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DC6" w:rsidRPr="00AF3AA3" w:rsidRDefault="00DE10AF" w:rsidP="00AF3AA3">
      <w:pPr>
        <w:spacing w:after="80"/>
        <w:jc w:val="center"/>
        <w:rPr>
          <w:rFonts w:ascii="Calibri" w:hAnsi="Calibri"/>
          <w:b/>
          <w:smallCaps/>
          <w:color w:val="000000"/>
          <w:sz w:val="28"/>
          <w:szCs w:val="28"/>
          <w:shd w:val="clear" w:color="auto" w:fill="FFFFFF"/>
        </w:rPr>
      </w:pPr>
      <w:bookmarkStart w:id="0" w:name="_GoBack"/>
      <w:bookmarkEnd w:id="0"/>
      <w:r w:rsidRPr="00AF3AA3">
        <w:rPr>
          <w:rFonts w:ascii="Calibri" w:hAnsi="Calibri"/>
          <w:b/>
          <w:smallCaps/>
          <w:color w:val="000000"/>
          <w:sz w:val="28"/>
          <w:szCs w:val="28"/>
          <w:shd w:val="clear" w:color="auto" w:fill="FFFFFF"/>
        </w:rPr>
        <w:t>PAUL RICOEUR: ZLO JAKO VÝZVA FILOSOFII A TEOLOGII</w:t>
      </w:r>
    </w:p>
    <w:p w:rsidR="003A3ADD" w:rsidRPr="00AF3AA3" w:rsidRDefault="0080752C" w:rsidP="00AF3AA3">
      <w:pPr>
        <w:spacing w:after="80"/>
        <w:jc w:val="center"/>
        <w:rPr>
          <w:rFonts w:ascii="Calibri" w:hAnsi="Calibri"/>
          <w:b/>
          <w:color w:val="000000"/>
          <w:sz w:val="24"/>
          <w:szCs w:val="24"/>
          <w:shd w:val="clear" w:color="auto" w:fill="FFFFFF"/>
        </w:rPr>
      </w:pPr>
      <w:r w:rsidRPr="00AF3AA3">
        <w:rPr>
          <w:rFonts w:ascii="Calibri" w:hAnsi="Calibri"/>
          <w:b/>
          <w:color w:val="000000"/>
          <w:sz w:val="24"/>
          <w:szCs w:val="24"/>
          <w:shd w:val="clear" w:color="auto" w:fill="FFFFFF"/>
        </w:rPr>
        <w:t>Myšlení, jednání, cítění ve vztahu ke zlu</w:t>
      </w:r>
    </w:p>
    <w:p w:rsidR="003A3ADD" w:rsidRDefault="003A3ADD" w:rsidP="00AF3AA3">
      <w:pPr>
        <w:spacing w:after="80"/>
        <w:jc w:val="center"/>
        <w:rPr>
          <w:rFonts w:ascii="Calibri" w:hAnsi="Calibri"/>
          <w:color w:val="000000"/>
          <w:sz w:val="24"/>
          <w:szCs w:val="24"/>
          <w:shd w:val="clear" w:color="auto" w:fill="FFFFFF"/>
        </w:rPr>
      </w:pPr>
    </w:p>
    <w:p w:rsidR="00AF3AA3" w:rsidRPr="00AF3AA3" w:rsidRDefault="00AF3AA3" w:rsidP="00AF3AA3">
      <w:pPr>
        <w:spacing w:after="80"/>
        <w:rPr>
          <w:color w:val="000000" w:themeColor="text1"/>
        </w:rPr>
      </w:pPr>
    </w:p>
    <w:p w:rsidR="000F0CCA" w:rsidRDefault="000F0CCA" w:rsidP="00AF3AA3">
      <w:pPr>
        <w:spacing w:after="80"/>
      </w:pPr>
      <w:r w:rsidRPr="00AF3AA3">
        <w:rPr>
          <w:b/>
          <w:i/>
          <w:color w:val="000000" w:themeColor="text1"/>
        </w:rPr>
        <w:t>Teze</w:t>
      </w:r>
      <w:r w:rsidRPr="00AF3AA3">
        <w:rPr>
          <w:b/>
          <w:color w:val="000000" w:themeColor="text1"/>
        </w:rPr>
        <w:t>:</w:t>
      </w:r>
      <w:r w:rsidRPr="003A3ADD">
        <w:rPr>
          <w:color w:val="7030A0"/>
        </w:rPr>
        <w:t xml:space="preserve"> </w:t>
      </w:r>
      <w:r w:rsidR="00970719" w:rsidRPr="003A3ADD">
        <w:rPr>
          <w:color w:val="7030A0"/>
        </w:rPr>
        <w:tab/>
      </w:r>
      <w:r>
        <w:t>Zlo zůstává na úrovni teoretického myšlení nikdy nepřekonanou výzvou.</w:t>
      </w:r>
    </w:p>
    <w:p w:rsidR="000F0CCA" w:rsidRDefault="00F51E4C" w:rsidP="00AF3AA3">
      <w:pPr>
        <w:spacing w:after="80"/>
        <w:ind w:firstLine="708"/>
      </w:pPr>
      <w:r w:rsidRPr="001368B9">
        <w:t>M</w:t>
      </w:r>
      <w:r w:rsidR="000F0CCA" w:rsidRPr="001368B9">
        <w:t xml:space="preserve">oudrost spočívá v </w:t>
      </w:r>
      <w:r w:rsidR="00F14AC0" w:rsidRPr="001368B9">
        <w:t>přijetí</w:t>
      </w:r>
      <w:r w:rsidR="000F0CCA" w:rsidRPr="001368B9">
        <w:t xml:space="preserve"> aporetického charakteru </w:t>
      </w:r>
      <w:r w:rsidR="00F725D1" w:rsidRPr="001368B9">
        <w:t>každé</w:t>
      </w:r>
      <w:r w:rsidR="00970719" w:rsidRPr="001368B9">
        <w:t xml:space="preserve"> snahy o </w:t>
      </w:r>
      <w:r w:rsidR="000F0CCA" w:rsidRPr="001368B9">
        <w:t>vysvětl</w:t>
      </w:r>
      <w:r w:rsidR="00F725D1" w:rsidRPr="001368B9">
        <w:t>ení</w:t>
      </w:r>
      <w:r w:rsidR="000F0CCA" w:rsidRPr="001368B9">
        <w:t xml:space="preserve"> zl</w:t>
      </w:r>
      <w:r w:rsidR="00F725D1" w:rsidRPr="001368B9">
        <w:t>a.</w:t>
      </w:r>
    </w:p>
    <w:p w:rsidR="00337B3B" w:rsidRDefault="00337B3B" w:rsidP="00AF3AA3">
      <w:pPr>
        <w:spacing w:after="80"/>
        <w:ind w:firstLine="708"/>
        <w:rPr>
          <w:rFonts w:ascii="Calibri" w:hAnsi="Calibri"/>
          <w:color w:val="000000"/>
          <w:sz w:val="20"/>
          <w:szCs w:val="20"/>
          <w:shd w:val="clear" w:color="auto" w:fill="FFFFFF"/>
        </w:rPr>
      </w:pPr>
    </w:p>
    <w:p w:rsidR="00106FF6" w:rsidRDefault="00106FF6" w:rsidP="00AF3AA3">
      <w:pPr>
        <w:spacing w:after="80"/>
      </w:pPr>
      <w:r>
        <w:t>Selhání čisté spekulace nikdy neved</w:t>
      </w:r>
      <w:r w:rsidR="00771602">
        <w:t>lo</w:t>
      </w:r>
      <w:r>
        <w:t xml:space="preserve"> k </w:t>
      </w:r>
      <w:r w:rsidR="00771602">
        <w:t>naprosté</w:t>
      </w:r>
      <w:r>
        <w:t xml:space="preserve"> kapitulaci myšlení</w:t>
      </w:r>
      <w:r w:rsidR="00337B3B">
        <w:t xml:space="preserve"> o zlu</w:t>
      </w:r>
      <w:r>
        <w:t>, ale k neúnavnému zdokonalování se ve spekulativní logice.</w:t>
      </w:r>
    </w:p>
    <w:p w:rsidR="00244E4E" w:rsidRDefault="00CC61AF" w:rsidP="00AF3AA3">
      <w:pPr>
        <w:spacing w:after="80"/>
      </w:pPr>
      <w:r>
        <w:t>P</w:t>
      </w:r>
      <w:r w:rsidR="00244E4E">
        <w:t xml:space="preserve">očáteční </w:t>
      </w:r>
      <w:r w:rsidR="00337B3B">
        <w:t>záhada zla</w:t>
      </w:r>
      <w:r w:rsidR="00244E4E">
        <w:t xml:space="preserve"> dovedena myšlením k produktivnímu selhání</w:t>
      </w:r>
    </w:p>
    <w:p w:rsidR="00244E4E" w:rsidRDefault="00244E4E" w:rsidP="00AF3AA3">
      <w:pPr>
        <w:spacing w:after="80"/>
      </w:pPr>
      <w:r>
        <w:t xml:space="preserve">= </w:t>
      </w:r>
      <w:r w:rsidRPr="00AF3AA3">
        <w:rPr>
          <w:b/>
        </w:rPr>
        <w:t>aporie</w:t>
      </w:r>
      <w:r>
        <w:t xml:space="preserve"> (bezvýchodnost; bezcestnost; neschopnost dospět k řešení problému, protože obsahuje neřešitelné rozpory)</w:t>
      </w:r>
    </w:p>
    <w:p w:rsidR="00244E4E" w:rsidRPr="004741F8" w:rsidRDefault="00CC61AF" w:rsidP="00AF3AA3">
      <w:pPr>
        <w:pStyle w:val="Odstavecseseznamem"/>
        <w:numPr>
          <w:ilvl w:val="0"/>
          <w:numId w:val="4"/>
        </w:numPr>
        <w:spacing w:after="80"/>
      </w:pPr>
      <w:r>
        <w:t>n</w:t>
      </w:r>
      <w:r w:rsidR="00E310DA" w:rsidRPr="004741F8">
        <w:t>e řešení X odpověď</w:t>
      </w:r>
    </w:p>
    <w:p w:rsidR="00BC7C16" w:rsidRDefault="00BC7C16" w:rsidP="00AF3AA3">
      <w:pPr>
        <w:spacing w:after="80"/>
      </w:pPr>
    </w:p>
    <w:p w:rsidR="00F347D3" w:rsidRPr="00AF3AA3" w:rsidRDefault="00E310DA" w:rsidP="00AF3AA3">
      <w:pPr>
        <w:spacing w:after="80"/>
      </w:pPr>
      <w:r w:rsidRPr="00AF3AA3">
        <w:t>V</w:t>
      </w:r>
      <w:r w:rsidR="00F347D3" w:rsidRPr="00AF3AA3">
        <w:t xml:space="preserve"> praxi – </w:t>
      </w:r>
      <w:r w:rsidR="00F347D3" w:rsidRPr="00337B3B">
        <w:t xml:space="preserve">odpověď </w:t>
      </w:r>
      <w:r w:rsidR="00F347D3" w:rsidRPr="00AF3AA3">
        <w:rPr>
          <w:b/>
        </w:rPr>
        <w:t>jednání</w:t>
      </w:r>
      <w:r w:rsidR="00AF3AA3" w:rsidRPr="00AF3AA3">
        <w:t xml:space="preserve"> na výzvu zla</w:t>
      </w:r>
      <w:r w:rsidR="00B963F1">
        <w:t>:</w:t>
      </w:r>
    </w:p>
    <w:p w:rsidR="00E310DA" w:rsidRDefault="00CC61AF" w:rsidP="00AF3AA3">
      <w:pPr>
        <w:spacing w:after="80"/>
      </w:pPr>
      <w:r>
        <w:t>O</w:t>
      </w:r>
      <w:r w:rsidR="00E310DA">
        <w:t xml:space="preserve">rientace na svět: </w:t>
      </w:r>
      <w:r>
        <w:t>z</w:t>
      </w:r>
      <w:r w:rsidR="004408AC">
        <w:t>lo</w:t>
      </w:r>
      <w:r w:rsidR="00E310DA">
        <w:t xml:space="preserve"> zaštiťuje vše, co nemá být a proti čemu se má bojovat</w:t>
      </w:r>
      <w:r w:rsidR="004408AC">
        <w:t xml:space="preserve"> </w:t>
      </w:r>
    </w:p>
    <w:p w:rsidR="00E310DA" w:rsidRDefault="00E310DA" w:rsidP="00AF3AA3">
      <w:pPr>
        <w:spacing w:after="80"/>
      </w:pPr>
      <w:r>
        <w:t>Otázka: O</w:t>
      </w:r>
      <w:r w:rsidR="002052E2">
        <w:t>dkud zlo pochází?</w:t>
      </w:r>
      <w:r>
        <w:t xml:space="preserve"> </w:t>
      </w:r>
    </w:p>
    <w:p w:rsidR="00E310DA" w:rsidRDefault="00E310DA" w:rsidP="00AF3AA3">
      <w:pPr>
        <w:spacing w:after="80"/>
      </w:pPr>
      <w:r>
        <w:t xml:space="preserve">Odpověď: </w:t>
      </w:r>
      <w:r w:rsidR="003A3ADD">
        <w:t>Zásah proti zlu</w:t>
      </w:r>
      <w:r>
        <w:t xml:space="preserve"> </w:t>
      </w:r>
      <w:r w:rsidR="002052E2">
        <w:t xml:space="preserve">– </w:t>
      </w:r>
      <w:r w:rsidR="003A3ADD">
        <w:t>čin s úspěchem vykonán</w:t>
      </w:r>
      <w:r w:rsidR="00684109">
        <w:t xml:space="preserve"> –</w:t>
      </w:r>
      <w:r w:rsidR="002052E2">
        <w:t xml:space="preserve"> původ nalezen</w:t>
      </w:r>
    </w:p>
    <w:p w:rsidR="00E310DA" w:rsidRDefault="00E310DA" w:rsidP="00AF3AA3">
      <w:pPr>
        <w:spacing w:after="80"/>
      </w:pPr>
      <w:r>
        <w:t xml:space="preserve">! </w:t>
      </w:r>
      <w:proofErr w:type="gramStart"/>
      <w:r w:rsidR="00CC61AF">
        <w:t>u</w:t>
      </w:r>
      <w:r w:rsidRPr="001368B9">
        <w:t>trpení</w:t>
      </w:r>
      <w:proofErr w:type="gramEnd"/>
      <w:r>
        <w:t xml:space="preserve"> </w:t>
      </w:r>
      <w:r w:rsidR="00684109">
        <w:t xml:space="preserve">tím nezmizí – </w:t>
      </w:r>
      <w:r w:rsidR="00661A55">
        <w:t xml:space="preserve">polarita: </w:t>
      </w:r>
      <w:r w:rsidR="006A13FF" w:rsidRPr="00684109">
        <w:rPr>
          <w:color w:val="000000" w:themeColor="text1"/>
        </w:rPr>
        <w:t>zlo působené</w:t>
      </w:r>
      <w:r w:rsidR="00661A55" w:rsidRPr="00684109">
        <w:rPr>
          <w:color w:val="000000" w:themeColor="text1"/>
        </w:rPr>
        <w:t xml:space="preserve"> </w:t>
      </w:r>
      <w:r w:rsidR="00684109" w:rsidRPr="00684109">
        <w:rPr>
          <w:color w:val="000000" w:themeColor="text1"/>
        </w:rPr>
        <w:t>-</w:t>
      </w:r>
      <w:r w:rsidR="00661A55" w:rsidRPr="00684109">
        <w:rPr>
          <w:color w:val="000000" w:themeColor="text1"/>
        </w:rPr>
        <w:t xml:space="preserve"> </w:t>
      </w:r>
      <w:r w:rsidR="006A13FF" w:rsidRPr="00684109">
        <w:rPr>
          <w:color w:val="000000" w:themeColor="text1"/>
        </w:rPr>
        <w:t>zlo trpěné</w:t>
      </w:r>
    </w:p>
    <w:p w:rsidR="00684109" w:rsidRDefault="00CC61AF" w:rsidP="00AF3AA3">
      <w:pPr>
        <w:spacing w:after="80"/>
      </w:pPr>
      <w:r>
        <w:t xml:space="preserve">! </w:t>
      </w:r>
      <w:proofErr w:type="gramStart"/>
      <w:r>
        <w:t>n</w:t>
      </w:r>
      <w:r w:rsidR="00684109">
        <w:t>e</w:t>
      </w:r>
      <w:proofErr w:type="gramEnd"/>
      <w:r w:rsidR="00684109">
        <w:t xml:space="preserve"> všechno utrpení má původ v lidské interakci, další faktory: nemoc, stáří, smrt blízkého </w:t>
      </w:r>
      <w:r w:rsidR="00E30356" w:rsidRPr="00AF3AA3">
        <w:t>–</w:t>
      </w:r>
      <w:r w:rsidR="00684109">
        <w:t xml:space="preserve"> rozdělení je nahodilé</w:t>
      </w:r>
    </w:p>
    <w:p w:rsidR="00912F4C" w:rsidRPr="00912F4C" w:rsidRDefault="00912F4C" w:rsidP="00AF3AA3">
      <w:pPr>
        <w:spacing w:after="80"/>
      </w:pPr>
    </w:p>
    <w:p w:rsidR="00F93E30" w:rsidRDefault="00684109" w:rsidP="00AF3AA3">
      <w:pPr>
        <w:spacing w:after="80"/>
      </w:pPr>
      <w:r>
        <w:t>Jednání doplněno</w:t>
      </w:r>
      <w:r w:rsidR="00D70B10">
        <w:t xml:space="preserve"> </w:t>
      </w:r>
      <w:r w:rsidR="00D70B10" w:rsidRPr="00AF3AA3">
        <w:rPr>
          <w:b/>
        </w:rPr>
        <w:t xml:space="preserve">emocionální </w:t>
      </w:r>
      <w:r w:rsidRPr="00337B3B">
        <w:t>odpovědí</w:t>
      </w:r>
      <w:r>
        <w:t xml:space="preserve"> → katarzí</w:t>
      </w:r>
      <w:r w:rsidR="00D70B10">
        <w:t xml:space="preserve"> emocí </w:t>
      </w:r>
    </w:p>
    <w:p w:rsidR="00D70B10" w:rsidRPr="00AF3AA3" w:rsidRDefault="00BD71C6" w:rsidP="00AF3AA3">
      <w:pPr>
        <w:spacing w:after="80"/>
        <w:rPr>
          <w:b/>
        </w:rPr>
      </w:pPr>
      <w:r w:rsidRPr="00AF3AA3">
        <w:rPr>
          <w:b/>
        </w:rPr>
        <w:t>nářek</w:t>
      </w:r>
      <w:r w:rsidR="00F93E30" w:rsidRPr="00AF3AA3">
        <w:rPr>
          <w:b/>
        </w:rPr>
        <w:t xml:space="preserve"> → </w:t>
      </w:r>
      <w:r w:rsidR="00BC7C16" w:rsidRPr="00AF3AA3">
        <w:rPr>
          <w:b/>
        </w:rPr>
        <w:t xml:space="preserve">práce truchlení </w:t>
      </w:r>
      <w:r w:rsidR="004741F8" w:rsidRPr="00AF3AA3">
        <w:rPr>
          <w:b/>
        </w:rPr>
        <w:t>(+ moudrost)</w:t>
      </w:r>
      <w:r w:rsidR="00BC7C16" w:rsidRPr="00AF3AA3">
        <w:rPr>
          <w:b/>
        </w:rPr>
        <w:t>→</w:t>
      </w:r>
      <w:r w:rsidR="00D70B10" w:rsidRPr="00AF3AA3">
        <w:rPr>
          <w:b/>
        </w:rPr>
        <w:t>stížnost</w:t>
      </w:r>
    </w:p>
    <w:p w:rsidR="00FD0AD2" w:rsidRDefault="004741F8" w:rsidP="00AF3AA3">
      <w:pPr>
        <w:spacing w:after="80"/>
      </w:pPr>
      <w:r>
        <w:t>+</w:t>
      </w:r>
      <w:r w:rsidR="00FD0AD2">
        <w:t xml:space="preserve">práce truchlení – odstup </w:t>
      </w:r>
      <w:r>
        <w:t xml:space="preserve">získaný postupným </w:t>
      </w:r>
      <w:r w:rsidR="00AE2DC6">
        <w:t>opro</w:t>
      </w:r>
      <w:r w:rsidR="0080752C">
        <w:t>šťová</w:t>
      </w:r>
      <w:r w:rsidR="00AE2DC6">
        <w:t>ním se od</w:t>
      </w:r>
      <w:r w:rsidR="00FD0AD2">
        <w:t xml:space="preserve"> </w:t>
      </w:r>
      <w:r w:rsidR="0080752C">
        <w:t>náklonností k milovanému objektu, kvůli</w:t>
      </w:r>
      <w:r w:rsidR="00FD0AD2">
        <w:t xml:space="preserve"> nimž jsme </w:t>
      </w:r>
      <w:r w:rsidR="0080752C">
        <w:t xml:space="preserve">jeho </w:t>
      </w:r>
      <w:r w:rsidR="00FD0AD2">
        <w:t xml:space="preserve">ztrátu </w:t>
      </w:r>
      <w:r w:rsidR="0080752C">
        <w:t xml:space="preserve">vnímali </w:t>
      </w:r>
      <w:r w:rsidR="00FD0AD2">
        <w:t xml:space="preserve">jako ztrátu </w:t>
      </w:r>
      <w:r w:rsidR="00C43AE0">
        <w:t>našeho vlastního já, a</w:t>
      </w:r>
      <w:r w:rsidR="00FD0AD2">
        <w:t xml:space="preserve"> opětovn</w:t>
      </w:r>
      <w:r w:rsidR="00C43AE0">
        <w:t>ým</w:t>
      </w:r>
      <w:r w:rsidR="00FD0AD2">
        <w:t xml:space="preserve"> nabývání</w:t>
      </w:r>
      <w:r w:rsidR="00C43AE0">
        <w:t>m</w:t>
      </w:r>
      <w:r w:rsidR="00FD0AD2">
        <w:t xml:space="preserve"> svobody</w:t>
      </w:r>
    </w:p>
    <w:p w:rsidR="00D70B10" w:rsidRDefault="004741F8" w:rsidP="00AF3AA3">
      <w:pPr>
        <w:spacing w:after="80"/>
      </w:pPr>
      <w:r>
        <w:t>+</w:t>
      </w:r>
      <w:r w:rsidR="000C00BC">
        <w:t>moudrost</w:t>
      </w:r>
      <w:r w:rsidR="00F93E30">
        <w:t xml:space="preserve"> </w:t>
      </w:r>
      <w:r w:rsidR="00E30356" w:rsidRPr="00AF3AA3">
        <w:t>–</w:t>
      </w:r>
      <w:r>
        <w:t xml:space="preserve"> </w:t>
      </w:r>
      <w:r w:rsidR="00F93E30">
        <w:t>duchovní pomoc</w:t>
      </w:r>
    </w:p>
    <w:p w:rsidR="009B74E2" w:rsidRDefault="009B74E2" w:rsidP="00AF3AA3">
      <w:pPr>
        <w:spacing w:after="80"/>
      </w:pPr>
    </w:p>
    <w:p w:rsidR="00661A55" w:rsidRDefault="00311CAC" w:rsidP="00AF3AA3">
      <w:pPr>
        <w:spacing w:after="80"/>
      </w:pPr>
      <w:proofErr w:type="spellStart"/>
      <w:r>
        <w:t>Ricoeurův</w:t>
      </w:r>
      <w:proofErr w:type="spellEnd"/>
      <w:r>
        <w:t xml:space="preserve"> i</w:t>
      </w:r>
      <w:r w:rsidR="00F51E4C" w:rsidRPr="00311CAC">
        <w:t>tinerář</w:t>
      </w:r>
      <w:r w:rsidR="00F51E4C">
        <w:t xml:space="preserve"> </w:t>
      </w:r>
      <w:r>
        <w:t>k</w:t>
      </w:r>
      <w:r w:rsidR="004741F8">
        <w:t>atarze truchlení:</w:t>
      </w:r>
    </w:p>
    <w:p w:rsidR="001E7922" w:rsidRDefault="001E7922" w:rsidP="00AF3AA3">
      <w:pPr>
        <w:pStyle w:val="Odstavecseseznamem"/>
        <w:numPr>
          <w:ilvl w:val="0"/>
          <w:numId w:val="5"/>
        </w:numPr>
        <w:spacing w:after="80"/>
      </w:pPr>
      <w:r>
        <w:t>včlen</w:t>
      </w:r>
      <w:r w:rsidR="00F51E4C">
        <w:t>ění</w:t>
      </w:r>
      <w:r>
        <w:t xml:space="preserve"> nevědomost</w:t>
      </w:r>
      <w:r w:rsidR="00CC61AF">
        <w:t>i</w:t>
      </w:r>
      <w:r w:rsidR="00970719">
        <w:t xml:space="preserve"> do práce truchlení</w:t>
      </w:r>
    </w:p>
    <w:p w:rsidR="001E7922" w:rsidRDefault="001E7922" w:rsidP="00AF3AA3">
      <w:pPr>
        <w:spacing w:after="80"/>
      </w:pPr>
      <w:r>
        <w:t>→</w:t>
      </w:r>
      <w:proofErr w:type="spellStart"/>
      <w:r>
        <w:t>docta</w:t>
      </w:r>
      <w:proofErr w:type="spellEnd"/>
      <w:r>
        <w:t xml:space="preserve"> </w:t>
      </w:r>
      <w:proofErr w:type="spellStart"/>
      <w:r>
        <w:t>ignoratia</w:t>
      </w:r>
      <w:proofErr w:type="spellEnd"/>
      <w:r>
        <w:t xml:space="preserve"> (učená nevědomost – poznání, které se vzdává nároku na rozumové poznání)</w:t>
      </w:r>
    </w:p>
    <w:p w:rsidR="001E7922" w:rsidRDefault="001E7922" w:rsidP="00AF3AA3">
      <w:pPr>
        <w:spacing w:after="80"/>
      </w:pPr>
      <w:r w:rsidRPr="001E7922">
        <w:t xml:space="preserve">"No, </w:t>
      </w:r>
      <w:proofErr w:type="spellStart"/>
      <w:r w:rsidRPr="001E7922">
        <w:t>God</w:t>
      </w:r>
      <w:proofErr w:type="spellEnd"/>
      <w:r w:rsidRPr="001E7922">
        <w:t xml:space="preserve"> </w:t>
      </w:r>
      <w:proofErr w:type="spellStart"/>
      <w:r w:rsidRPr="001E7922">
        <w:t>did</w:t>
      </w:r>
      <w:proofErr w:type="spellEnd"/>
      <w:r w:rsidRPr="001E7922">
        <w:t xml:space="preserve"> not </w:t>
      </w:r>
      <w:proofErr w:type="spellStart"/>
      <w:r w:rsidRPr="001E7922">
        <w:t>want</w:t>
      </w:r>
      <w:proofErr w:type="spellEnd"/>
      <w:r w:rsidRPr="001E7922">
        <w:t xml:space="preserve"> </w:t>
      </w:r>
      <w:proofErr w:type="spellStart"/>
      <w:r w:rsidRPr="001E7922">
        <w:t>that</w:t>
      </w:r>
      <w:proofErr w:type="spellEnd"/>
      <w:r w:rsidRPr="001E7922">
        <w:t xml:space="preserve">, </w:t>
      </w:r>
      <w:proofErr w:type="spellStart"/>
      <w:r w:rsidRPr="001E7922">
        <w:t>even</w:t>
      </w:r>
      <w:proofErr w:type="spellEnd"/>
      <w:r w:rsidRPr="001E7922">
        <w:t xml:space="preserve"> </w:t>
      </w:r>
      <w:proofErr w:type="spellStart"/>
      <w:r w:rsidRPr="001E7922">
        <w:t>less</w:t>
      </w:r>
      <w:proofErr w:type="spellEnd"/>
      <w:r w:rsidRPr="001E7922">
        <w:t xml:space="preserve"> </w:t>
      </w:r>
      <w:proofErr w:type="spellStart"/>
      <w:r w:rsidRPr="001E7922">
        <w:t>did</w:t>
      </w:r>
      <w:proofErr w:type="spellEnd"/>
      <w:r w:rsidRPr="001E7922">
        <w:t xml:space="preserve"> </w:t>
      </w:r>
      <w:proofErr w:type="spellStart"/>
      <w:r w:rsidRPr="001E7922">
        <w:t>God</w:t>
      </w:r>
      <w:proofErr w:type="spellEnd"/>
      <w:r w:rsidRPr="001E7922">
        <w:t xml:space="preserve"> </w:t>
      </w:r>
      <w:proofErr w:type="spellStart"/>
      <w:r w:rsidRPr="001E7922">
        <w:t>want</w:t>
      </w:r>
      <w:proofErr w:type="spellEnd"/>
      <w:r w:rsidRPr="001E7922">
        <w:t xml:space="preserve"> to </w:t>
      </w:r>
      <w:proofErr w:type="spellStart"/>
      <w:r w:rsidRPr="001E7922">
        <w:t>punish</w:t>
      </w:r>
      <w:proofErr w:type="spellEnd"/>
      <w:r w:rsidRPr="001E7922">
        <w:t xml:space="preserve"> </w:t>
      </w:r>
      <w:proofErr w:type="spellStart"/>
      <w:r w:rsidRPr="001E7922">
        <w:t>you</w:t>
      </w:r>
      <w:proofErr w:type="spellEnd"/>
      <w:r w:rsidRPr="001E7922">
        <w:t xml:space="preserve">. I </w:t>
      </w:r>
      <w:proofErr w:type="spellStart"/>
      <w:r w:rsidRPr="001E7922">
        <w:t>don't</w:t>
      </w:r>
      <w:proofErr w:type="spellEnd"/>
      <w:r w:rsidRPr="001E7922">
        <w:t xml:space="preserve"> </w:t>
      </w:r>
      <w:proofErr w:type="spellStart"/>
      <w:r w:rsidRPr="001E7922">
        <w:t>know</w:t>
      </w:r>
      <w:proofErr w:type="spellEnd"/>
      <w:r w:rsidRPr="001E7922">
        <w:t xml:space="preserve"> </w:t>
      </w:r>
      <w:proofErr w:type="spellStart"/>
      <w:r w:rsidRPr="001E7922">
        <w:t>why</w:t>
      </w:r>
      <w:proofErr w:type="spellEnd"/>
      <w:r w:rsidRPr="001E7922">
        <w:t xml:space="preserve"> </w:t>
      </w:r>
      <w:proofErr w:type="spellStart"/>
      <w:r w:rsidRPr="001E7922">
        <w:t>things</w:t>
      </w:r>
      <w:proofErr w:type="spellEnd"/>
      <w:r w:rsidRPr="001E7922">
        <w:t xml:space="preserve"> </w:t>
      </w:r>
      <w:proofErr w:type="spellStart"/>
      <w:r w:rsidRPr="001E7922">
        <w:t>happened</w:t>
      </w:r>
      <w:proofErr w:type="spellEnd"/>
      <w:r w:rsidRPr="001E7922">
        <w:t xml:space="preserve"> as </w:t>
      </w:r>
      <w:proofErr w:type="spellStart"/>
      <w:r w:rsidRPr="001E7922">
        <w:t>they</w:t>
      </w:r>
      <w:proofErr w:type="spellEnd"/>
      <w:r w:rsidRPr="001E7922">
        <w:t xml:space="preserve"> </w:t>
      </w:r>
      <w:proofErr w:type="spellStart"/>
      <w:r w:rsidRPr="001E7922">
        <w:t>did</w:t>
      </w:r>
      <w:proofErr w:type="spellEnd"/>
      <w:r w:rsidRPr="001E7922">
        <w:t xml:space="preserve">, </w:t>
      </w:r>
      <w:proofErr w:type="spellStart"/>
      <w:r w:rsidRPr="001E7922">
        <w:t>chance</w:t>
      </w:r>
      <w:proofErr w:type="spellEnd"/>
      <w:r w:rsidRPr="001E7922">
        <w:t xml:space="preserve"> and </w:t>
      </w:r>
      <w:proofErr w:type="spellStart"/>
      <w:r w:rsidRPr="001E7922">
        <w:t>accident</w:t>
      </w:r>
      <w:proofErr w:type="spellEnd"/>
      <w:r w:rsidRPr="001E7922">
        <w:t xml:space="preserve"> are part </w:t>
      </w:r>
      <w:proofErr w:type="spellStart"/>
      <w:r w:rsidRPr="001E7922">
        <w:t>of</w:t>
      </w:r>
      <w:proofErr w:type="spellEnd"/>
      <w:r w:rsidRPr="001E7922">
        <w:t xml:space="preserve"> </w:t>
      </w:r>
      <w:proofErr w:type="spellStart"/>
      <w:r w:rsidRPr="001E7922">
        <w:t>the</w:t>
      </w:r>
      <w:proofErr w:type="spellEnd"/>
      <w:r>
        <w:t xml:space="preserve"> </w:t>
      </w:r>
      <w:proofErr w:type="spellStart"/>
      <w:r>
        <w:t>world</w:t>
      </w:r>
      <w:proofErr w:type="spellEnd"/>
      <w:r>
        <w:t>“.</w:t>
      </w:r>
    </w:p>
    <w:p w:rsidR="00261D10" w:rsidRDefault="00F028D2" w:rsidP="00AF3AA3">
      <w:pPr>
        <w:pStyle w:val="Odstavecseseznamem"/>
        <w:numPr>
          <w:ilvl w:val="0"/>
          <w:numId w:val="5"/>
        </w:numPr>
        <w:spacing w:after="80"/>
      </w:pPr>
      <w:r>
        <w:t xml:space="preserve">vznášení stížností </w:t>
      </w:r>
      <w:r w:rsidR="006237AB" w:rsidRPr="00912F4C">
        <w:t>proti Bohu</w:t>
      </w:r>
    </w:p>
    <w:p w:rsidR="00337B3B" w:rsidRPr="00912F4C" w:rsidRDefault="00337B3B" w:rsidP="00337B3B">
      <w:pPr>
        <w:pStyle w:val="Odstavecseseznamem"/>
        <w:numPr>
          <w:ilvl w:val="0"/>
          <w:numId w:val="4"/>
        </w:numPr>
        <w:spacing w:after="80"/>
      </w:pPr>
      <w:r>
        <w:t>Smlouva</w:t>
      </w:r>
      <w:r w:rsidR="00F028D2">
        <w:t xml:space="preserve"> </w:t>
      </w:r>
      <w:r w:rsidR="00F028D2" w:rsidRPr="00AF3AA3">
        <w:t>–</w:t>
      </w:r>
      <w:r w:rsidR="00F028D2">
        <w:t xml:space="preserve"> rozměr partnerství a vzájemnosti</w:t>
      </w:r>
    </w:p>
    <w:p w:rsidR="00AF7DCB" w:rsidRDefault="00AF7DCB" w:rsidP="00AF3AA3">
      <w:pPr>
        <w:pStyle w:val="Odstavecseseznamem"/>
        <w:numPr>
          <w:ilvl w:val="0"/>
          <w:numId w:val="5"/>
        </w:numPr>
        <w:spacing w:after="80"/>
      </w:pPr>
      <w:r w:rsidRPr="00912F4C">
        <w:t>zji</w:t>
      </w:r>
      <w:r w:rsidR="00F51E4C" w:rsidRPr="00912F4C">
        <w:t>štění</w:t>
      </w:r>
      <w:r w:rsidRPr="00912F4C">
        <w:t>, že důvod víry v Boha nemá nic společného s p</w:t>
      </w:r>
      <w:r w:rsidR="00E30356">
        <w:t xml:space="preserve">otřebou objasnit původ utrpení </w:t>
      </w:r>
      <w:r w:rsidR="00E30356" w:rsidRPr="00AF3AA3">
        <w:t>–</w:t>
      </w:r>
      <w:r w:rsidR="00E30356">
        <w:t xml:space="preserve"> </w:t>
      </w:r>
      <w:r w:rsidRPr="00912F4C">
        <w:t xml:space="preserve">víra navzdory zlu </w:t>
      </w:r>
    </w:p>
    <w:p w:rsidR="00337B3B" w:rsidRDefault="00337B3B" w:rsidP="00337B3B">
      <w:pPr>
        <w:pStyle w:val="Odstavecseseznamem"/>
        <w:numPr>
          <w:ilvl w:val="0"/>
          <w:numId w:val="4"/>
        </w:numPr>
        <w:spacing w:after="80"/>
      </w:pPr>
      <w:r>
        <w:lastRenderedPageBreak/>
        <w:t>Job:</w:t>
      </w:r>
    </w:p>
    <w:p w:rsidR="0011454B" w:rsidRPr="007951AA" w:rsidRDefault="0011454B" w:rsidP="00AF3AA3">
      <w:pPr>
        <w:spacing w:after="80"/>
        <w:rPr>
          <w:i/>
          <w:lang w:val="en-US"/>
        </w:rPr>
      </w:pPr>
      <w:r w:rsidRPr="007951AA">
        <w:rPr>
          <w:i/>
          <w:lang w:val="en-US"/>
        </w:rPr>
        <w:t xml:space="preserve">„To love God for </w:t>
      </w:r>
      <w:proofErr w:type="spellStart"/>
      <w:r w:rsidRPr="007951AA">
        <w:rPr>
          <w:i/>
          <w:lang w:val="en-US"/>
        </w:rPr>
        <w:t>nought</w:t>
      </w:r>
      <w:proofErr w:type="spellEnd"/>
      <w:r w:rsidRPr="007951AA">
        <w:rPr>
          <w:i/>
          <w:lang w:val="en-US"/>
        </w:rPr>
        <w:t xml:space="preserve"> is to escape completely the cycle of retribution to which the lamentation still remains captive, so long as the victim bemoans the injustice of his or her </w:t>
      </w:r>
      <w:proofErr w:type="gramStart"/>
      <w:r w:rsidRPr="007951AA">
        <w:rPr>
          <w:i/>
          <w:lang w:val="en-US"/>
        </w:rPr>
        <w:t>fate.“</w:t>
      </w:r>
      <w:proofErr w:type="gramEnd"/>
    </w:p>
    <w:p w:rsidR="001368B9" w:rsidRDefault="001368B9" w:rsidP="00AF3AA3">
      <w:pPr>
        <w:spacing w:after="80"/>
      </w:pPr>
    </w:p>
    <w:p w:rsidR="006A13FF" w:rsidRDefault="000E7088" w:rsidP="00AF3AA3">
      <w:pPr>
        <w:spacing w:after="80"/>
      </w:pPr>
      <w:r>
        <w:t xml:space="preserve">Individuální zkušenost moudrosti </w:t>
      </w:r>
      <w:r w:rsidR="006A13FF">
        <w:t xml:space="preserve">jakožto akt nenásilného odporu. </w:t>
      </w:r>
    </w:p>
    <w:p w:rsidR="000E7088" w:rsidRDefault="006A13FF" w:rsidP="00AF3AA3">
      <w:pPr>
        <w:spacing w:after="80"/>
        <w:rPr>
          <w:i/>
        </w:rPr>
      </w:pPr>
      <w:r w:rsidRPr="009B74E2">
        <w:rPr>
          <w:i/>
        </w:rPr>
        <w:t xml:space="preserve">Kdyby došlo k ukončení násilí </w:t>
      </w:r>
      <w:r w:rsidR="00912F4C">
        <w:rPr>
          <w:i/>
        </w:rPr>
        <w:t xml:space="preserve">v důsledku </w:t>
      </w:r>
      <w:r w:rsidRPr="009B74E2">
        <w:rPr>
          <w:i/>
        </w:rPr>
        <w:t>e</w:t>
      </w:r>
      <w:r w:rsidR="000E7088" w:rsidRPr="009B74E2">
        <w:rPr>
          <w:i/>
        </w:rPr>
        <w:t>tick</w:t>
      </w:r>
      <w:r w:rsidRPr="009B74E2">
        <w:rPr>
          <w:i/>
        </w:rPr>
        <w:t>ého</w:t>
      </w:r>
      <w:r w:rsidR="000E7088" w:rsidRPr="009B74E2">
        <w:rPr>
          <w:i/>
        </w:rPr>
        <w:t xml:space="preserve"> i politick</w:t>
      </w:r>
      <w:r w:rsidRPr="009B74E2">
        <w:rPr>
          <w:i/>
        </w:rPr>
        <w:t>ého</w:t>
      </w:r>
      <w:r w:rsidR="000E7088" w:rsidRPr="009B74E2">
        <w:rPr>
          <w:i/>
        </w:rPr>
        <w:t xml:space="preserve"> </w:t>
      </w:r>
      <w:r w:rsidRPr="009B74E2">
        <w:rPr>
          <w:i/>
        </w:rPr>
        <w:t>zápasu se zlem</w:t>
      </w:r>
      <w:r w:rsidR="001368B9">
        <w:rPr>
          <w:i/>
        </w:rPr>
        <w:t xml:space="preserve">, co </w:t>
      </w:r>
      <w:r w:rsidR="007951AA">
        <w:rPr>
          <w:i/>
        </w:rPr>
        <w:t>by zbylo</w:t>
      </w:r>
      <w:r w:rsidRPr="009B74E2">
        <w:rPr>
          <w:i/>
        </w:rPr>
        <w:t>?</w:t>
      </w:r>
    </w:p>
    <w:p w:rsidR="001368B9" w:rsidRPr="007951AA" w:rsidRDefault="001368B9" w:rsidP="00AF3AA3">
      <w:pPr>
        <w:spacing w:after="80"/>
        <w:rPr>
          <w:i/>
          <w:lang w:val="en-US"/>
        </w:rPr>
      </w:pPr>
      <w:r w:rsidRPr="007951AA">
        <w:rPr>
          <w:i/>
          <w:lang w:val="en-US"/>
        </w:rPr>
        <w:t>„</w:t>
      </w:r>
      <w:r w:rsidR="00912F4C" w:rsidRPr="007951AA">
        <w:rPr>
          <w:i/>
          <w:lang w:val="en-US"/>
        </w:rPr>
        <w:t>If we were to remove the suffering inflicted by people on other people, we would see what remained of suffering in the world, but to tell the truth, we have no idea of what this would be, to such an extent does human violence impregnate</w:t>
      </w:r>
      <w:r w:rsidRPr="007951AA">
        <w:rPr>
          <w:i/>
          <w:lang w:val="en-US"/>
        </w:rPr>
        <w:t xml:space="preserve"> </w:t>
      </w:r>
      <w:proofErr w:type="gramStart"/>
      <w:r w:rsidRPr="007951AA">
        <w:rPr>
          <w:i/>
          <w:lang w:val="en-US"/>
        </w:rPr>
        <w:t>suffering.“</w:t>
      </w:r>
      <w:proofErr w:type="gramEnd"/>
    </w:p>
    <w:p w:rsidR="001368B9" w:rsidRPr="007951AA" w:rsidRDefault="001368B9" w:rsidP="00AF3AA3">
      <w:pPr>
        <w:spacing w:after="80"/>
        <w:rPr>
          <w:i/>
          <w:lang w:val="en-US"/>
        </w:rPr>
      </w:pPr>
      <w:r w:rsidRPr="007951AA">
        <w:rPr>
          <w:i/>
          <w:lang w:val="en-US"/>
        </w:rPr>
        <w:t>„…violence having been suppressed, the enigma of</w:t>
      </w:r>
      <w:r w:rsidR="007951AA">
        <w:rPr>
          <w:i/>
          <w:lang w:val="en-US"/>
        </w:rPr>
        <w:t xml:space="preserve"> real violence will be </w:t>
      </w:r>
      <w:proofErr w:type="gramStart"/>
      <w:r w:rsidR="007951AA">
        <w:rPr>
          <w:i/>
          <w:lang w:val="en-US"/>
        </w:rPr>
        <w:t>revealed.</w:t>
      </w:r>
      <w:r w:rsidRPr="007951AA">
        <w:rPr>
          <w:i/>
          <w:lang w:val="en-US"/>
        </w:rPr>
        <w:t>“</w:t>
      </w:r>
      <w:proofErr w:type="gramEnd"/>
    </w:p>
    <w:sectPr w:rsidR="001368B9" w:rsidRPr="007951AA" w:rsidSect="00337B3B">
      <w:headerReference w:type="default" r:id="rId7"/>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EB9" w:rsidRDefault="00EE1EB9" w:rsidP="00AE2DC6">
      <w:pPr>
        <w:spacing w:after="0" w:line="240" w:lineRule="auto"/>
      </w:pPr>
      <w:r>
        <w:separator/>
      </w:r>
    </w:p>
  </w:endnote>
  <w:endnote w:type="continuationSeparator" w:id="0">
    <w:p w:rsidR="00EE1EB9" w:rsidRDefault="00EE1EB9" w:rsidP="00AE2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EB9" w:rsidRDefault="00EE1EB9" w:rsidP="00AE2DC6">
      <w:pPr>
        <w:spacing w:after="0" w:line="240" w:lineRule="auto"/>
      </w:pPr>
      <w:r>
        <w:separator/>
      </w:r>
    </w:p>
  </w:footnote>
  <w:footnote w:type="continuationSeparator" w:id="0">
    <w:p w:rsidR="00EE1EB9" w:rsidRDefault="00EE1EB9" w:rsidP="00AE2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AA3" w:rsidRDefault="00AF3AA3" w:rsidP="00337B3B">
    <w:pPr>
      <w:pStyle w:val="Zhlav"/>
      <w:tabs>
        <w:tab w:val="clear" w:pos="9072"/>
        <w:tab w:val="right" w:pos="921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F50A6"/>
    <w:multiLevelType w:val="hybridMultilevel"/>
    <w:tmpl w:val="DFCE6CDA"/>
    <w:lvl w:ilvl="0" w:tplc="9820B2D4">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5E4CA6"/>
    <w:multiLevelType w:val="hybridMultilevel"/>
    <w:tmpl w:val="2BAE0B96"/>
    <w:lvl w:ilvl="0" w:tplc="F85214BE">
      <w:start w:val="1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F35D7C"/>
    <w:multiLevelType w:val="hybridMultilevel"/>
    <w:tmpl w:val="ED7E7E3A"/>
    <w:lvl w:ilvl="0" w:tplc="666EF168">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7372C9C"/>
    <w:multiLevelType w:val="hybridMultilevel"/>
    <w:tmpl w:val="BAF831A4"/>
    <w:lvl w:ilvl="0" w:tplc="40D4665E">
      <w:start w:val="1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F07372B"/>
    <w:multiLevelType w:val="hybridMultilevel"/>
    <w:tmpl w:val="E42897A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E82"/>
    <w:rsid w:val="00050764"/>
    <w:rsid w:val="000C00BC"/>
    <w:rsid w:val="000E7088"/>
    <w:rsid w:val="000F0CCA"/>
    <w:rsid w:val="00106FF6"/>
    <w:rsid w:val="0011454B"/>
    <w:rsid w:val="0013217C"/>
    <w:rsid w:val="001368B9"/>
    <w:rsid w:val="00143EED"/>
    <w:rsid w:val="001E7922"/>
    <w:rsid w:val="002052E2"/>
    <w:rsid w:val="00244E4E"/>
    <w:rsid w:val="00246974"/>
    <w:rsid w:val="002556DA"/>
    <w:rsid w:val="00261D10"/>
    <w:rsid w:val="002802AE"/>
    <w:rsid w:val="00284D13"/>
    <w:rsid w:val="0031176B"/>
    <w:rsid w:val="00311CAC"/>
    <w:rsid w:val="00337B3B"/>
    <w:rsid w:val="003A3ADD"/>
    <w:rsid w:val="004408AC"/>
    <w:rsid w:val="004701C8"/>
    <w:rsid w:val="004741F8"/>
    <w:rsid w:val="00485E85"/>
    <w:rsid w:val="005067C8"/>
    <w:rsid w:val="005B094F"/>
    <w:rsid w:val="005E74F6"/>
    <w:rsid w:val="006237AB"/>
    <w:rsid w:val="00661A55"/>
    <w:rsid w:val="0066350A"/>
    <w:rsid w:val="006806C5"/>
    <w:rsid w:val="00684109"/>
    <w:rsid w:val="006A13FF"/>
    <w:rsid w:val="00730E82"/>
    <w:rsid w:val="00771602"/>
    <w:rsid w:val="007951AA"/>
    <w:rsid w:val="007B252F"/>
    <w:rsid w:val="0080752C"/>
    <w:rsid w:val="00834B73"/>
    <w:rsid w:val="00912F4C"/>
    <w:rsid w:val="00970719"/>
    <w:rsid w:val="009B2028"/>
    <w:rsid w:val="009B74E2"/>
    <w:rsid w:val="00A142BA"/>
    <w:rsid w:val="00A90A5A"/>
    <w:rsid w:val="00AE2DC6"/>
    <w:rsid w:val="00AE5EA6"/>
    <w:rsid w:val="00AF3AA3"/>
    <w:rsid w:val="00AF7DCB"/>
    <w:rsid w:val="00B815FC"/>
    <w:rsid w:val="00B963F1"/>
    <w:rsid w:val="00BB3A6C"/>
    <w:rsid w:val="00BC41EA"/>
    <w:rsid w:val="00BC7C16"/>
    <w:rsid w:val="00BD71C6"/>
    <w:rsid w:val="00C125DF"/>
    <w:rsid w:val="00C43442"/>
    <w:rsid w:val="00C43AE0"/>
    <w:rsid w:val="00C46CC3"/>
    <w:rsid w:val="00C84DBF"/>
    <w:rsid w:val="00CC61AF"/>
    <w:rsid w:val="00D029C1"/>
    <w:rsid w:val="00D40CDE"/>
    <w:rsid w:val="00D70B10"/>
    <w:rsid w:val="00DE10AF"/>
    <w:rsid w:val="00DE4E67"/>
    <w:rsid w:val="00E30356"/>
    <w:rsid w:val="00E310DA"/>
    <w:rsid w:val="00EA021D"/>
    <w:rsid w:val="00EE1EB9"/>
    <w:rsid w:val="00F006FD"/>
    <w:rsid w:val="00F028D2"/>
    <w:rsid w:val="00F14AC0"/>
    <w:rsid w:val="00F347D3"/>
    <w:rsid w:val="00F51E4C"/>
    <w:rsid w:val="00F6209A"/>
    <w:rsid w:val="00F725D1"/>
    <w:rsid w:val="00F93E30"/>
    <w:rsid w:val="00FD0A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242132-7E15-4939-97EE-F9DD6F0F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02A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6350A"/>
    <w:pPr>
      <w:ind w:left="720"/>
      <w:contextualSpacing/>
    </w:pPr>
  </w:style>
  <w:style w:type="paragraph" w:styleId="Zhlav">
    <w:name w:val="header"/>
    <w:basedOn w:val="Normln"/>
    <w:link w:val="ZhlavChar"/>
    <w:uiPriority w:val="99"/>
    <w:unhideWhenUsed/>
    <w:rsid w:val="00AE2D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2DC6"/>
  </w:style>
  <w:style w:type="paragraph" w:styleId="Zpat">
    <w:name w:val="footer"/>
    <w:basedOn w:val="Normln"/>
    <w:link w:val="ZpatChar"/>
    <w:uiPriority w:val="99"/>
    <w:semiHidden/>
    <w:unhideWhenUsed/>
    <w:rsid w:val="00AE2DC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AE2DC6"/>
  </w:style>
  <w:style w:type="paragraph" w:styleId="Textbubliny">
    <w:name w:val="Balloon Text"/>
    <w:basedOn w:val="Normln"/>
    <w:link w:val="TextbublinyChar"/>
    <w:uiPriority w:val="99"/>
    <w:semiHidden/>
    <w:unhideWhenUsed/>
    <w:rsid w:val="00AE2D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2D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2125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Liškomila</dc:creator>
  <cp:lastModifiedBy>Matějčková, Tereza</cp:lastModifiedBy>
  <cp:revision>2</cp:revision>
  <dcterms:created xsi:type="dcterms:W3CDTF">2018-12-18T08:54:00Z</dcterms:created>
  <dcterms:modified xsi:type="dcterms:W3CDTF">2018-12-18T08:54:00Z</dcterms:modified>
</cp:coreProperties>
</file>