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2C" w:rsidRPr="009C4D2C" w:rsidRDefault="009C4D2C" w:rsidP="009C4D2C">
      <w:pPr>
        <w:rPr>
          <w:b/>
        </w:rPr>
      </w:pPr>
      <w:r w:rsidRPr="009C4D2C">
        <w:rPr>
          <w:b/>
        </w:rPr>
        <w:t>JÁ A SPOLEČNOST</w:t>
      </w:r>
    </w:p>
    <w:p w:rsidR="009C4D2C" w:rsidRDefault="009C4D2C" w:rsidP="009C4D2C">
      <w:r>
        <w:t xml:space="preserve">Okruhy a očekávané výstupy </w:t>
      </w:r>
      <w:bookmarkStart w:id="0" w:name="_GoBack"/>
      <w:bookmarkEnd w:id="0"/>
    </w:p>
    <w:p w:rsidR="009C4D2C" w:rsidRDefault="009C4D2C" w:rsidP="009C4D2C">
      <w:pPr>
        <w:pStyle w:val="Odstavecseseznamem"/>
        <w:numPr>
          <w:ilvl w:val="0"/>
          <w:numId w:val="2"/>
        </w:numPr>
      </w:pPr>
      <w:r w:rsidRPr="009C4D2C">
        <w:t>IDENTITA: prostřednictvím zkoumání a reflektování sebe a okolního světa si uvědomuje a popíše osobní, sociální, kulturní a online identitu a to, jak se utváří v sociálním, kulturním a historickém kontextu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SPOLEČENSKÉ A OSOBNÍ HODNOTY: objasní význam základních společenských hodnot jako je svoboda, rovnost, spravedlnost, sestaví a zdůvodní svůj žebříček osobních hodnot a na příkladech prokáže význam hodnot pro posuzování, plánování a rozhodování v různých životních situacích, včetně situací, kdy dochází ke střetu různých hodnot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SOCIÁLNÍ PERCEPCE: kriticky reflektuje předsudky a společenské stereotypy, analyzuje jejich vznik a sleduje jejich projevy, překonává chyby při hodnocení a vnímání druhých lidí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SOCIALIZACE A SOCIÁLNÍ SKUPINY: na příkladech popíše a reflektuje proces socializace, popíše cíle a hodnoty sociálních skupin, jejichž je členem, orientuje se ve skupinové struktuře, zhodnotí, jak ve skupinách probíhá kooperace a konflikty, navrhuje řešení problémových situací v sociálních skupinách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SOCIÁLNÍ NEROVNOSTI: objasní pojmy rovnost/nerovnost a spravedlnost/nespravedlnost v sociálním kontextu, popíše sociální rozvrstvení společnosti a příslušnost člověka ke společenské vrstvě, objasní pojem sociální mobilita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AKTUÁLNÍ DĚNÍ: aktivně se zajímá o dění ve svém bezprostředním okolí i v širší společnosti, systematicky a kriticky vyhodnocuje informace na úrovni relevance, kvality, pravdivosti, utváří si vlastní názory a argumentuje v jejich prospěch, zároveň je schopen promýšlet opačná stanoviska, jež jeho vlastnímu názoru oponují, klade otázky, které prohlubují porozumění světu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VÍRA A NÁBOŽENSTVÍ: charakterizuje a porovnává nejdůležitější náboženství, diskutuje o významu víry, náboženství, církví a náboženských společností v dnešním světě, rozpozná projevy náboženské nesnášenlivosti, popíše projevy náboženské tolerance, charakterizuje principy ateistického přístupu k</w:t>
      </w:r>
      <w:r w:rsidRPr="009C4D2C">
        <w:t> </w:t>
      </w:r>
      <w:r w:rsidRPr="009C4D2C">
        <w:t>životu</w:t>
      </w:r>
    </w:p>
    <w:p w:rsidR="009C4D2C" w:rsidRPr="009C4D2C" w:rsidRDefault="009C4D2C" w:rsidP="009C4D2C">
      <w:pPr>
        <w:pStyle w:val="Odstavecseseznamem"/>
      </w:pPr>
    </w:p>
    <w:p w:rsidR="009C4D2C" w:rsidRPr="009C4D2C" w:rsidRDefault="009C4D2C" w:rsidP="009C4D2C">
      <w:pPr>
        <w:pStyle w:val="Odstavecseseznamem"/>
        <w:numPr>
          <w:ilvl w:val="0"/>
          <w:numId w:val="2"/>
        </w:numPr>
      </w:pPr>
      <w:r w:rsidRPr="009C4D2C">
        <w:t>ETIKA A FILOSOFIE: na základě představeného příběhu/problému/situace zformuluje filosofickou nebo etickou otázku, zdůvodní vlastní stanovisko k dané otázce, navrhne různé odpovědi na tuto otázku zohledňující různé perspektivy a návrhy odpovědí podpoří argumenty, případně reaguje na protiargumenty</w:t>
      </w:r>
    </w:p>
    <w:sectPr w:rsidR="009C4D2C" w:rsidRPr="009C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1B13"/>
    <w:multiLevelType w:val="hybridMultilevel"/>
    <w:tmpl w:val="5378B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04D"/>
    <w:multiLevelType w:val="hybridMultilevel"/>
    <w:tmpl w:val="E2405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4D"/>
    <w:rsid w:val="00344C4D"/>
    <w:rsid w:val="004F0C4D"/>
    <w:rsid w:val="006466FA"/>
    <w:rsid w:val="006E5B14"/>
    <w:rsid w:val="007A5427"/>
    <w:rsid w:val="009C4D2C"/>
    <w:rsid w:val="00C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3C9B-950A-47EC-8AFD-BB793A7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dcterms:created xsi:type="dcterms:W3CDTF">2018-12-04T21:38:00Z</dcterms:created>
  <dcterms:modified xsi:type="dcterms:W3CDTF">2018-12-04T21:38:00Z</dcterms:modified>
</cp:coreProperties>
</file>