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tabulkasmkou1"/>
        <w:tblpPr w:leftFromText="141" w:rightFromText="141" w:vertAnchor="page" w:horzAnchor="margin" w:tblpY="3406"/>
        <w:tblW w:w="0" w:type="auto"/>
        <w:tblLook w:val="04A0" w:firstRow="1" w:lastRow="0" w:firstColumn="1" w:lastColumn="0" w:noHBand="0" w:noVBand="1"/>
      </w:tblPr>
      <w:tblGrid>
        <w:gridCol w:w="2358"/>
        <w:gridCol w:w="2255"/>
        <w:gridCol w:w="2255"/>
        <w:gridCol w:w="2194"/>
      </w:tblGrid>
      <w:tr w:rsidR="005D2F2F" w:rsidRPr="005D2F2F" w:rsidTr="005D2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</w:tcPr>
          <w:p w:rsidR="005D2F2F" w:rsidRPr="005D2F2F" w:rsidRDefault="005D2F2F" w:rsidP="005D2F2F">
            <w:pPr>
              <w:jc w:val="center"/>
              <w:rPr>
                <w:lang w:val="fr-FR"/>
              </w:rPr>
            </w:pPr>
            <w:r w:rsidRPr="005D2F2F">
              <w:rPr>
                <w:lang w:val="fr-FR"/>
              </w:rPr>
              <w:t>Niveau A1</w:t>
            </w:r>
          </w:p>
        </w:tc>
        <w:tc>
          <w:tcPr>
            <w:tcW w:w="2255" w:type="dxa"/>
            <w:vAlign w:val="center"/>
          </w:tcPr>
          <w:p w:rsidR="005D2F2F" w:rsidRPr="005D2F2F" w:rsidRDefault="005D2F2F" w:rsidP="005D2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D2F2F">
              <w:rPr>
                <w:lang w:val="fr-FR"/>
              </w:rPr>
              <w:t>A2</w:t>
            </w:r>
          </w:p>
        </w:tc>
        <w:tc>
          <w:tcPr>
            <w:tcW w:w="2255" w:type="dxa"/>
            <w:vAlign w:val="center"/>
          </w:tcPr>
          <w:p w:rsidR="005D2F2F" w:rsidRPr="005D2F2F" w:rsidRDefault="005D2F2F" w:rsidP="005D2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D2F2F">
              <w:rPr>
                <w:lang w:val="fr-FR"/>
              </w:rPr>
              <w:t>B1</w:t>
            </w:r>
          </w:p>
        </w:tc>
        <w:tc>
          <w:tcPr>
            <w:tcW w:w="2194" w:type="dxa"/>
            <w:vAlign w:val="center"/>
          </w:tcPr>
          <w:p w:rsidR="005D2F2F" w:rsidRPr="005D2F2F" w:rsidRDefault="005D2F2F" w:rsidP="005D2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D2F2F">
              <w:rPr>
                <w:lang w:val="fr-FR"/>
              </w:rPr>
              <w:t>B2</w:t>
            </w:r>
          </w:p>
        </w:tc>
      </w:tr>
      <w:tr w:rsidR="005D2F2F" w:rsidRPr="005D2F2F" w:rsidTr="005D2F2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</w:tcPr>
          <w:p w:rsidR="005D2F2F" w:rsidRPr="005D2F2F" w:rsidRDefault="005D2F2F" w:rsidP="005D2F2F">
            <w:pPr>
              <w:jc w:val="center"/>
              <w:rPr>
                <w:b w:val="0"/>
                <w:lang w:val="fr-FR"/>
              </w:rPr>
            </w:pPr>
            <w:r w:rsidRPr="005D2F2F">
              <w:rPr>
                <w:b w:val="0"/>
                <w:lang w:val="fr-FR"/>
              </w:rPr>
              <w:t>Le prénom gestuel</w:t>
            </w:r>
          </w:p>
        </w:tc>
        <w:tc>
          <w:tcPr>
            <w:tcW w:w="6704" w:type="dxa"/>
            <w:gridSpan w:val="3"/>
            <w:vAlign w:val="center"/>
          </w:tcPr>
          <w:p w:rsidR="005D2F2F" w:rsidRPr="005D2F2F" w:rsidRDefault="005D2F2F" w:rsidP="005D2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D2F2F">
              <w:rPr>
                <w:lang w:val="fr-FR"/>
              </w:rPr>
              <w:t>2 vérités, 1 mensonge</w:t>
            </w:r>
          </w:p>
        </w:tc>
      </w:tr>
      <w:tr w:rsidR="005D2F2F" w:rsidRPr="005D2F2F" w:rsidTr="005D2F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</w:tcPr>
          <w:p w:rsidR="005D2F2F" w:rsidRPr="005D2F2F" w:rsidRDefault="005D2F2F" w:rsidP="005D2F2F">
            <w:pPr>
              <w:jc w:val="center"/>
              <w:rPr>
                <w:b w:val="0"/>
                <w:lang w:val="fr-FR"/>
              </w:rPr>
            </w:pPr>
            <w:r w:rsidRPr="005D2F2F">
              <w:rPr>
                <w:b w:val="0"/>
                <w:lang w:val="fr-FR"/>
              </w:rPr>
              <w:t>L’ordre alphabétique</w:t>
            </w:r>
          </w:p>
        </w:tc>
        <w:tc>
          <w:tcPr>
            <w:tcW w:w="2255" w:type="dxa"/>
            <w:vAlign w:val="center"/>
          </w:tcPr>
          <w:p w:rsidR="005D2F2F" w:rsidRPr="005D2F2F" w:rsidRDefault="005D2F2F" w:rsidP="005D2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55" w:type="dxa"/>
            <w:vAlign w:val="center"/>
          </w:tcPr>
          <w:p w:rsidR="005D2F2F" w:rsidRPr="005D2F2F" w:rsidRDefault="005D2F2F" w:rsidP="005D2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94" w:type="dxa"/>
            <w:vAlign w:val="center"/>
          </w:tcPr>
          <w:p w:rsidR="005D2F2F" w:rsidRPr="005D2F2F" w:rsidRDefault="005D2F2F" w:rsidP="005D2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D2F2F">
              <w:rPr>
                <w:lang w:val="fr-FR"/>
              </w:rPr>
              <w:t>Le vol « surbooké »</w:t>
            </w:r>
          </w:p>
        </w:tc>
      </w:tr>
      <w:tr w:rsidR="005D2F2F" w:rsidRPr="005D2F2F" w:rsidTr="005D2F2F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vAlign w:val="center"/>
          </w:tcPr>
          <w:p w:rsidR="005D2F2F" w:rsidRPr="005D2F2F" w:rsidRDefault="005D2F2F" w:rsidP="005D2F2F">
            <w:pPr>
              <w:jc w:val="center"/>
              <w:rPr>
                <w:b w:val="0"/>
                <w:lang w:val="fr-FR"/>
              </w:rPr>
            </w:pPr>
          </w:p>
        </w:tc>
        <w:tc>
          <w:tcPr>
            <w:tcW w:w="2255" w:type="dxa"/>
            <w:vAlign w:val="center"/>
          </w:tcPr>
          <w:p w:rsidR="005D2F2F" w:rsidRPr="005D2F2F" w:rsidRDefault="005D2F2F" w:rsidP="005D2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4449" w:type="dxa"/>
            <w:gridSpan w:val="2"/>
            <w:vAlign w:val="center"/>
          </w:tcPr>
          <w:p w:rsidR="005D2F2F" w:rsidRPr="005D2F2F" w:rsidRDefault="005D2F2F" w:rsidP="005D2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5D2F2F">
              <w:rPr>
                <w:lang w:val="fr-FR"/>
              </w:rPr>
              <w:t>Extraterrestres alias alibi</w:t>
            </w:r>
          </w:p>
        </w:tc>
      </w:tr>
    </w:tbl>
    <w:p w:rsidR="005D2F2F" w:rsidRPr="005D2F2F" w:rsidRDefault="005D2F2F" w:rsidP="005D2F2F">
      <w:pPr>
        <w:rPr>
          <w:b/>
          <w:lang w:val="fr-FR"/>
        </w:rPr>
      </w:pPr>
      <w:r w:rsidRPr="005D2F2F">
        <w:rPr>
          <w:b/>
          <w:lang w:val="fr-FR"/>
        </w:rPr>
        <w:t>Animer la première séance de classe</w:t>
      </w:r>
    </w:p>
    <w:p w:rsidR="005D2F2F" w:rsidRDefault="005D2F2F">
      <w:pPr>
        <w:rPr>
          <w:lang w:val="fr-FR"/>
        </w:rPr>
      </w:pPr>
      <w:r>
        <w:rPr>
          <w:lang w:val="fr-FR"/>
        </w:rPr>
        <w:t>B</w:t>
      </w:r>
      <w:r w:rsidRPr="005D2F2F">
        <w:rPr>
          <w:lang w:val="fr-FR"/>
        </w:rPr>
        <w:t>riser la glace, découvrir le groupe : mémoriser les prénoms, repérer les différentes personnalités (les introvertis, les extravertis, etc.)</w:t>
      </w:r>
    </w:p>
    <w:p w:rsidR="0064389C" w:rsidRPr="005D2F2F" w:rsidRDefault="0064389C">
      <w:pPr>
        <w:rPr>
          <w:lang w:val="fr-FR"/>
        </w:rPr>
      </w:pPr>
      <w:bookmarkStart w:id="0" w:name="_GoBack"/>
      <w:bookmarkEnd w:id="0"/>
    </w:p>
    <w:sectPr w:rsidR="0064389C" w:rsidRPr="005D2F2F" w:rsidSect="001D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2F"/>
    <w:rsid w:val="001D1544"/>
    <w:rsid w:val="005D2F2F"/>
    <w:rsid w:val="0064389C"/>
    <w:rsid w:val="00717114"/>
    <w:rsid w:val="00A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DB6E"/>
  <w15:chartTrackingRefBased/>
  <w15:docId w15:val="{AB93ACAE-1D41-489A-A5B5-EBB0D206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5D2F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Venušová</dc:creator>
  <cp:keywords/>
  <dc:description/>
  <cp:lastModifiedBy>Alena Venušová</cp:lastModifiedBy>
  <cp:revision>2</cp:revision>
  <dcterms:created xsi:type="dcterms:W3CDTF">2018-10-12T14:17:00Z</dcterms:created>
  <dcterms:modified xsi:type="dcterms:W3CDTF">2018-10-12T14:27:00Z</dcterms:modified>
</cp:coreProperties>
</file>