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F3" w:rsidRDefault="005F7255" w:rsidP="005F72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Stvoření světa podle Genesis</w:t>
      </w:r>
    </w:p>
    <w:p w:rsidR="005F7255" w:rsidRDefault="005F7255" w:rsidP="005F7255">
      <w:pPr>
        <w:pStyle w:val="Odstavecseseznamem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Také v hebrejské (potažmo izraelské adaptaci) známého patrně babylónského i kanaánského stvořitelského mýtu o stvoření pozorujeme propojení dvou svébytných mýtických textů a tedy i literárních tradic. </w:t>
      </w:r>
    </w:p>
    <w:p w:rsidR="005F7255" w:rsidRDefault="005F7255" w:rsidP="005F7255">
      <w:pPr>
        <w:pStyle w:val="Odstavecseseznamem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 </w:t>
      </w:r>
      <w:proofErr w:type="spellStart"/>
      <w:r>
        <w:rPr>
          <w:rFonts w:cstheme="minorHAnsi"/>
          <w:sz w:val="28"/>
          <w:szCs w:val="28"/>
        </w:rPr>
        <w:t>Gn</w:t>
      </w:r>
      <w:proofErr w:type="spellEnd"/>
      <w:r>
        <w:rPr>
          <w:rFonts w:cstheme="minorHAnsi"/>
          <w:sz w:val="28"/>
          <w:szCs w:val="28"/>
        </w:rPr>
        <w:t xml:space="preserve"> 1,1 – 2,4a</w:t>
      </w:r>
      <w:r>
        <w:rPr>
          <w:rStyle w:val="Znakapoznpodarou"/>
          <w:rFonts w:cstheme="minorHAnsi"/>
          <w:sz w:val="28"/>
          <w:szCs w:val="28"/>
        </w:rPr>
        <w:footnoteReference w:id="1"/>
      </w:r>
      <w:r>
        <w:rPr>
          <w:rFonts w:cstheme="minorHAnsi"/>
          <w:sz w:val="28"/>
          <w:szCs w:val="28"/>
        </w:rPr>
        <w:t xml:space="preserve"> nazývané podle staršího úzu jako Kněžský kodex vidíme vzdálenou polemiku s </w:t>
      </w:r>
      <w:proofErr w:type="spellStart"/>
      <w:r>
        <w:rPr>
          <w:rFonts w:cstheme="minorHAnsi"/>
          <w:sz w:val="28"/>
          <w:szCs w:val="28"/>
        </w:rPr>
        <w:t>teomachií</w:t>
      </w:r>
      <w:proofErr w:type="spellEnd"/>
      <w:r>
        <w:rPr>
          <w:rFonts w:cstheme="minorHAnsi"/>
          <w:sz w:val="28"/>
          <w:szCs w:val="28"/>
        </w:rPr>
        <w:t xml:space="preserve">, vyjádřenou paradoxně navzdory její explicitní nepřítomností. Jinak pozorujeme literárně velmi podobný záznam o stvoření, respektive uspořádání světa. Babylónský mýtus </w:t>
      </w:r>
      <w:proofErr w:type="spellStart"/>
      <w:r>
        <w:rPr>
          <w:rFonts w:cstheme="minorHAnsi"/>
          <w:sz w:val="28"/>
          <w:szCs w:val="28"/>
        </w:rPr>
        <w:t>Enuma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eliš</w:t>
      </w:r>
      <w:proofErr w:type="spellEnd"/>
      <w:r>
        <w:rPr>
          <w:rFonts w:cstheme="minorHAnsi"/>
          <w:sz w:val="28"/>
          <w:szCs w:val="28"/>
        </w:rPr>
        <w:t xml:space="preserve"> je na mnoha místech v jednotlivostech stejný. Nové je hodnocení kvality stvoření v </w:t>
      </w:r>
      <w:proofErr w:type="spellStart"/>
      <w:r>
        <w:rPr>
          <w:rFonts w:cstheme="minorHAnsi"/>
          <w:sz w:val="28"/>
          <w:szCs w:val="28"/>
        </w:rPr>
        <w:t>Berešit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Tov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tov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meod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5F7255" w:rsidRDefault="005F7255" w:rsidP="005F7255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Gn2,4b-25</w:t>
      </w:r>
      <w:r>
        <w:rPr>
          <w:rStyle w:val="Znakapoznpodarou"/>
          <w:rFonts w:cstheme="minorHAnsi"/>
          <w:sz w:val="28"/>
          <w:szCs w:val="28"/>
        </w:rPr>
        <w:footnoteReference w:id="2"/>
      </w:r>
      <w:r>
        <w:rPr>
          <w:rFonts w:cstheme="minorHAnsi"/>
          <w:sz w:val="28"/>
          <w:szCs w:val="28"/>
        </w:rPr>
        <w:t xml:space="preserve"> jednak odráží staré sumerské mýty o stvoření i mladší </w:t>
      </w:r>
      <w:proofErr w:type="spellStart"/>
      <w:r>
        <w:rPr>
          <w:rFonts w:cstheme="minorHAnsi"/>
          <w:sz w:val="28"/>
          <w:szCs w:val="28"/>
        </w:rPr>
        <w:t>kenaanskou</w:t>
      </w:r>
      <w:proofErr w:type="spellEnd"/>
      <w:r>
        <w:rPr>
          <w:rFonts w:cstheme="minorHAnsi"/>
          <w:sz w:val="28"/>
          <w:szCs w:val="28"/>
        </w:rPr>
        <w:t xml:space="preserve"> tradici. Především se zde zohledňuje specifické stvoření člověka a jeho úloha ve světě. V obvyklé zavedené interpretaci se o tomto literárním celku hovoří jako o Jahvistovi.</w:t>
      </w:r>
    </w:p>
    <w:p w:rsidR="005F7255" w:rsidRDefault="005F7255" w:rsidP="005F7255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Při pohledu na mýtické úseky v biblickém textu často promýšlíme otázku, jak s mýty naložit? Co nám mohou a co mají prostředkovat? Ještě i v dnešní </w:t>
      </w:r>
      <w:proofErr w:type="spellStart"/>
      <w:r>
        <w:rPr>
          <w:rFonts w:cstheme="minorHAnsi"/>
          <w:sz w:val="28"/>
          <w:szCs w:val="28"/>
        </w:rPr>
        <w:t>neo</w:t>
      </w:r>
      <w:proofErr w:type="spellEnd"/>
      <w:r>
        <w:rPr>
          <w:rFonts w:cstheme="minorHAnsi"/>
          <w:sz w:val="28"/>
          <w:szCs w:val="28"/>
        </w:rPr>
        <w:t xml:space="preserve"> – moderní době přichází v úvahu pojem </w:t>
      </w:r>
      <w:proofErr w:type="spellStart"/>
      <w:r>
        <w:rPr>
          <w:rFonts w:cstheme="minorHAnsi"/>
          <w:sz w:val="28"/>
          <w:szCs w:val="28"/>
        </w:rPr>
        <w:t>remytizace</w:t>
      </w:r>
      <w:proofErr w:type="spellEnd"/>
      <w:r>
        <w:rPr>
          <w:rFonts w:cstheme="minorHAnsi"/>
          <w:sz w:val="28"/>
          <w:szCs w:val="28"/>
        </w:rPr>
        <w:t xml:space="preserve">. Není však jisté, zda je ještě pořád na místě. </w:t>
      </w:r>
      <w:proofErr w:type="spellStart"/>
      <w:r>
        <w:rPr>
          <w:rFonts w:cstheme="minorHAnsi"/>
          <w:sz w:val="28"/>
          <w:szCs w:val="28"/>
        </w:rPr>
        <w:t>Remytizace</w:t>
      </w:r>
      <w:proofErr w:type="spellEnd"/>
      <w:r>
        <w:rPr>
          <w:rFonts w:cstheme="minorHAnsi"/>
          <w:sz w:val="28"/>
          <w:szCs w:val="28"/>
        </w:rPr>
        <w:t xml:space="preserve"> je obvykle proces odhalení cizích, či méně známých mýtických prvků. Prvků, co nám dnes, v podobě, jak jsou zapsány, neříkají to, co sdělovaly čtenářům v minulosti. Ale přesto mají svou jedinečnou výpovědní hodnotu, jen je musíme převést do jazyka i mysli dnešní doby. A pak jsou zde prvky, které nás oslovují na osobní úrovni, jsou nám blízké a dokážeme je přijmout více méně, tak jak jsou. V Hebrejské Bibli je mýtus postavený do jiných pozic, jiného prostředí, ale není demytizovaný. Starší mýty prochází proměnou, ale zároveň vznikají nové. Obojí je součástí </w:t>
      </w:r>
      <w:r>
        <w:rPr>
          <w:rFonts w:cstheme="minorHAnsi"/>
          <w:sz w:val="28"/>
          <w:szCs w:val="28"/>
        </w:rPr>
        <w:lastRenderedPageBreak/>
        <w:t xml:space="preserve">biblického textu. Teprve při výkladu je možno mýtus zbavovat mýtického hávu, ale stejně jen do určité míry našeho aktuálního poznání o světě. </w:t>
      </w:r>
    </w:p>
    <w:p w:rsidR="005F7255" w:rsidRPr="005F7255" w:rsidRDefault="005F7255" w:rsidP="005F7255">
      <w:pPr>
        <w:jc w:val="both"/>
        <w:rPr>
          <w:b/>
          <w:bCs/>
          <w:sz w:val="28"/>
          <w:szCs w:val="28"/>
        </w:rPr>
      </w:pPr>
    </w:p>
    <w:sectPr w:rsidR="005F7255" w:rsidRPr="005F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41" w:rsidRDefault="001C4E41" w:rsidP="005F7255">
      <w:pPr>
        <w:spacing w:after="0" w:line="240" w:lineRule="auto"/>
      </w:pPr>
      <w:r>
        <w:separator/>
      </w:r>
    </w:p>
  </w:endnote>
  <w:endnote w:type="continuationSeparator" w:id="0">
    <w:p w:rsidR="001C4E41" w:rsidRDefault="001C4E41" w:rsidP="005F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41" w:rsidRDefault="001C4E41" w:rsidP="005F7255">
      <w:pPr>
        <w:spacing w:after="0" w:line="240" w:lineRule="auto"/>
      </w:pPr>
      <w:r>
        <w:separator/>
      </w:r>
    </w:p>
  </w:footnote>
  <w:footnote w:type="continuationSeparator" w:id="0">
    <w:p w:rsidR="001C4E41" w:rsidRDefault="001C4E41" w:rsidP="005F7255">
      <w:pPr>
        <w:spacing w:after="0" w:line="240" w:lineRule="auto"/>
      </w:pPr>
      <w:r>
        <w:continuationSeparator/>
      </w:r>
    </w:p>
  </w:footnote>
  <w:footnote w:id="1">
    <w:p w:rsidR="005F7255" w:rsidRDefault="005F7255" w:rsidP="005F7255">
      <w:pPr>
        <w:pStyle w:val="Textpoznpodarou"/>
      </w:pPr>
      <w:r>
        <w:rPr>
          <w:rStyle w:val="Znakapoznpodarou"/>
        </w:rPr>
        <w:footnoteRef/>
      </w:r>
      <w:r>
        <w:t xml:space="preserve"> Na kurzu společně čteme a překládáme hebrejský text.</w:t>
      </w:r>
    </w:p>
  </w:footnote>
  <w:footnote w:id="2">
    <w:p w:rsidR="005F7255" w:rsidRDefault="005F7255" w:rsidP="005F7255">
      <w:pPr>
        <w:pStyle w:val="Textpoznpodarou"/>
      </w:pPr>
      <w:r>
        <w:rPr>
          <w:rStyle w:val="Znakapoznpodarou"/>
        </w:rPr>
        <w:footnoteRef/>
      </w:r>
      <w:r>
        <w:t xml:space="preserve"> Na kurzu společně čteme a překládám</w:t>
      </w:r>
      <w:r>
        <w:t>e hebrejský text.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5"/>
    <w:rsid w:val="001C4E41"/>
    <w:rsid w:val="005F7255"/>
    <w:rsid w:val="00B652F3"/>
    <w:rsid w:val="00C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33675"/>
  <w15:chartTrackingRefBased/>
  <w15:docId w15:val="{A895FBAC-CC54-4938-912E-417ED17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2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25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7255"/>
    <w:pPr>
      <w:spacing w:line="256" w:lineRule="auto"/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5F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Zář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1569</Characters>
  <Application>Microsoft Office Word</Application>
  <DocSecurity>0</DocSecurity>
  <Lines>13</Lines>
  <Paragraphs>3</Paragraphs>
  <ScaleCrop>false</ScaleCrop>
  <Company>Univerzita Karlov v Praze - HTF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2018-08-22T15:23:00Z</dcterms:created>
  <dcterms:modified xsi:type="dcterms:W3CDTF">2018-08-22T15:24:00Z</dcterms:modified>
</cp:coreProperties>
</file>