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67" w:rsidRPr="00A34557" w:rsidRDefault="00390067" w:rsidP="00714991">
      <w:pPr>
        <w:ind w:firstLine="0"/>
        <w:jc w:val="center"/>
        <w:rPr>
          <w:rFonts w:ascii="Times New Roman" w:hAnsi="Times New Roman" w:cs="Times New Roman"/>
          <w:sz w:val="32"/>
          <w:szCs w:val="32"/>
        </w:rPr>
      </w:pPr>
      <w:r w:rsidRPr="00A34557">
        <w:rPr>
          <w:rFonts w:ascii="Times New Roman" w:hAnsi="Times New Roman" w:cs="Times New Roman"/>
          <w:sz w:val="32"/>
          <w:szCs w:val="32"/>
        </w:rPr>
        <w:t>Judith Butler</w:t>
      </w:r>
      <w:r w:rsidR="000772B7" w:rsidRPr="00A34557">
        <w:rPr>
          <w:rFonts w:ascii="Times New Roman" w:hAnsi="Times New Roman" w:cs="Times New Roman"/>
          <w:sz w:val="32"/>
          <w:szCs w:val="32"/>
        </w:rPr>
        <w:t>: skákat druhým</w:t>
      </w:r>
      <w:r w:rsidR="00714991" w:rsidRPr="00A34557">
        <w:rPr>
          <w:rFonts w:ascii="Times New Roman" w:hAnsi="Times New Roman" w:cs="Times New Roman"/>
          <w:sz w:val="32"/>
          <w:szCs w:val="32"/>
        </w:rPr>
        <w:t xml:space="preserve"> </w:t>
      </w:r>
      <w:r w:rsidR="000772B7" w:rsidRPr="00A34557">
        <w:rPr>
          <w:rFonts w:ascii="Times New Roman" w:hAnsi="Times New Roman" w:cs="Times New Roman"/>
          <w:sz w:val="32"/>
          <w:szCs w:val="32"/>
        </w:rPr>
        <w:t>do řeči</w:t>
      </w:r>
      <w:r w:rsidR="00A34557" w:rsidRPr="00A34557">
        <w:rPr>
          <w:rFonts w:ascii="Times New Roman" w:hAnsi="Times New Roman" w:cs="Times New Roman"/>
          <w:sz w:val="32"/>
          <w:szCs w:val="32"/>
        </w:rPr>
        <w:t xml:space="preserve"> – i řeči samé</w:t>
      </w:r>
    </w:p>
    <w:p w:rsidR="00390067" w:rsidRPr="00A34557" w:rsidRDefault="00390067" w:rsidP="00390067">
      <w:pPr>
        <w:ind w:firstLine="0"/>
        <w:jc w:val="center"/>
        <w:rPr>
          <w:rFonts w:ascii="Times New Roman" w:hAnsi="Times New Roman" w:cs="Times New Roman"/>
          <w:sz w:val="28"/>
          <w:szCs w:val="28"/>
        </w:rPr>
      </w:pPr>
      <w:r w:rsidRPr="00A34557">
        <w:rPr>
          <w:rFonts w:ascii="Times New Roman" w:hAnsi="Times New Roman" w:cs="Times New Roman"/>
          <w:sz w:val="28"/>
          <w:szCs w:val="28"/>
        </w:rPr>
        <w:t>Před zákonem</w:t>
      </w:r>
    </w:p>
    <w:p w:rsidR="00390067" w:rsidRPr="00A34557" w:rsidRDefault="00390067" w:rsidP="00390067">
      <w:pPr>
        <w:ind w:firstLine="0"/>
        <w:jc w:val="both"/>
        <w:rPr>
          <w:rFonts w:ascii="Times New Roman" w:hAnsi="Times New Roman" w:cs="Times New Roman"/>
          <w:b/>
          <w:sz w:val="24"/>
          <w:szCs w:val="24"/>
        </w:rPr>
      </w:pPr>
      <w:r w:rsidRPr="00A34557">
        <w:rPr>
          <w:rFonts w:ascii="Times New Roman" w:hAnsi="Times New Roman" w:cs="Times New Roman"/>
          <w:sz w:val="24"/>
          <w:szCs w:val="24"/>
        </w:rPr>
        <w:t xml:space="preserve">Před zákonem stojí dveřník. K tomuto dveřníku přijde muž z venkova a prosí, aby ho vpustili do zákona. Avšak dveřník řekne, že ho teď nemůže vpustit. Muž uvažuje a pak se zeptá, zda tedy bude smět vstoupit později. „Možná,“ řekne dveřník, „teď však ne.“ Protože brána k zákonu je jako vždy otevřena a dveřník ustoupí stranou, shýbne se ten muž, aby se podíval bránou dovnitř. Když to dveřník zpozoruje, zasměje se a řekne: "Jestliže tě to tak láká, zkus tam vejít přes můj zákaz. Ale pamatuj si: Já jsem mocný. A jsem jen nejnižší dveřník. Sál za sálem však stojí dveřníci, jeden mocnější než druhý. Už na třetího z nich se ani já nemohu podívat." Takových nesnází se muž z venkova nenadál; zákon má být přece přístupný každému a vždy, myslí si, ale když se teď pozorněji podívá na dveřníka v kožichu, na jeho veliký špičatý nos, na dlouhé, tenké, černé tatarské fousy, rozhodne se, že přece jen raději počká, až dostane povolení vstoupit. Dveřník mu dá stoličku a dovolí, aby si sedl stranou od dveří. Tam sedí dny a léta. Znovu a znovu se pokouší, aby byl vpuštěn, a unavuje dveřníka prosbami. Dveřník ho občas tak trochu vyslýchá, vyptává se ho na domov a mnoho jiného, ale jsou to neúčastné otázky, jaké kladou velcí páni, a nakonec mu pokaždé řekne, že ho ještě nemůže vpustit. Muž, který se na cestu zásobil mnoha věcmi, použije všeho, byť to bylo sebecennější, aby dveřníka podplatil. Ten sice všechno přijme, ale říká přitom: "Přijímám to jen proto, abys nemyslel, </w:t>
      </w:r>
      <w:proofErr w:type="spellStart"/>
      <w:r w:rsidRPr="00A34557">
        <w:rPr>
          <w:rFonts w:ascii="Times New Roman" w:hAnsi="Times New Roman" w:cs="Times New Roman"/>
          <w:sz w:val="24"/>
          <w:szCs w:val="24"/>
        </w:rPr>
        <w:t>žes</w:t>
      </w:r>
      <w:proofErr w:type="spellEnd"/>
      <w:r w:rsidRPr="00A34557">
        <w:rPr>
          <w:rFonts w:ascii="Times New Roman" w:hAnsi="Times New Roman" w:cs="Times New Roman"/>
          <w:sz w:val="24"/>
          <w:szCs w:val="24"/>
        </w:rPr>
        <w:t xml:space="preserve"> něco zanedbal." Po celá dlouhá léta pozoruje ten muž dveřníka skoro bez ustání. Zapomene na ostatní dveřníky a </w:t>
      </w:r>
      <w:bookmarkStart w:id="0" w:name="_GoBack"/>
      <w:bookmarkEnd w:id="0"/>
      <w:r w:rsidRPr="00A34557">
        <w:rPr>
          <w:rFonts w:ascii="Times New Roman" w:hAnsi="Times New Roman" w:cs="Times New Roman"/>
          <w:sz w:val="24"/>
          <w:szCs w:val="24"/>
        </w:rPr>
        <w:t xml:space="preserve">tento první se mu zdá být jedinou překážkou, pro niž nemůže vstoupit do zákona. Proklíná tu neblahou náhodu, první léta bez ohledu a nahlas, později, když zestárne, si už jen brumlá pro sebe. Zdětinští, a poněvadž za ta léta, co dveřníka zkoumá, poznal i blechy v límci jeho kožichu, doprošuje se i těch blech, aby mu pomohly a dveřníka přemluvily. Posléze mu ochabne zrak a on neví, stmívá-li se kolem něho doopravdy nebo klame-li ho pouze vlastní zrak. Zato však teď rozeznává ve tmě jakousi zář, která se neuhasitelně prodírá dveřmi zákona. Má teď již života nakrátce. Před smrtí se mu v hlavě soustředí všechny zkušenosti celé té doby v jedinou otázku, již dveřníkovi dosud nepoložil. Pokyne mu, neboť není již s to vztyčit tupnoucí tělo. Dveřník se k němu musí hluboko sklonit, jelikož rozdíl ve velikosti se značně změnil v mužův neprospěch. "Copak chceš teď ještě vědět?" zeptal se dveřník, "jsi nenasytný." </w:t>
      </w:r>
      <w:r w:rsidRPr="00A34557">
        <w:rPr>
          <w:rFonts w:ascii="Times New Roman" w:hAnsi="Times New Roman" w:cs="Times New Roman"/>
          <w:b/>
          <w:sz w:val="24"/>
          <w:szCs w:val="24"/>
        </w:rPr>
        <w:t xml:space="preserve">„Všichni přece dychtí po zákonu,“ řekne muž. </w:t>
      </w:r>
      <w:r w:rsidRPr="00A34557">
        <w:rPr>
          <w:rFonts w:ascii="Times New Roman" w:hAnsi="Times New Roman" w:cs="Times New Roman"/>
          <w:sz w:val="24"/>
          <w:szCs w:val="24"/>
        </w:rPr>
        <w:t>„</w:t>
      </w:r>
      <w:r w:rsidRPr="00A34557">
        <w:rPr>
          <w:rFonts w:ascii="Times New Roman" w:hAnsi="Times New Roman" w:cs="Times New Roman"/>
          <w:b/>
          <w:sz w:val="24"/>
          <w:szCs w:val="24"/>
        </w:rPr>
        <w:t>Jak to, že za všechna ta léta nikdo kromě mne nepožádal, aby byl vpuštěn?“ Dveřník pozná, že muž již skonává, a aby dostihl ještě jeho zmírající sluch, zařve na něho: „Tudy nemohl být nikdo jiný vpuštěn, neboť tento vchod byl určen jen pro tebe. Teď půjdu a zavřu ho.“</w:t>
      </w:r>
    </w:p>
    <w:p w:rsidR="00692FE0" w:rsidRDefault="00692FE0" w:rsidP="00390067">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F. Kafka, </w:t>
      </w:r>
      <w:r w:rsidRPr="00A34557">
        <w:rPr>
          <w:rFonts w:ascii="Times New Roman" w:hAnsi="Times New Roman" w:cs="Times New Roman"/>
          <w:i/>
          <w:sz w:val="24"/>
          <w:szCs w:val="24"/>
        </w:rPr>
        <w:t>Před zákonem</w:t>
      </w:r>
      <w:r w:rsidRPr="00A34557">
        <w:rPr>
          <w:rFonts w:ascii="Times New Roman" w:hAnsi="Times New Roman" w:cs="Times New Roman"/>
          <w:sz w:val="24"/>
          <w:szCs w:val="24"/>
        </w:rPr>
        <w:t xml:space="preserve">, in: týž, </w:t>
      </w:r>
      <w:r w:rsidRPr="00A34557">
        <w:rPr>
          <w:rFonts w:ascii="Times New Roman" w:hAnsi="Times New Roman" w:cs="Times New Roman"/>
          <w:i/>
          <w:sz w:val="24"/>
          <w:szCs w:val="24"/>
        </w:rPr>
        <w:t>Proměna a jiné povídky</w:t>
      </w:r>
      <w:r w:rsidRPr="00A34557">
        <w:rPr>
          <w:rFonts w:ascii="Times New Roman" w:hAnsi="Times New Roman" w:cs="Times New Roman"/>
          <w:sz w:val="24"/>
          <w:szCs w:val="24"/>
        </w:rPr>
        <w:t>, přel. V. Kafka, Praha 2002, 121 n.</w:t>
      </w:r>
    </w:p>
    <w:p w:rsidR="00E82BFB" w:rsidRDefault="00E82BFB" w:rsidP="00390067">
      <w:pPr>
        <w:ind w:firstLine="0"/>
        <w:jc w:val="both"/>
        <w:rPr>
          <w:rFonts w:ascii="Times New Roman" w:hAnsi="Times New Roman" w:cs="Times New Roman"/>
          <w:sz w:val="24"/>
          <w:szCs w:val="24"/>
        </w:rPr>
      </w:pPr>
    </w:p>
    <w:p w:rsidR="007011B3" w:rsidRPr="007011B3" w:rsidRDefault="007011B3" w:rsidP="00E82BFB">
      <w:pPr>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Původně jsem </w:t>
      </w:r>
      <w:r w:rsidR="00FD1C4D">
        <w:rPr>
          <w:rFonts w:ascii="Times New Roman" w:hAnsi="Times New Roman" w:cs="Times New Roman"/>
          <w:sz w:val="24"/>
          <w:szCs w:val="24"/>
        </w:rPr>
        <w:t>se</w:t>
      </w:r>
      <w:r>
        <w:rPr>
          <w:rFonts w:ascii="Times New Roman" w:hAnsi="Times New Roman" w:cs="Times New Roman"/>
          <w:sz w:val="24"/>
          <w:szCs w:val="24"/>
        </w:rPr>
        <w:t xml:space="preserve"> pro to, jak číst </w:t>
      </w:r>
      <w:proofErr w:type="spellStart"/>
      <w:r>
        <w:rPr>
          <w:rFonts w:ascii="Times New Roman" w:hAnsi="Times New Roman" w:cs="Times New Roman"/>
          <w:sz w:val="24"/>
          <w:szCs w:val="24"/>
        </w:rPr>
        <w:t>performativitu</w:t>
      </w:r>
      <w:proofErr w:type="spellEnd"/>
      <w:r>
        <w:rPr>
          <w:rFonts w:ascii="Times New Roman" w:hAnsi="Times New Roman" w:cs="Times New Roman"/>
          <w:sz w:val="24"/>
          <w:szCs w:val="24"/>
        </w:rPr>
        <w:t xml:space="preserve"> genderu</w:t>
      </w:r>
      <w:r w:rsidR="00FD1C4D">
        <w:rPr>
          <w:rFonts w:ascii="Times New Roman" w:hAnsi="Times New Roman" w:cs="Times New Roman"/>
          <w:sz w:val="24"/>
          <w:szCs w:val="24"/>
        </w:rPr>
        <w:t xml:space="preserve">, inspirovala </w:t>
      </w:r>
      <w:proofErr w:type="spellStart"/>
      <w:r w:rsidR="00FD1C4D" w:rsidRPr="00932923">
        <w:rPr>
          <w:rFonts w:ascii="Times New Roman" w:hAnsi="Times New Roman" w:cs="Times New Roman"/>
          <w:b/>
          <w:sz w:val="24"/>
          <w:szCs w:val="24"/>
        </w:rPr>
        <w:t>Derridovou</w:t>
      </w:r>
      <w:proofErr w:type="spellEnd"/>
      <w:r w:rsidR="00FD1C4D" w:rsidRPr="00932923">
        <w:rPr>
          <w:rFonts w:ascii="Times New Roman" w:hAnsi="Times New Roman" w:cs="Times New Roman"/>
          <w:b/>
          <w:sz w:val="24"/>
          <w:szCs w:val="24"/>
        </w:rPr>
        <w:t xml:space="preserve"> interpretací</w:t>
      </w:r>
      <w:r w:rsidRPr="00932923">
        <w:rPr>
          <w:rFonts w:ascii="Times New Roman" w:hAnsi="Times New Roman" w:cs="Times New Roman"/>
          <w:b/>
          <w:sz w:val="24"/>
          <w:szCs w:val="24"/>
        </w:rPr>
        <w:t xml:space="preserve"> Kafkovy povídky </w:t>
      </w:r>
      <w:r w:rsidRPr="00932923">
        <w:rPr>
          <w:rFonts w:ascii="Times New Roman" w:hAnsi="Times New Roman" w:cs="Times New Roman"/>
          <w:b/>
          <w:i/>
          <w:sz w:val="24"/>
          <w:szCs w:val="24"/>
        </w:rPr>
        <w:t>Před zákonem</w:t>
      </w:r>
      <w:r w:rsidRPr="00932923">
        <w:rPr>
          <w:rFonts w:ascii="Times New Roman" w:hAnsi="Times New Roman" w:cs="Times New Roman"/>
          <w:b/>
          <w:sz w:val="24"/>
          <w:szCs w:val="24"/>
        </w:rPr>
        <w:t>.</w:t>
      </w:r>
      <w:r>
        <w:rPr>
          <w:rFonts w:ascii="Times New Roman" w:hAnsi="Times New Roman" w:cs="Times New Roman"/>
          <w:sz w:val="24"/>
          <w:szCs w:val="24"/>
        </w:rPr>
        <w:t xml:space="preserve"> Člověk, který čeká na zákon, sedí před dveřmi zákona, a tím propůjčuje zákonu, na něž čeká, moc. Tato anticipace momentu, v němž se zákon vyjeví, vytváří objekt. Říkala jsem si, jestli nevy</w:t>
      </w:r>
      <w:r w:rsidR="00FD1C4D">
        <w:rPr>
          <w:rFonts w:ascii="Times New Roman" w:hAnsi="Times New Roman" w:cs="Times New Roman"/>
          <w:sz w:val="24"/>
          <w:szCs w:val="24"/>
        </w:rPr>
        <w:t>c</w:t>
      </w:r>
      <w:r>
        <w:rPr>
          <w:rFonts w:ascii="Times New Roman" w:hAnsi="Times New Roman" w:cs="Times New Roman"/>
          <w:sz w:val="24"/>
          <w:szCs w:val="24"/>
        </w:rPr>
        <w:t>házíme ze stejného typu očekávání, pokud jde o gender. Vycházíme z toho, že se jedná o niternou podstatu, která se může zjevit, je to očekávání, které vytváří právě ten fenomén, který předjímá.</w:t>
      </w:r>
    </w:p>
    <w:p w:rsidR="00E82BFB" w:rsidRPr="00E82BFB" w:rsidRDefault="00E82BFB" w:rsidP="00E82BFB">
      <w:pPr>
        <w:autoSpaceDE w:val="0"/>
        <w:autoSpaceDN w:val="0"/>
        <w:adjustRightInd w:val="0"/>
        <w:ind w:firstLine="0"/>
        <w:jc w:val="both"/>
        <w:rPr>
          <w:rFonts w:ascii="Times New Roman" w:hAnsi="Times New Roman" w:cs="Times New Roman"/>
          <w:sz w:val="24"/>
          <w:szCs w:val="24"/>
        </w:rPr>
      </w:pPr>
      <w:r>
        <w:rPr>
          <w:rFonts w:ascii="Times New Roman" w:hAnsi="Times New Roman" w:cs="Times New Roman"/>
          <w:sz w:val="24"/>
          <w:szCs w:val="24"/>
        </w:rPr>
        <w:t xml:space="preserve">J. Butler, </w:t>
      </w:r>
      <w:r w:rsidRPr="00A34557">
        <w:rPr>
          <w:rFonts w:ascii="Times New Roman" w:hAnsi="Times New Roman" w:cs="Times New Roman"/>
          <w:i/>
          <w:sz w:val="24"/>
          <w:szCs w:val="24"/>
        </w:rPr>
        <w:t xml:space="preserve">Gender </w:t>
      </w:r>
      <w:proofErr w:type="spellStart"/>
      <w:r w:rsidRPr="00A34557">
        <w:rPr>
          <w:rFonts w:ascii="Times New Roman" w:hAnsi="Times New Roman" w:cs="Times New Roman"/>
          <w:i/>
          <w:sz w:val="24"/>
          <w:szCs w:val="24"/>
        </w:rPr>
        <w:t>Trouble</w:t>
      </w:r>
      <w:proofErr w:type="spellEnd"/>
      <w:r w:rsidRPr="00A34557">
        <w:rPr>
          <w:rFonts w:ascii="Times New Roman" w:hAnsi="Times New Roman" w:cs="Times New Roman"/>
          <w:sz w:val="24"/>
          <w:szCs w:val="24"/>
        </w:rPr>
        <w:t>,</w:t>
      </w:r>
      <w:r w:rsidR="007011B3">
        <w:rPr>
          <w:rFonts w:ascii="Times New Roman" w:hAnsi="Times New Roman" w:cs="Times New Roman"/>
          <w:sz w:val="24"/>
          <w:szCs w:val="24"/>
        </w:rPr>
        <w:t xml:space="preserve"> New York 1999,</w:t>
      </w:r>
      <w:r>
        <w:rPr>
          <w:rFonts w:ascii="Times New Roman" w:hAnsi="Times New Roman" w:cs="Times New Roman"/>
          <w:sz w:val="24"/>
          <w:szCs w:val="24"/>
        </w:rPr>
        <w:t xml:space="preserve"> </w:t>
      </w:r>
      <w:proofErr w:type="spellStart"/>
      <w:r>
        <w:rPr>
          <w:rFonts w:ascii="Times New Roman" w:hAnsi="Times New Roman" w:cs="Times New Roman"/>
          <w:sz w:val="24"/>
          <w:szCs w:val="24"/>
        </w:rPr>
        <w:t>xiv</w:t>
      </w:r>
      <w:proofErr w:type="spellEnd"/>
      <w:r>
        <w:rPr>
          <w:rFonts w:ascii="Times New Roman" w:hAnsi="Times New Roman" w:cs="Times New Roman"/>
          <w:sz w:val="24"/>
          <w:szCs w:val="24"/>
        </w:rPr>
        <w:t>.</w:t>
      </w:r>
    </w:p>
    <w:p w:rsidR="00390067" w:rsidRPr="00E82BFB" w:rsidRDefault="00390067" w:rsidP="00E82BFB">
      <w:pPr>
        <w:ind w:firstLine="0"/>
        <w:jc w:val="both"/>
        <w:rPr>
          <w:rFonts w:ascii="Times New Roman" w:hAnsi="Times New Roman" w:cs="Times New Roman"/>
          <w:sz w:val="24"/>
          <w:szCs w:val="24"/>
        </w:rPr>
      </w:pPr>
    </w:p>
    <w:p w:rsidR="00692FE0" w:rsidRPr="00A34557" w:rsidRDefault="00390067"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V určitém smyslu </w:t>
      </w:r>
      <w:r w:rsidR="007011B3">
        <w:rPr>
          <w:rFonts w:ascii="Times New Roman" w:hAnsi="Times New Roman" w:cs="Times New Roman"/>
          <w:sz w:val="24"/>
          <w:szCs w:val="24"/>
        </w:rPr>
        <w:t xml:space="preserve">se </w:t>
      </w:r>
      <w:r w:rsidR="00A34557">
        <w:rPr>
          <w:rFonts w:ascii="Times New Roman" w:hAnsi="Times New Roman" w:cs="Times New Roman"/>
          <w:sz w:val="24"/>
          <w:szCs w:val="24"/>
        </w:rPr>
        <w:t xml:space="preserve">veškerá moje práce </w:t>
      </w:r>
      <w:r w:rsidR="00692FE0" w:rsidRPr="00A34557">
        <w:rPr>
          <w:rFonts w:ascii="Times New Roman" w:hAnsi="Times New Roman" w:cs="Times New Roman"/>
          <w:sz w:val="24"/>
          <w:szCs w:val="24"/>
        </w:rPr>
        <w:t xml:space="preserve">nadále </w:t>
      </w:r>
      <w:r w:rsidR="007011B3" w:rsidRPr="00932923">
        <w:rPr>
          <w:rFonts w:ascii="Times New Roman" w:hAnsi="Times New Roman" w:cs="Times New Roman"/>
          <w:b/>
          <w:sz w:val="24"/>
          <w:szCs w:val="24"/>
        </w:rPr>
        <w:t>pohybuje v</w:t>
      </w:r>
      <w:r w:rsidRPr="00932923">
        <w:rPr>
          <w:rFonts w:ascii="Times New Roman" w:hAnsi="Times New Roman" w:cs="Times New Roman"/>
          <w:b/>
          <w:sz w:val="24"/>
          <w:szCs w:val="24"/>
        </w:rPr>
        <w:t xml:space="preserve"> kosmu hegelovských otázek:</w:t>
      </w:r>
      <w:r w:rsidRPr="00A34557">
        <w:rPr>
          <w:rFonts w:ascii="Times New Roman" w:hAnsi="Times New Roman" w:cs="Times New Roman"/>
          <w:sz w:val="24"/>
          <w:szCs w:val="24"/>
        </w:rPr>
        <w:t xml:space="preserve"> jak </w:t>
      </w:r>
      <w:r w:rsidR="00692FE0" w:rsidRPr="00A34557">
        <w:rPr>
          <w:rFonts w:ascii="Times New Roman" w:hAnsi="Times New Roman" w:cs="Times New Roman"/>
          <w:sz w:val="24"/>
          <w:szCs w:val="24"/>
        </w:rPr>
        <w:t xml:space="preserve">rozumět </w:t>
      </w:r>
      <w:r w:rsidRPr="00A34557">
        <w:rPr>
          <w:rFonts w:ascii="Times New Roman" w:hAnsi="Times New Roman" w:cs="Times New Roman"/>
          <w:sz w:val="24"/>
          <w:szCs w:val="24"/>
        </w:rPr>
        <w:t xml:space="preserve">vztahu </w:t>
      </w:r>
      <w:r w:rsidR="00692FE0" w:rsidRPr="00A34557">
        <w:rPr>
          <w:rFonts w:ascii="Times New Roman" w:hAnsi="Times New Roman" w:cs="Times New Roman"/>
          <w:sz w:val="24"/>
          <w:szCs w:val="24"/>
        </w:rPr>
        <w:t>touhy</w:t>
      </w:r>
      <w:r w:rsidRPr="00A34557">
        <w:rPr>
          <w:rFonts w:ascii="Times New Roman" w:hAnsi="Times New Roman" w:cs="Times New Roman"/>
          <w:sz w:val="24"/>
          <w:szCs w:val="24"/>
        </w:rPr>
        <w:t xml:space="preserve"> a uznání, a jak to, že konstituce subjektu implikuje radikální a konstitutivní vztah k jinakosti?</w:t>
      </w:r>
      <w:r w:rsidR="00714991" w:rsidRPr="00A34557">
        <w:rPr>
          <w:rFonts w:ascii="Times New Roman" w:hAnsi="Times New Roman" w:cs="Times New Roman"/>
          <w:sz w:val="24"/>
          <w:szCs w:val="24"/>
        </w:rPr>
        <w:t xml:space="preserve"> </w:t>
      </w:r>
    </w:p>
    <w:p w:rsidR="00390067" w:rsidRPr="00A34557" w:rsidRDefault="00692FE0" w:rsidP="00390067">
      <w:pPr>
        <w:ind w:firstLine="0"/>
        <w:rPr>
          <w:rFonts w:ascii="Times New Roman" w:hAnsi="Times New Roman" w:cs="Times New Roman"/>
          <w:sz w:val="24"/>
          <w:szCs w:val="24"/>
        </w:rPr>
      </w:pPr>
      <w:r w:rsidRPr="00A34557">
        <w:rPr>
          <w:rFonts w:ascii="Times New Roman" w:hAnsi="Times New Roman" w:cs="Times New Roman"/>
          <w:sz w:val="24"/>
          <w:szCs w:val="24"/>
        </w:rPr>
        <w:t xml:space="preserve">Judith Butler, </w:t>
      </w:r>
      <w:proofErr w:type="spellStart"/>
      <w:r w:rsidRPr="00A34557">
        <w:rPr>
          <w:rFonts w:ascii="Times New Roman" w:hAnsi="Times New Roman" w:cs="Times New Roman"/>
          <w:i/>
          <w:sz w:val="24"/>
          <w:szCs w:val="24"/>
        </w:rPr>
        <w:t>Subjects</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of</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Desire</w:t>
      </w:r>
      <w:proofErr w:type="spellEnd"/>
      <w:r w:rsidR="00950418" w:rsidRPr="00A34557">
        <w:rPr>
          <w:rFonts w:ascii="Times New Roman" w:hAnsi="Times New Roman" w:cs="Times New Roman"/>
          <w:sz w:val="24"/>
          <w:szCs w:val="24"/>
        </w:rPr>
        <w:t xml:space="preserve">. </w:t>
      </w:r>
      <w:proofErr w:type="spellStart"/>
      <w:r w:rsidR="00950418" w:rsidRPr="00A34557">
        <w:rPr>
          <w:rFonts w:ascii="Times New Roman" w:hAnsi="Times New Roman" w:cs="Times New Roman"/>
          <w:i/>
          <w:sz w:val="24"/>
          <w:szCs w:val="24"/>
        </w:rPr>
        <w:t>Hegelian</w:t>
      </w:r>
      <w:proofErr w:type="spellEnd"/>
      <w:r w:rsidR="00950418" w:rsidRPr="00A34557">
        <w:rPr>
          <w:rFonts w:ascii="Times New Roman" w:hAnsi="Times New Roman" w:cs="Times New Roman"/>
          <w:i/>
          <w:sz w:val="24"/>
          <w:szCs w:val="24"/>
        </w:rPr>
        <w:t xml:space="preserve"> </w:t>
      </w:r>
      <w:proofErr w:type="spellStart"/>
      <w:r w:rsidR="00950418" w:rsidRPr="00A34557">
        <w:rPr>
          <w:rFonts w:ascii="Times New Roman" w:hAnsi="Times New Roman" w:cs="Times New Roman"/>
          <w:i/>
          <w:sz w:val="24"/>
          <w:szCs w:val="24"/>
        </w:rPr>
        <w:t>Reflections</w:t>
      </w:r>
      <w:proofErr w:type="spellEnd"/>
      <w:r w:rsidR="00950418" w:rsidRPr="00A34557">
        <w:rPr>
          <w:rFonts w:ascii="Times New Roman" w:hAnsi="Times New Roman" w:cs="Times New Roman"/>
          <w:i/>
          <w:sz w:val="24"/>
          <w:szCs w:val="24"/>
        </w:rPr>
        <w:t xml:space="preserve"> in </w:t>
      </w:r>
      <w:proofErr w:type="spellStart"/>
      <w:r w:rsidR="00950418" w:rsidRPr="00A34557">
        <w:rPr>
          <w:rFonts w:ascii="Times New Roman" w:hAnsi="Times New Roman" w:cs="Times New Roman"/>
          <w:i/>
          <w:sz w:val="24"/>
          <w:szCs w:val="24"/>
        </w:rPr>
        <w:t>Twentieth</w:t>
      </w:r>
      <w:proofErr w:type="spellEnd"/>
      <w:r w:rsidR="00950418" w:rsidRPr="00A34557">
        <w:rPr>
          <w:rFonts w:ascii="Times New Roman" w:hAnsi="Times New Roman" w:cs="Times New Roman"/>
          <w:i/>
          <w:sz w:val="24"/>
          <w:szCs w:val="24"/>
        </w:rPr>
        <w:t xml:space="preserve"> </w:t>
      </w:r>
      <w:proofErr w:type="spellStart"/>
      <w:r w:rsidR="00950418" w:rsidRPr="00A34557">
        <w:rPr>
          <w:rFonts w:ascii="Times New Roman" w:hAnsi="Times New Roman" w:cs="Times New Roman"/>
          <w:i/>
          <w:sz w:val="24"/>
          <w:szCs w:val="24"/>
        </w:rPr>
        <w:t>Century</w:t>
      </w:r>
      <w:proofErr w:type="spellEnd"/>
      <w:r w:rsidR="00950418" w:rsidRPr="00A34557">
        <w:rPr>
          <w:rFonts w:ascii="Times New Roman" w:hAnsi="Times New Roman" w:cs="Times New Roman"/>
          <w:i/>
          <w:sz w:val="24"/>
          <w:szCs w:val="24"/>
        </w:rPr>
        <w:t xml:space="preserve"> France</w:t>
      </w:r>
      <w:r w:rsidR="00950418" w:rsidRPr="00A34557">
        <w:rPr>
          <w:rFonts w:ascii="Times New Roman" w:hAnsi="Times New Roman" w:cs="Times New Roman"/>
          <w:sz w:val="24"/>
          <w:szCs w:val="24"/>
        </w:rPr>
        <w:t xml:space="preserve">, New York 1999, </w:t>
      </w:r>
      <w:r w:rsidRPr="00A34557">
        <w:rPr>
          <w:rFonts w:ascii="Times New Roman" w:hAnsi="Times New Roman" w:cs="Times New Roman"/>
          <w:sz w:val="24"/>
          <w:szCs w:val="24"/>
        </w:rPr>
        <w:t>str.</w:t>
      </w:r>
      <w:r w:rsidR="00390067" w:rsidRPr="00A34557">
        <w:rPr>
          <w:rFonts w:ascii="Times New Roman" w:hAnsi="Times New Roman" w:cs="Times New Roman"/>
          <w:sz w:val="24"/>
          <w:szCs w:val="24"/>
        </w:rPr>
        <w:t xml:space="preserve"> </w:t>
      </w:r>
      <w:proofErr w:type="spellStart"/>
      <w:r w:rsidR="00390067" w:rsidRPr="00A34557">
        <w:rPr>
          <w:rFonts w:ascii="Times New Roman" w:hAnsi="Times New Roman" w:cs="Times New Roman"/>
          <w:sz w:val="24"/>
          <w:szCs w:val="24"/>
        </w:rPr>
        <w:t>xiv</w:t>
      </w:r>
      <w:proofErr w:type="spellEnd"/>
      <w:r w:rsidR="00390067" w:rsidRPr="00A34557">
        <w:rPr>
          <w:rFonts w:ascii="Times New Roman" w:hAnsi="Times New Roman" w:cs="Times New Roman"/>
          <w:sz w:val="24"/>
          <w:szCs w:val="24"/>
        </w:rPr>
        <w:t>.</w:t>
      </w:r>
    </w:p>
    <w:p w:rsidR="00390067" w:rsidRPr="00A34557" w:rsidRDefault="00390067" w:rsidP="00390067">
      <w:pPr>
        <w:ind w:firstLine="0"/>
        <w:rPr>
          <w:rFonts w:ascii="Times New Roman" w:hAnsi="Times New Roman" w:cs="Times New Roman"/>
          <w:sz w:val="24"/>
          <w:szCs w:val="24"/>
        </w:rPr>
      </w:pPr>
    </w:p>
    <w:p w:rsidR="007011B3" w:rsidRDefault="00390067"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lastRenderedPageBreak/>
        <w:t>Pravá subjektivita vzkvétá jedině v komunitách, které umožňují vzájemné uznání</w:t>
      </w:r>
      <w:r w:rsidR="00714991" w:rsidRPr="00A34557">
        <w:rPr>
          <w:rFonts w:ascii="Times New Roman" w:hAnsi="Times New Roman" w:cs="Times New Roman"/>
          <w:sz w:val="24"/>
          <w:szCs w:val="24"/>
        </w:rPr>
        <w:t xml:space="preserve">… </w:t>
      </w:r>
      <w:r w:rsidRPr="00932923">
        <w:rPr>
          <w:rFonts w:ascii="Times New Roman" w:hAnsi="Times New Roman" w:cs="Times New Roman"/>
          <w:b/>
          <w:sz w:val="24"/>
          <w:szCs w:val="24"/>
        </w:rPr>
        <w:t>Nenalézáme se totiž jen v práci samé, ale v uznalém pohledu druhého, který nás stvrzuje</w:t>
      </w:r>
      <w:r w:rsidRPr="00A34557">
        <w:rPr>
          <w:rFonts w:ascii="Times New Roman" w:hAnsi="Times New Roman" w:cs="Times New Roman"/>
          <w:sz w:val="24"/>
          <w:szCs w:val="24"/>
        </w:rPr>
        <w:t xml:space="preserve">. </w:t>
      </w:r>
    </w:p>
    <w:p w:rsidR="00390067" w:rsidRPr="00A34557" w:rsidRDefault="007011B3" w:rsidP="007011B3">
      <w:pPr>
        <w:ind w:firstLine="0"/>
        <w:jc w:val="both"/>
        <w:rPr>
          <w:rFonts w:ascii="Times New Roman" w:hAnsi="Times New Roman" w:cs="Times New Roman"/>
          <w:sz w:val="24"/>
          <w:szCs w:val="24"/>
        </w:rPr>
      </w:pPr>
      <w:r>
        <w:rPr>
          <w:rFonts w:ascii="Times New Roman" w:hAnsi="Times New Roman" w:cs="Times New Roman"/>
          <w:sz w:val="24"/>
          <w:szCs w:val="24"/>
        </w:rPr>
        <w:t xml:space="preserve">J. </w:t>
      </w:r>
      <w:r w:rsidR="00950418" w:rsidRPr="00A34557">
        <w:rPr>
          <w:rFonts w:ascii="Times New Roman" w:hAnsi="Times New Roman" w:cs="Times New Roman"/>
          <w:sz w:val="24"/>
          <w:szCs w:val="24"/>
        </w:rPr>
        <w:t xml:space="preserve">Butler, </w:t>
      </w:r>
      <w:proofErr w:type="spellStart"/>
      <w:r w:rsidR="00950418" w:rsidRPr="00A34557">
        <w:rPr>
          <w:rFonts w:ascii="Times New Roman" w:hAnsi="Times New Roman" w:cs="Times New Roman"/>
          <w:i/>
          <w:sz w:val="24"/>
          <w:szCs w:val="24"/>
        </w:rPr>
        <w:t>Subjects</w:t>
      </w:r>
      <w:proofErr w:type="spellEnd"/>
      <w:r w:rsidR="00950418" w:rsidRPr="00A34557">
        <w:rPr>
          <w:rFonts w:ascii="Times New Roman" w:hAnsi="Times New Roman" w:cs="Times New Roman"/>
          <w:i/>
          <w:sz w:val="24"/>
          <w:szCs w:val="24"/>
        </w:rPr>
        <w:t xml:space="preserve"> </w:t>
      </w:r>
      <w:proofErr w:type="spellStart"/>
      <w:r w:rsidR="00950418" w:rsidRPr="00A34557">
        <w:rPr>
          <w:rFonts w:ascii="Times New Roman" w:hAnsi="Times New Roman" w:cs="Times New Roman"/>
          <w:i/>
          <w:sz w:val="24"/>
          <w:szCs w:val="24"/>
        </w:rPr>
        <w:t>of</w:t>
      </w:r>
      <w:proofErr w:type="spellEnd"/>
      <w:r w:rsidR="00950418" w:rsidRPr="00A34557">
        <w:rPr>
          <w:rFonts w:ascii="Times New Roman" w:hAnsi="Times New Roman" w:cs="Times New Roman"/>
          <w:i/>
          <w:sz w:val="24"/>
          <w:szCs w:val="24"/>
        </w:rPr>
        <w:t xml:space="preserve"> </w:t>
      </w:r>
      <w:proofErr w:type="spellStart"/>
      <w:r w:rsidR="00950418" w:rsidRPr="00A34557">
        <w:rPr>
          <w:rFonts w:ascii="Times New Roman" w:hAnsi="Times New Roman" w:cs="Times New Roman"/>
          <w:i/>
          <w:sz w:val="24"/>
          <w:szCs w:val="24"/>
        </w:rPr>
        <w:t>Desire</w:t>
      </w:r>
      <w:proofErr w:type="spellEnd"/>
      <w:r w:rsidR="00950418" w:rsidRPr="00A34557">
        <w:rPr>
          <w:rFonts w:ascii="Times New Roman" w:hAnsi="Times New Roman" w:cs="Times New Roman"/>
          <w:sz w:val="24"/>
          <w:szCs w:val="24"/>
        </w:rPr>
        <w:t>, str. 58.</w:t>
      </w:r>
    </w:p>
    <w:p w:rsidR="00953D63" w:rsidRDefault="00953D63" w:rsidP="00390067">
      <w:pPr>
        <w:ind w:firstLine="0"/>
        <w:rPr>
          <w:rFonts w:ascii="Times New Roman" w:hAnsi="Times New Roman" w:cs="Times New Roman"/>
          <w:sz w:val="24"/>
          <w:szCs w:val="24"/>
        </w:rPr>
      </w:pPr>
    </w:p>
    <w:p w:rsidR="00953D63" w:rsidRDefault="00953D63" w:rsidP="00390067">
      <w:pPr>
        <w:ind w:firstLine="0"/>
        <w:rPr>
          <w:rFonts w:ascii="Times New Roman" w:hAnsi="Times New Roman" w:cs="Times New Roman"/>
          <w:sz w:val="24"/>
          <w:szCs w:val="24"/>
        </w:rPr>
      </w:pPr>
    </w:p>
    <w:p w:rsidR="00953D63" w:rsidRDefault="00953D63" w:rsidP="00EC3AD6">
      <w:pPr>
        <w:ind w:firstLine="0"/>
        <w:jc w:val="center"/>
        <w:rPr>
          <w:rFonts w:ascii="Times New Roman" w:hAnsi="Times New Roman" w:cs="Times New Roman"/>
          <w:sz w:val="24"/>
          <w:szCs w:val="24"/>
        </w:rPr>
      </w:pPr>
      <w:r>
        <w:rPr>
          <w:noProof/>
          <w:lang w:eastAsia="cs-CZ"/>
        </w:rPr>
        <w:drawing>
          <wp:inline distT="0" distB="0" distL="0" distR="0" wp14:anchorId="27A25666" wp14:editId="50F592E8">
            <wp:extent cx="4762500" cy="3568700"/>
            <wp:effectExtent l="0" t="0" r="0" b="0"/>
            <wp:docPr id="1" name="obrázek 1" descr="Výsledek obrázku pro i am a bitch judith bu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i am a bitch judith but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rsidR="00953D63" w:rsidRDefault="00953D63" w:rsidP="00390067">
      <w:pPr>
        <w:ind w:firstLine="0"/>
        <w:rPr>
          <w:rFonts w:ascii="Times New Roman" w:hAnsi="Times New Roman" w:cs="Times New Roman"/>
          <w:sz w:val="24"/>
          <w:szCs w:val="24"/>
        </w:rPr>
      </w:pPr>
    </w:p>
    <w:p w:rsidR="00953D63" w:rsidRDefault="00953D63" w:rsidP="00390067">
      <w:pPr>
        <w:ind w:firstLine="0"/>
        <w:rPr>
          <w:rFonts w:ascii="Times New Roman" w:hAnsi="Times New Roman" w:cs="Times New Roman"/>
          <w:sz w:val="24"/>
          <w:szCs w:val="24"/>
        </w:rPr>
      </w:pPr>
    </w:p>
    <w:p w:rsidR="00953D63" w:rsidRPr="00A34557" w:rsidRDefault="00953D63" w:rsidP="00390067">
      <w:pPr>
        <w:ind w:firstLine="0"/>
        <w:rPr>
          <w:rFonts w:ascii="Times New Roman" w:hAnsi="Times New Roman" w:cs="Times New Roman"/>
          <w:sz w:val="24"/>
          <w:szCs w:val="24"/>
        </w:rPr>
      </w:pPr>
    </w:p>
    <w:p w:rsidR="00390067" w:rsidRPr="00A34557" w:rsidRDefault="00714991" w:rsidP="00390067">
      <w:pPr>
        <w:ind w:firstLine="0"/>
        <w:jc w:val="center"/>
        <w:rPr>
          <w:rFonts w:ascii="Times New Roman" w:hAnsi="Times New Roman" w:cs="Times New Roman"/>
          <w:sz w:val="28"/>
          <w:szCs w:val="28"/>
        </w:rPr>
      </w:pPr>
      <w:r w:rsidRPr="00A34557">
        <w:rPr>
          <w:rFonts w:ascii="Times New Roman" w:hAnsi="Times New Roman" w:cs="Times New Roman"/>
          <w:sz w:val="28"/>
          <w:szCs w:val="28"/>
        </w:rPr>
        <w:t>Ni</w:t>
      </w:r>
      <w:r w:rsidR="00535B4D" w:rsidRPr="00A34557">
        <w:rPr>
          <w:rFonts w:ascii="Times New Roman" w:hAnsi="Times New Roman" w:cs="Times New Roman"/>
          <w:sz w:val="28"/>
          <w:szCs w:val="28"/>
        </w:rPr>
        <w:t>tr</w:t>
      </w:r>
      <w:r w:rsidRPr="00A34557">
        <w:rPr>
          <w:rFonts w:ascii="Times New Roman" w:hAnsi="Times New Roman" w:cs="Times New Roman"/>
          <w:sz w:val="28"/>
          <w:szCs w:val="28"/>
        </w:rPr>
        <w:t>o,</w:t>
      </w:r>
      <w:r w:rsidR="00535B4D" w:rsidRPr="00A34557">
        <w:rPr>
          <w:rFonts w:ascii="Times New Roman" w:hAnsi="Times New Roman" w:cs="Times New Roman"/>
          <w:sz w:val="28"/>
          <w:szCs w:val="28"/>
        </w:rPr>
        <w:t xml:space="preserve"> </w:t>
      </w:r>
      <w:r w:rsidRPr="00A34557">
        <w:rPr>
          <w:rFonts w:ascii="Times New Roman" w:hAnsi="Times New Roman" w:cs="Times New Roman"/>
          <w:sz w:val="28"/>
          <w:szCs w:val="28"/>
        </w:rPr>
        <w:t xml:space="preserve">vnějšek a „gender </w:t>
      </w:r>
      <w:proofErr w:type="spellStart"/>
      <w:r w:rsidRPr="00A34557">
        <w:rPr>
          <w:rFonts w:ascii="Times New Roman" w:hAnsi="Times New Roman" w:cs="Times New Roman"/>
          <w:sz w:val="28"/>
          <w:szCs w:val="28"/>
        </w:rPr>
        <w:t>trouble</w:t>
      </w:r>
      <w:proofErr w:type="spellEnd"/>
      <w:r w:rsidRPr="00A34557">
        <w:rPr>
          <w:rFonts w:ascii="Times New Roman" w:hAnsi="Times New Roman" w:cs="Times New Roman"/>
          <w:sz w:val="28"/>
          <w:szCs w:val="28"/>
        </w:rPr>
        <w:t>“</w:t>
      </w:r>
    </w:p>
    <w:p w:rsidR="00950418" w:rsidRPr="00A34557" w:rsidRDefault="00714991" w:rsidP="00390067">
      <w:pPr>
        <w:ind w:firstLine="0"/>
        <w:rPr>
          <w:rFonts w:ascii="Times New Roman" w:hAnsi="Times New Roman" w:cs="Times New Roman"/>
          <w:sz w:val="24"/>
          <w:szCs w:val="24"/>
        </w:rPr>
      </w:pPr>
      <w:r w:rsidRPr="00A34557">
        <w:rPr>
          <w:rFonts w:ascii="Times New Roman" w:hAnsi="Times New Roman" w:cs="Times New Roman"/>
          <w:sz w:val="24"/>
          <w:szCs w:val="24"/>
        </w:rPr>
        <w:t>Předchází vnímanému tělu tělo fyzické</w:t>
      </w:r>
      <w:r w:rsidR="00950418" w:rsidRPr="00A34557">
        <w:rPr>
          <w:rFonts w:ascii="Times New Roman" w:hAnsi="Times New Roman" w:cs="Times New Roman"/>
          <w:sz w:val="24"/>
          <w:szCs w:val="24"/>
        </w:rPr>
        <w:t xml:space="preserve">? </w:t>
      </w:r>
      <w:r w:rsidRPr="00A34557">
        <w:rPr>
          <w:rFonts w:ascii="Times New Roman" w:hAnsi="Times New Roman" w:cs="Times New Roman"/>
          <w:sz w:val="24"/>
          <w:szCs w:val="24"/>
        </w:rPr>
        <w:t>Otázka, na niž není možné nalézt odpověď.</w:t>
      </w:r>
    </w:p>
    <w:p w:rsidR="00390067" w:rsidRPr="00A34557" w:rsidRDefault="00950418" w:rsidP="00390067">
      <w:pPr>
        <w:ind w:firstLine="0"/>
        <w:rPr>
          <w:rFonts w:ascii="Times New Roman" w:hAnsi="Times New Roman" w:cs="Times New Roman"/>
          <w:sz w:val="24"/>
          <w:szCs w:val="24"/>
        </w:rPr>
      </w:pPr>
      <w:r w:rsidRPr="00A34557">
        <w:rPr>
          <w:rFonts w:ascii="Times New Roman" w:hAnsi="Times New Roman" w:cs="Times New Roman"/>
          <w:sz w:val="24"/>
          <w:szCs w:val="24"/>
        </w:rPr>
        <w:t xml:space="preserve">Judith Butler, </w:t>
      </w:r>
      <w:r w:rsidRPr="00A34557">
        <w:rPr>
          <w:rFonts w:ascii="Times New Roman" w:hAnsi="Times New Roman" w:cs="Times New Roman"/>
          <w:i/>
          <w:sz w:val="24"/>
          <w:szCs w:val="24"/>
        </w:rPr>
        <w:t xml:space="preserve">Gender </w:t>
      </w:r>
      <w:proofErr w:type="spellStart"/>
      <w:r w:rsidRPr="00A34557">
        <w:rPr>
          <w:rFonts w:ascii="Times New Roman" w:hAnsi="Times New Roman" w:cs="Times New Roman"/>
          <w:i/>
          <w:sz w:val="24"/>
          <w:szCs w:val="24"/>
        </w:rPr>
        <w:t>Trouble</w:t>
      </w:r>
      <w:proofErr w:type="spellEnd"/>
      <w:r w:rsidRPr="00A34557">
        <w:rPr>
          <w:rFonts w:ascii="Times New Roman" w:hAnsi="Times New Roman" w:cs="Times New Roman"/>
          <w:sz w:val="24"/>
          <w:szCs w:val="24"/>
        </w:rPr>
        <w:t xml:space="preserve">, New York 1999, str. </w:t>
      </w:r>
      <w:r w:rsidR="00390067" w:rsidRPr="00A34557">
        <w:rPr>
          <w:rFonts w:ascii="Times New Roman" w:hAnsi="Times New Roman" w:cs="Times New Roman"/>
          <w:sz w:val="24"/>
          <w:szCs w:val="24"/>
        </w:rPr>
        <w:t>114</w:t>
      </w:r>
      <w:r w:rsidRPr="00A34557">
        <w:rPr>
          <w:rFonts w:ascii="Times New Roman" w:hAnsi="Times New Roman" w:cs="Times New Roman"/>
          <w:sz w:val="24"/>
          <w:szCs w:val="24"/>
        </w:rPr>
        <w:t>.</w:t>
      </w:r>
    </w:p>
    <w:p w:rsidR="00714991" w:rsidRPr="00A34557" w:rsidRDefault="00714991" w:rsidP="00390067">
      <w:pPr>
        <w:ind w:firstLine="0"/>
        <w:rPr>
          <w:rFonts w:ascii="Times New Roman" w:hAnsi="Times New Roman" w:cs="Times New Roman"/>
          <w:sz w:val="24"/>
          <w:szCs w:val="24"/>
        </w:rPr>
      </w:pPr>
    </w:p>
    <w:p w:rsidR="00390067" w:rsidRPr="00A34557" w:rsidRDefault="00714991" w:rsidP="007011B3">
      <w:pPr>
        <w:ind w:firstLine="0"/>
        <w:jc w:val="both"/>
        <w:rPr>
          <w:rFonts w:ascii="Times New Roman" w:hAnsi="Times New Roman" w:cs="Times New Roman"/>
          <w:sz w:val="24"/>
          <w:szCs w:val="24"/>
        </w:rPr>
      </w:pPr>
      <w:proofErr w:type="spellStart"/>
      <w:r w:rsidRPr="00A34557">
        <w:rPr>
          <w:rFonts w:ascii="Times New Roman" w:hAnsi="Times New Roman" w:cs="Times New Roman"/>
          <w:sz w:val="24"/>
          <w:szCs w:val="24"/>
        </w:rPr>
        <w:t>Performativita</w:t>
      </w:r>
      <w:proofErr w:type="spellEnd"/>
      <w:r w:rsidRPr="00A34557">
        <w:rPr>
          <w:rFonts w:ascii="Times New Roman" w:hAnsi="Times New Roman" w:cs="Times New Roman"/>
          <w:sz w:val="24"/>
          <w:szCs w:val="24"/>
        </w:rPr>
        <w:t xml:space="preserve"> gend</w:t>
      </w:r>
      <w:r w:rsidR="007011B3">
        <w:rPr>
          <w:rFonts w:ascii="Times New Roman" w:hAnsi="Times New Roman" w:cs="Times New Roman"/>
          <w:sz w:val="24"/>
          <w:szCs w:val="24"/>
        </w:rPr>
        <w:t>e</w:t>
      </w:r>
      <w:r w:rsidRPr="00A34557">
        <w:rPr>
          <w:rFonts w:ascii="Times New Roman" w:hAnsi="Times New Roman" w:cs="Times New Roman"/>
          <w:sz w:val="24"/>
          <w:szCs w:val="24"/>
        </w:rPr>
        <w:t xml:space="preserve">ru se točí kolem této </w:t>
      </w:r>
      <w:proofErr w:type="spellStart"/>
      <w:r w:rsidRPr="00A34557">
        <w:rPr>
          <w:rFonts w:ascii="Times New Roman" w:hAnsi="Times New Roman" w:cs="Times New Roman"/>
          <w:sz w:val="24"/>
          <w:szCs w:val="24"/>
        </w:rPr>
        <w:t>metalépsis</w:t>
      </w:r>
      <w:proofErr w:type="spellEnd"/>
      <w:r w:rsidRPr="00A34557">
        <w:rPr>
          <w:rFonts w:ascii="Times New Roman" w:hAnsi="Times New Roman" w:cs="Times New Roman"/>
          <w:sz w:val="24"/>
          <w:szCs w:val="24"/>
        </w:rPr>
        <w:t>, kolem způsobu, jak anticipace genderové esence (</w:t>
      </w:r>
      <w:proofErr w:type="spellStart"/>
      <w:r w:rsidRPr="00A34557">
        <w:rPr>
          <w:rFonts w:ascii="Times New Roman" w:hAnsi="Times New Roman" w:cs="Times New Roman"/>
          <w:sz w:val="24"/>
          <w:szCs w:val="24"/>
        </w:rPr>
        <w:t>gendered</w:t>
      </w:r>
      <w:proofErr w:type="spellEnd"/>
      <w:r w:rsidRPr="00A34557">
        <w:rPr>
          <w:rFonts w:ascii="Times New Roman" w:hAnsi="Times New Roman" w:cs="Times New Roman"/>
          <w:sz w:val="24"/>
          <w:szCs w:val="24"/>
        </w:rPr>
        <w:t xml:space="preserve"> </w:t>
      </w:r>
      <w:proofErr w:type="spellStart"/>
      <w:r w:rsidRPr="00A34557">
        <w:rPr>
          <w:rFonts w:ascii="Times New Roman" w:hAnsi="Times New Roman" w:cs="Times New Roman"/>
          <w:sz w:val="24"/>
          <w:szCs w:val="24"/>
        </w:rPr>
        <w:t>essence</w:t>
      </w:r>
      <w:proofErr w:type="spellEnd"/>
      <w:r w:rsidRPr="00A34557">
        <w:rPr>
          <w:rFonts w:ascii="Times New Roman" w:hAnsi="Times New Roman" w:cs="Times New Roman"/>
          <w:sz w:val="24"/>
          <w:szCs w:val="24"/>
        </w:rPr>
        <w:t xml:space="preserve">) vytváří to, co klade </w:t>
      </w:r>
      <w:r w:rsidR="007011B3">
        <w:rPr>
          <w:rFonts w:ascii="Times New Roman" w:hAnsi="Times New Roman" w:cs="Times New Roman"/>
          <w:sz w:val="24"/>
          <w:szCs w:val="24"/>
        </w:rPr>
        <w:t>vně</w:t>
      </w:r>
      <w:r w:rsidRPr="00A34557">
        <w:rPr>
          <w:rFonts w:ascii="Times New Roman" w:hAnsi="Times New Roman" w:cs="Times New Roman"/>
          <w:sz w:val="24"/>
          <w:szCs w:val="24"/>
        </w:rPr>
        <w:t xml:space="preserve"> sebe sama. </w:t>
      </w:r>
    </w:p>
    <w:p w:rsidR="00950418" w:rsidRPr="00A34557" w:rsidRDefault="00950418"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 </w:t>
      </w:r>
      <w:r w:rsidRPr="00A34557">
        <w:rPr>
          <w:rFonts w:ascii="Times New Roman" w:hAnsi="Times New Roman" w:cs="Times New Roman"/>
          <w:i/>
          <w:sz w:val="24"/>
          <w:szCs w:val="24"/>
        </w:rPr>
        <w:t xml:space="preserve">Gender </w:t>
      </w:r>
      <w:proofErr w:type="spellStart"/>
      <w:r w:rsidRPr="00A34557">
        <w:rPr>
          <w:rFonts w:ascii="Times New Roman" w:hAnsi="Times New Roman" w:cs="Times New Roman"/>
          <w:i/>
          <w:sz w:val="24"/>
          <w:szCs w:val="24"/>
        </w:rPr>
        <w:t>Trouble</w:t>
      </w:r>
      <w:proofErr w:type="spellEnd"/>
      <w:r w:rsidRPr="00A34557">
        <w:rPr>
          <w:rFonts w:ascii="Times New Roman" w:hAnsi="Times New Roman" w:cs="Times New Roman"/>
          <w:sz w:val="24"/>
          <w:szCs w:val="24"/>
        </w:rPr>
        <w:t xml:space="preserve">, str. </w:t>
      </w:r>
      <w:proofErr w:type="spellStart"/>
      <w:r w:rsidRPr="00A34557">
        <w:rPr>
          <w:rFonts w:ascii="Times New Roman" w:hAnsi="Times New Roman" w:cs="Times New Roman"/>
          <w:sz w:val="24"/>
          <w:szCs w:val="24"/>
        </w:rPr>
        <w:t>xv</w:t>
      </w:r>
      <w:proofErr w:type="spellEnd"/>
      <w:r w:rsidRPr="00A34557">
        <w:rPr>
          <w:rFonts w:ascii="Times New Roman" w:hAnsi="Times New Roman" w:cs="Times New Roman"/>
          <w:sz w:val="24"/>
          <w:szCs w:val="24"/>
        </w:rPr>
        <w:t>.</w:t>
      </w:r>
    </w:p>
    <w:p w:rsidR="00714991" w:rsidRPr="00A34557" w:rsidRDefault="00714991" w:rsidP="007011B3">
      <w:pPr>
        <w:ind w:firstLine="0"/>
        <w:jc w:val="both"/>
        <w:rPr>
          <w:rFonts w:ascii="Times New Roman" w:hAnsi="Times New Roman" w:cs="Times New Roman"/>
          <w:sz w:val="24"/>
          <w:szCs w:val="24"/>
        </w:rPr>
      </w:pPr>
    </w:p>
    <w:p w:rsidR="00950418" w:rsidRPr="00A34557" w:rsidRDefault="00714991" w:rsidP="00D33795">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Nadále </w:t>
      </w:r>
      <w:proofErr w:type="gramStart"/>
      <w:r w:rsidRPr="00A34557">
        <w:rPr>
          <w:rFonts w:ascii="Times New Roman" w:hAnsi="Times New Roman" w:cs="Times New Roman"/>
          <w:sz w:val="24"/>
          <w:szCs w:val="24"/>
        </w:rPr>
        <w:t>mám zato</w:t>
      </w:r>
      <w:proofErr w:type="gramEnd"/>
      <w:r w:rsidRPr="00A34557">
        <w:rPr>
          <w:rFonts w:ascii="Times New Roman" w:hAnsi="Times New Roman" w:cs="Times New Roman"/>
          <w:sz w:val="24"/>
          <w:szCs w:val="24"/>
        </w:rPr>
        <w:t>, že je</w:t>
      </w:r>
      <w:r w:rsidRPr="00932923">
        <w:rPr>
          <w:rFonts w:ascii="Times New Roman" w:hAnsi="Times New Roman" w:cs="Times New Roman"/>
          <w:b/>
          <w:sz w:val="24"/>
          <w:szCs w:val="24"/>
        </w:rPr>
        <w:t xml:space="preserve"> závažnou chybou, když přijímáme niternost psychického světa za </w:t>
      </w:r>
      <w:r w:rsidR="00950418" w:rsidRPr="00932923">
        <w:rPr>
          <w:rFonts w:ascii="Times New Roman" w:hAnsi="Times New Roman" w:cs="Times New Roman"/>
          <w:b/>
          <w:sz w:val="24"/>
          <w:szCs w:val="24"/>
        </w:rPr>
        <w:t>samozřejmost</w:t>
      </w:r>
      <w:r w:rsidRPr="00A34557">
        <w:rPr>
          <w:rFonts w:ascii="Times New Roman" w:hAnsi="Times New Roman" w:cs="Times New Roman"/>
          <w:sz w:val="24"/>
          <w:szCs w:val="24"/>
        </w:rPr>
        <w:t xml:space="preserve">. </w:t>
      </w:r>
    </w:p>
    <w:p w:rsidR="00714991" w:rsidRPr="00A34557" w:rsidRDefault="00950418" w:rsidP="00D33795">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 </w:t>
      </w:r>
      <w:r w:rsidRPr="00A34557">
        <w:rPr>
          <w:rFonts w:ascii="Times New Roman" w:hAnsi="Times New Roman" w:cs="Times New Roman"/>
          <w:i/>
          <w:sz w:val="24"/>
          <w:szCs w:val="24"/>
        </w:rPr>
        <w:t xml:space="preserve">Gender </w:t>
      </w:r>
      <w:proofErr w:type="spellStart"/>
      <w:r w:rsidRPr="00A34557">
        <w:rPr>
          <w:rFonts w:ascii="Times New Roman" w:hAnsi="Times New Roman" w:cs="Times New Roman"/>
          <w:i/>
          <w:sz w:val="24"/>
          <w:szCs w:val="24"/>
        </w:rPr>
        <w:t>Trouble</w:t>
      </w:r>
      <w:proofErr w:type="spellEnd"/>
      <w:r w:rsidRPr="00A34557">
        <w:rPr>
          <w:rFonts w:ascii="Times New Roman" w:hAnsi="Times New Roman" w:cs="Times New Roman"/>
          <w:sz w:val="24"/>
          <w:szCs w:val="24"/>
        </w:rPr>
        <w:t xml:space="preserve">, </w:t>
      </w:r>
      <w:proofErr w:type="spellStart"/>
      <w:r w:rsidRPr="00A34557">
        <w:rPr>
          <w:rFonts w:ascii="Times New Roman" w:hAnsi="Times New Roman" w:cs="Times New Roman"/>
          <w:sz w:val="24"/>
          <w:szCs w:val="24"/>
        </w:rPr>
        <w:t>x</w:t>
      </w:r>
      <w:r w:rsidR="00714991" w:rsidRPr="00A34557">
        <w:rPr>
          <w:rFonts w:ascii="Times New Roman" w:hAnsi="Times New Roman" w:cs="Times New Roman"/>
          <w:sz w:val="24"/>
          <w:szCs w:val="24"/>
        </w:rPr>
        <w:t>vi</w:t>
      </w:r>
      <w:proofErr w:type="spellEnd"/>
      <w:r w:rsidRPr="00A34557">
        <w:rPr>
          <w:rFonts w:ascii="Times New Roman" w:hAnsi="Times New Roman" w:cs="Times New Roman"/>
          <w:sz w:val="24"/>
          <w:szCs w:val="24"/>
        </w:rPr>
        <w:t>.</w:t>
      </w:r>
    </w:p>
    <w:p w:rsidR="00714991" w:rsidRPr="00A34557" w:rsidRDefault="00714991" w:rsidP="00D33795">
      <w:pPr>
        <w:ind w:firstLine="0"/>
        <w:jc w:val="both"/>
        <w:rPr>
          <w:rFonts w:ascii="Times New Roman" w:hAnsi="Times New Roman" w:cs="Times New Roman"/>
          <w:sz w:val="24"/>
          <w:szCs w:val="24"/>
        </w:rPr>
      </w:pPr>
    </w:p>
    <w:p w:rsidR="00950418" w:rsidRPr="00A34557" w:rsidRDefault="00714991" w:rsidP="00D33795">
      <w:pPr>
        <w:ind w:firstLine="0"/>
        <w:jc w:val="both"/>
        <w:rPr>
          <w:rFonts w:ascii="Times New Roman" w:hAnsi="Times New Roman" w:cs="Times New Roman"/>
          <w:sz w:val="24"/>
          <w:szCs w:val="24"/>
        </w:rPr>
      </w:pPr>
      <w:r w:rsidRPr="00A34557">
        <w:rPr>
          <w:rFonts w:ascii="Times New Roman" w:hAnsi="Times New Roman" w:cs="Times New Roman"/>
          <w:sz w:val="24"/>
          <w:szCs w:val="24"/>
        </w:rPr>
        <w:t>Je dost dobře možné, že</w:t>
      </w:r>
      <w:r w:rsidR="00950418" w:rsidRPr="00A34557">
        <w:rPr>
          <w:rFonts w:ascii="Times New Roman" w:hAnsi="Times New Roman" w:cs="Times New Roman"/>
          <w:sz w:val="24"/>
          <w:szCs w:val="24"/>
        </w:rPr>
        <w:t xml:space="preserve"> je</w:t>
      </w:r>
      <w:r w:rsidRPr="00A34557">
        <w:rPr>
          <w:rFonts w:ascii="Times New Roman" w:hAnsi="Times New Roman" w:cs="Times New Roman"/>
          <w:sz w:val="24"/>
          <w:szCs w:val="24"/>
        </w:rPr>
        <w:t xml:space="preserve"> subjekt spolu s </w:t>
      </w:r>
      <w:r w:rsidR="00950418" w:rsidRPr="00A34557">
        <w:rPr>
          <w:rFonts w:ascii="Times New Roman" w:hAnsi="Times New Roman" w:cs="Times New Roman"/>
          <w:sz w:val="24"/>
          <w:szCs w:val="24"/>
        </w:rPr>
        <w:t>časovým</w:t>
      </w:r>
      <w:r w:rsidRPr="00A34557">
        <w:rPr>
          <w:rFonts w:ascii="Times New Roman" w:hAnsi="Times New Roman" w:cs="Times New Roman"/>
          <w:sz w:val="24"/>
          <w:szCs w:val="24"/>
        </w:rPr>
        <w:t xml:space="preserve"> ‚před‘</w:t>
      </w:r>
      <w:r w:rsidR="00950418" w:rsidRPr="00A34557">
        <w:rPr>
          <w:rFonts w:ascii="Times New Roman" w:hAnsi="Times New Roman" w:cs="Times New Roman"/>
          <w:sz w:val="24"/>
          <w:szCs w:val="24"/>
        </w:rPr>
        <w:t xml:space="preserve"> konstituován </w:t>
      </w:r>
      <w:r w:rsidRPr="00A34557">
        <w:rPr>
          <w:rFonts w:ascii="Times New Roman" w:hAnsi="Times New Roman" w:cs="Times New Roman"/>
          <w:sz w:val="24"/>
          <w:szCs w:val="24"/>
        </w:rPr>
        <w:t>z</w:t>
      </w:r>
      <w:r w:rsidR="00FD1C4D">
        <w:rPr>
          <w:rFonts w:ascii="Times New Roman" w:hAnsi="Times New Roman" w:cs="Times New Roman"/>
          <w:sz w:val="24"/>
          <w:szCs w:val="24"/>
        </w:rPr>
        <w:t>ákonem jako svého druhu fiktivní</w:t>
      </w:r>
      <w:r w:rsidRPr="00A34557">
        <w:rPr>
          <w:rFonts w:ascii="Times New Roman" w:hAnsi="Times New Roman" w:cs="Times New Roman"/>
          <w:sz w:val="24"/>
          <w:szCs w:val="24"/>
        </w:rPr>
        <w:t xml:space="preserve"> základ, čímž sám zákon vytváří fiktivní základ pro svůj vlastní nárok na legitimitu. </w:t>
      </w:r>
      <w:r w:rsidR="007011B3">
        <w:rPr>
          <w:rFonts w:ascii="Times New Roman" w:hAnsi="Times New Roman" w:cs="Times New Roman"/>
          <w:sz w:val="24"/>
          <w:szCs w:val="24"/>
        </w:rPr>
        <w:t>Dosud</w:t>
      </w:r>
      <w:r w:rsidRPr="00A34557">
        <w:rPr>
          <w:rFonts w:ascii="Times New Roman" w:hAnsi="Times New Roman" w:cs="Times New Roman"/>
          <w:sz w:val="24"/>
          <w:szCs w:val="24"/>
        </w:rPr>
        <w:t xml:space="preserve"> dominující předpoklad ontologické integrity subjektu před zákonem </w:t>
      </w:r>
      <w:r w:rsidR="00D33795" w:rsidRPr="00A34557">
        <w:rPr>
          <w:rFonts w:ascii="Times New Roman" w:hAnsi="Times New Roman" w:cs="Times New Roman"/>
          <w:sz w:val="24"/>
          <w:szCs w:val="24"/>
        </w:rPr>
        <w:t xml:space="preserve">můžeme chápat jako současnou stopu hypotézy původního přirozeného stavu, tohoto zakladatelského </w:t>
      </w:r>
      <w:r w:rsidR="007011B3">
        <w:rPr>
          <w:rFonts w:ascii="Times New Roman" w:hAnsi="Times New Roman" w:cs="Times New Roman"/>
          <w:sz w:val="24"/>
          <w:szCs w:val="24"/>
        </w:rPr>
        <w:t>mýtu</w:t>
      </w:r>
      <w:r w:rsidR="00D33795" w:rsidRPr="00A34557">
        <w:rPr>
          <w:rFonts w:ascii="Times New Roman" w:hAnsi="Times New Roman" w:cs="Times New Roman"/>
          <w:sz w:val="24"/>
          <w:szCs w:val="24"/>
        </w:rPr>
        <w:t xml:space="preserve"> konstitující</w:t>
      </w:r>
      <w:r w:rsidR="00950418" w:rsidRPr="00A34557">
        <w:rPr>
          <w:rFonts w:ascii="Times New Roman" w:hAnsi="Times New Roman" w:cs="Times New Roman"/>
          <w:sz w:val="24"/>
          <w:szCs w:val="24"/>
        </w:rPr>
        <w:t>ho</w:t>
      </w:r>
      <w:r w:rsidR="00D33795" w:rsidRPr="00A34557">
        <w:rPr>
          <w:rFonts w:ascii="Times New Roman" w:hAnsi="Times New Roman" w:cs="Times New Roman"/>
          <w:sz w:val="24"/>
          <w:szCs w:val="24"/>
        </w:rPr>
        <w:t xml:space="preserve"> zákonné struktury klasického liberalismu. </w:t>
      </w:r>
    </w:p>
    <w:p w:rsidR="00390067" w:rsidRPr="00A34557" w:rsidRDefault="00950418" w:rsidP="00D33795">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 </w:t>
      </w:r>
      <w:r w:rsidRPr="00A34557">
        <w:rPr>
          <w:rFonts w:ascii="Times New Roman" w:hAnsi="Times New Roman" w:cs="Times New Roman"/>
          <w:i/>
          <w:sz w:val="24"/>
          <w:szCs w:val="24"/>
        </w:rPr>
        <w:t xml:space="preserve">Gender </w:t>
      </w:r>
      <w:proofErr w:type="spellStart"/>
      <w:r w:rsidRPr="00A34557">
        <w:rPr>
          <w:rFonts w:ascii="Times New Roman" w:hAnsi="Times New Roman" w:cs="Times New Roman"/>
          <w:i/>
          <w:sz w:val="24"/>
          <w:szCs w:val="24"/>
        </w:rPr>
        <w:t>Trouble</w:t>
      </w:r>
      <w:proofErr w:type="spellEnd"/>
      <w:r w:rsidRPr="00A34557">
        <w:rPr>
          <w:rFonts w:ascii="Times New Roman" w:hAnsi="Times New Roman" w:cs="Times New Roman"/>
          <w:sz w:val="24"/>
          <w:szCs w:val="24"/>
        </w:rPr>
        <w:t xml:space="preserve">, str. </w:t>
      </w:r>
      <w:r w:rsidR="00390067" w:rsidRPr="00A34557">
        <w:rPr>
          <w:rFonts w:ascii="Times New Roman" w:hAnsi="Times New Roman" w:cs="Times New Roman"/>
          <w:sz w:val="24"/>
          <w:szCs w:val="24"/>
        </w:rPr>
        <w:t>4</w:t>
      </w:r>
    </w:p>
    <w:p w:rsidR="00D33795" w:rsidRPr="00A34557" w:rsidRDefault="00D33795" w:rsidP="00D33795">
      <w:pPr>
        <w:ind w:firstLine="0"/>
        <w:jc w:val="both"/>
        <w:rPr>
          <w:rFonts w:ascii="Times New Roman" w:hAnsi="Times New Roman" w:cs="Times New Roman"/>
          <w:sz w:val="24"/>
          <w:szCs w:val="24"/>
        </w:rPr>
      </w:pPr>
    </w:p>
    <w:p w:rsidR="00535B4D" w:rsidRDefault="00D33795" w:rsidP="00D33795">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Ukazuje se, že </w:t>
      </w:r>
      <w:r w:rsidRPr="00932923">
        <w:rPr>
          <w:rFonts w:ascii="Times New Roman" w:hAnsi="Times New Roman" w:cs="Times New Roman"/>
          <w:b/>
          <w:sz w:val="24"/>
          <w:szCs w:val="24"/>
        </w:rPr>
        <w:t>gender je performativní</w:t>
      </w:r>
      <w:r w:rsidRPr="00A34557">
        <w:rPr>
          <w:rFonts w:ascii="Times New Roman" w:hAnsi="Times New Roman" w:cs="Times New Roman"/>
          <w:sz w:val="24"/>
          <w:szCs w:val="24"/>
        </w:rPr>
        <w:t>, což znamená, že k</w:t>
      </w:r>
      <w:r w:rsidRPr="00932923">
        <w:rPr>
          <w:rFonts w:ascii="Times New Roman" w:hAnsi="Times New Roman" w:cs="Times New Roman"/>
          <w:b/>
          <w:sz w:val="24"/>
          <w:szCs w:val="24"/>
        </w:rPr>
        <w:t>onstituuje identit</w:t>
      </w:r>
      <w:r w:rsidR="00950418" w:rsidRPr="00932923">
        <w:rPr>
          <w:rFonts w:ascii="Times New Roman" w:hAnsi="Times New Roman" w:cs="Times New Roman"/>
          <w:b/>
          <w:sz w:val="24"/>
          <w:szCs w:val="24"/>
        </w:rPr>
        <w:t>u</w:t>
      </w:r>
      <w:r w:rsidRPr="00932923">
        <w:rPr>
          <w:rFonts w:ascii="Times New Roman" w:hAnsi="Times New Roman" w:cs="Times New Roman"/>
          <w:b/>
          <w:sz w:val="24"/>
          <w:szCs w:val="24"/>
        </w:rPr>
        <w:t>, kterou považuje za svou.</w:t>
      </w:r>
      <w:r w:rsidRPr="00A34557">
        <w:rPr>
          <w:rFonts w:ascii="Times New Roman" w:hAnsi="Times New Roman" w:cs="Times New Roman"/>
          <w:sz w:val="24"/>
          <w:szCs w:val="24"/>
        </w:rPr>
        <w:t xml:space="preserve"> V tomto smyslu je gender vždy určitým ty</w:t>
      </w:r>
      <w:r w:rsidR="007011B3">
        <w:rPr>
          <w:rFonts w:ascii="Times New Roman" w:hAnsi="Times New Roman" w:cs="Times New Roman"/>
          <w:sz w:val="24"/>
          <w:szCs w:val="24"/>
        </w:rPr>
        <w:t xml:space="preserve">pem jednání, ač nikoliv jednáním </w:t>
      </w:r>
      <w:r w:rsidRPr="00A34557">
        <w:rPr>
          <w:rFonts w:ascii="Times New Roman" w:hAnsi="Times New Roman" w:cs="Times New Roman"/>
          <w:sz w:val="24"/>
          <w:szCs w:val="24"/>
        </w:rPr>
        <w:t xml:space="preserve">subjektu, který předcházel činu. … Jednotlivé výrazy genderu nespočívají na žádné identitě, </w:t>
      </w:r>
      <w:r w:rsidRPr="00A34557">
        <w:rPr>
          <w:rFonts w:ascii="Times New Roman" w:hAnsi="Times New Roman" w:cs="Times New Roman"/>
          <w:sz w:val="24"/>
          <w:szCs w:val="24"/>
        </w:rPr>
        <w:lastRenderedPageBreak/>
        <w:t xml:space="preserve">takže </w:t>
      </w:r>
      <w:r w:rsidRPr="00932923">
        <w:rPr>
          <w:rFonts w:ascii="Times New Roman" w:hAnsi="Times New Roman" w:cs="Times New Roman"/>
          <w:b/>
          <w:sz w:val="24"/>
          <w:szCs w:val="24"/>
        </w:rPr>
        <w:t>identita je performativně konstituována těmi samým výrazy, které považujeme za její výsledek</w:t>
      </w:r>
      <w:r w:rsidRPr="00A34557">
        <w:rPr>
          <w:rFonts w:ascii="Times New Roman" w:hAnsi="Times New Roman" w:cs="Times New Roman"/>
          <w:sz w:val="24"/>
          <w:szCs w:val="24"/>
        </w:rPr>
        <w:t xml:space="preserve">. </w:t>
      </w:r>
      <w:r w:rsidR="00950418" w:rsidRPr="00A34557">
        <w:rPr>
          <w:rFonts w:ascii="Times New Roman" w:hAnsi="Times New Roman" w:cs="Times New Roman"/>
          <w:sz w:val="24"/>
          <w:szCs w:val="24"/>
        </w:rPr>
        <w:t xml:space="preserve">Butler, </w:t>
      </w:r>
      <w:r w:rsidR="00950418" w:rsidRPr="00A34557">
        <w:rPr>
          <w:rFonts w:ascii="Times New Roman" w:hAnsi="Times New Roman" w:cs="Times New Roman"/>
          <w:i/>
          <w:sz w:val="24"/>
          <w:szCs w:val="24"/>
        </w:rPr>
        <w:t xml:space="preserve">Gender </w:t>
      </w:r>
      <w:proofErr w:type="spellStart"/>
      <w:r w:rsidR="00950418" w:rsidRPr="00A34557">
        <w:rPr>
          <w:rFonts w:ascii="Times New Roman" w:hAnsi="Times New Roman" w:cs="Times New Roman"/>
          <w:i/>
          <w:sz w:val="24"/>
          <w:szCs w:val="24"/>
        </w:rPr>
        <w:t>Trouble</w:t>
      </w:r>
      <w:proofErr w:type="spellEnd"/>
      <w:r w:rsidR="00950418" w:rsidRPr="00A34557">
        <w:rPr>
          <w:rFonts w:ascii="Times New Roman" w:hAnsi="Times New Roman" w:cs="Times New Roman"/>
          <w:sz w:val="24"/>
          <w:szCs w:val="24"/>
        </w:rPr>
        <w:t xml:space="preserve">, str. </w:t>
      </w:r>
      <w:r w:rsidR="00535B4D" w:rsidRPr="00A34557">
        <w:rPr>
          <w:rFonts w:ascii="Times New Roman" w:hAnsi="Times New Roman" w:cs="Times New Roman"/>
          <w:sz w:val="24"/>
          <w:szCs w:val="24"/>
        </w:rPr>
        <w:t>25</w:t>
      </w:r>
      <w:r w:rsidRPr="00A34557">
        <w:rPr>
          <w:rFonts w:ascii="Times New Roman" w:hAnsi="Times New Roman" w:cs="Times New Roman"/>
          <w:sz w:val="24"/>
          <w:szCs w:val="24"/>
        </w:rPr>
        <w:t>.</w:t>
      </w:r>
    </w:p>
    <w:p w:rsidR="00FD1C4D" w:rsidRDefault="00FD1C4D" w:rsidP="00D33795">
      <w:pPr>
        <w:ind w:firstLine="0"/>
        <w:jc w:val="both"/>
        <w:rPr>
          <w:rFonts w:ascii="Times New Roman" w:hAnsi="Times New Roman" w:cs="Times New Roman"/>
          <w:sz w:val="24"/>
          <w:szCs w:val="24"/>
        </w:rPr>
      </w:pPr>
    </w:p>
    <w:p w:rsidR="00FD1C4D" w:rsidRPr="00A34557" w:rsidRDefault="00FD1C4D" w:rsidP="00FD1C4D">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Tvrzení, že </w:t>
      </w:r>
      <w:proofErr w:type="spellStart"/>
      <w:r w:rsidRPr="00A34557">
        <w:rPr>
          <w:rFonts w:ascii="Times New Roman" w:hAnsi="Times New Roman" w:cs="Times New Roman"/>
          <w:sz w:val="24"/>
          <w:szCs w:val="24"/>
        </w:rPr>
        <w:t>materialita</w:t>
      </w:r>
      <w:proofErr w:type="spellEnd"/>
      <w:r w:rsidRPr="00A34557">
        <w:rPr>
          <w:rFonts w:ascii="Times New Roman" w:hAnsi="Times New Roman" w:cs="Times New Roman"/>
          <w:sz w:val="24"/>
          <w:szCs w:val="24"/>
        </w:rPr>
        <w:t xml:space="preserve"> pohlaví je konstruována ritualizovaným opakováním norem, </w:t>
      </w:r>
      <w:r>
        <w:rPr>
          <w:rFonts w:ascii="Times New Roman" w:hAnsi="Times New Roman" w:cs="Times New Roman"/>
          <w:sz w:val="24"/>
          <w:szCs w:val="24"/>
        </w:rPr>
        <w:t>je jen sotva tvrzení samozřejmé</w:t>
      </w:r>
      <w:r w:rsidRPr="00A34557">
        <w:rPr>
          <w:rFonts w:ascii="Times New Roman" w:hAnsi="Times New Roman" w:cs="Times New Roman"/>
          <w:sz w:val="24"/>
          <w:szCs w:val="24"/>
        </w:rPr>
        <w:t xml:space="preserve"> (11).</w:t>
      </w:r>
    </w:p>
    <w:p w:rsidR="00FD1C4D" w:rsidRPr="00A34557" w:rsidRDefault="00FD1C4D" w:rsidP="00D33795">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Butlerová, </w:t>
      </w:r>
      <w:r w:rsidRPr="00A34557">
        <w:rPr>
          <w:rFonts w:ascii="Times New Roman" w:hAnsi="Times New Roman" w:cs="Times New Roman"/>
          <w:i/>
          <w:sz w:val="24"/>
          <w:szCs w:val="24"/>
        </w:rPr>
        <w:t>Závažná těla.</w:t>
      </w:r>
    </w:p>
    <w:p w:rsidR="00535B4D" w:rsidRPr="00A34557" w:rsidRDefault="00535B4D" w:rsidP="00535B4D">
      <w:pPr>
        <w:ind w:firstLine="0"/>
        <w:rPr>
          <w:rFonts w:ascii="Times New Roman" w:hAnsi="Times New Roman" w:cs="Times New Roman"/>
          <w:sz w:val="24"/>
          <w:szCs w:val="24"/>
        </w:rPr>
      </w:pPr>
    </w:p>
    <w:p w:rsidR="00535B4D" w:rsidRPr="00A34557" w:rsidRDefault="00535B4D"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t>Pokud jsem totiž údajně tvrdila, že genderové role jsou performativní, mohlo to znamenat, že člověk se podle mého názoru ráno probudí, projde si tajnou skříň nebo nějaký otevřenější prostor, najde si gender, který se mu zalíbí, na příslušný den se do něj n</w:t>
      </w:r>
      <w:r w:rsidR="00714991" w:rsidRPr="00A34557">
        <w:rPr>
          <w:rFonts w:ascii="Times New Roman" w:hAnsi="Times New Roman" w:cs="Times New Roman"/>
          <w:sz w:val="24"/>
          <w:szCs w:val="24"/>
        </w:rPr>
        <w:t>e</w:t>
      </w:r>
      <w:r w:rsidRPr="00A34557">
        <w:rPr>
          <w:rFonts w:ascii="Times New Roman" w:hAnsi="Times New Roman" w:cs="Times New Roman"/>
          <w:sz w:val="24"/>
          <w:szCs w:val="24"/>
        </w:rPr>
        <w:t>vl</w:t>
      </w:r>
      <w:r w:rsidR="00714991" w:rsidRPr="00A34557">
        <w:rPr>
          <w:rFonts w:ascii="Times New Roman" w:hAnsi="Times New Roman" w:cs="Times New Roman"/>
          <w:sz w:val="24"/>
          <w:szCs w:val="24"/>
        </w:rPr>
        <w:t>ádne</w:t>
      </w:r>
      <w:r w:rsidRPr="00A34557">
        <w:rPr>
          <w:rFonts w:ascii="Times New Roman" w:hAnsi="Times New Roman" w:cs="Times New Roman"/>
          <w:sz w:val="24"/>
          <w:szCs w:val="24"/>
        </w:rPr>
        <w:t xml:space="preserve"> a večer pak ten</w:t>
      </w:r>
      <w:r w:rsidR="007011B3">
        <w:rPr>
          <w:rFonts w:ascii="Times New Roman" w:hAnsi="Times New Roman" w:cs="Times New Roman"/>
          <w:sz w:val="24"/>
          <w:szCs w:val="24"/>
        </w:rPr>
        <w:t>to kus oděvu hezky vrátí zpátky</w:t>
      </w:r>
      <w:r w:rsidR="00D33795" w:rsidRPr="00A34557">
        <w:rPr>
          <w:rFonts w:ascii="Times New Roman" w:hAnsi="Times New Roman" w:cs="Times New Roman"/>
          <w:sz w:val="24"/>
          <w:szCs w:val="24"/>
        </w:rPr>
        <w:t>.</w:t>
      </w:r>
    </w:p>
    <w:p w:rsidR="00D33795" w:rsidRPr="00A34557" w:rsidRDefault="00D33795"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Judith Butlerová, </w:t>
      </w:r>
      <w:r w:rsidRPr="00A34557">
        <w:rPr>
          <w:rFonts w:ascii="Times New Roman" w:hAnsi="Times New Roman" w:cs="Times New Roman"/>
          <w:i/>
          <w:sz w:val="24"/>
          <w:szCs w:val="24"/>
        </w:rPr>
        <w:t xml:space="preserve">Závažná těla. O </w:t>
      </w:r>
      <w:proofErr w:type="spellStart"/>
      <w:r w:rsidRPr="00A34557">
        <w:rPr>
          <w:rFonts w:ascii="Times New Roman" w:hAnsi="Times New Roman" w:cs="Times New Roman"/>
          <w:i/>
          <w:sz w:val="24"/>
          <w:szCs w:val="24"/>
        </w:rPr>
        <w:t>materialitě</w:t>
      </w:r>
      <w:proofErr w:type="spellEnd"/>
      <w:r w:rsidRPr="00A34557">
        <w:rPr>
          <w:rFonts w:ascii="Times New Roman" w:hAnsi="Times New Roman" w:cs="Times New Roman"/>
          <w:i/>
          <w:sz w:val="24"/>
          <w:szCs w:val="24"/>
        </w:rPr>
        <w:t xml:space="preserve"> a diskursivních mezích ‚pohlaví‘</w:t>
      </w:r>
      <w:r w:rsidR="00FD1C4D">
        <w:rPr>
          <w:rFonts w:ascii="Times New Roman" w:hAnsi="Times New Roman" w:cs="Times New Roman"/>
          <w:sz w:val="24"/>
          <w:szCs w:val="24"/>
        </w:rPr>
        <w:t xml:space="preserve">, přel. J. </w:t>
      </w:r>
      <w:proofErr w:type="spellStart"/>
      <w:r w:rsidR="00FD1C4D">
        <w:rPr>
          <w:rFonts w:ascii="Times New Roman" w:hAnsi="Times New Roman" w:cs="Times New Roman"/>
          <w:sz w:val="24"/>
          <w:szCs w:val="24"/>
        </w:rPr>
        <w:t>Fulka</w:t>
      </w:r>
      <w:proofErr w:type="spellEnd"/>
      <w:r w:rsidR="00FD1C4D">
        <w:rPr>
          <w:rFonts w:ascii="Times New Roman" w:hAnsi="Times New Roman" w:cs="Times New Roman"/>
          <w:sz w:val="24"/>
          <w:szCs w:val="24"/>
        </w:rPr>
        <w:t>, Praha 2016, str. 10.</w:t>
      </w:r>
    </w:p>
    <w:p w:rsidR="00D33795" w:rsidRPr="00A34557" w:rsidRDefault="00D33795" w:rsidP="007011B3">
      <w:pPr>
        <w:ind w:firstLine="0"/>
        <w:jc w:val="both"/>
        <w:rPr>
          <w:rFonts w:ascii="Times New Roman" w:hAnsi="Times New Roman" w:cs="Times New Roman"/>
          <w:sz w:val="24"/>
          <w:szCs w:val="24"/>
        </w:rPr>
      </w:pPr>
    </w:p>
    <w:p w:rsidR="00535B4D" w:rsidRPr="00A34557" w:rsidRDefault="00535B4D"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t>Jestliže gender není nějaká ozdůbka, kterou bychom si libovolně mohli b</w:t>
      </w:r>
      <w:r w:rsidR="00FD1C4D">
        <w:rPr>
          <w:rFonts w:ascii="Times New Roman" w:hAnsi="Times New Roman" w:cs="Times New Roman"/>
          <w:sz w:val="24"/>
          <w:szCs w:val="24"/>
        </w:rPr>
        <w:t>rát nebo odkládat, a jestliže te</w:t>
      </w:r>
      <w:r w:rsidRPr="00A34557">
        <w:rPr>
          <w:rFonts w:ascii="Times New Roman" w:hAnsi="Times New Roman" w:cs="Times New Roman"/>
          <w:sz w:val="24"/>
          <w:szCs w:val="24"/>
        </w:rPr>
        <w:t>dy není důsledkem volby, jak potom máme chápat konstitutivní a zavazující status genderových norem, aniž sklouzneme do pasti kulturního determinismu?</w:t>
      </w:r>
      <w:r w:rsidR="00FD1C4D">
        <w:rPr>
          <w:rFonts w:ascii="Times New Roman" w:hAnsi="Times New Roman" w:cs="Times New Roman"/>
          <w:sz w:val="24"/>
          <w:szCs w:val="24"/>
        </w:rPr>
        <w:t xml:space="preserve"> </w:t>
      </w:r>
    </w:p>
    <w:p w:rsidR="00950418" w:rsidRDefault="00950418" w:rsidP="007011B3">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Butlerová, </w:t>
      </w:r>
      <w:r w:rsidRPr="00A34557">
        <w:rPr>
          <w:rFonts w:ascii="Times New Roman" w:hAnsi="Times New Roman" w:cs="Times New Roman"/>
          <w:i/>
          <w:sz w:val="24"/>
          <w:szCs w:val="24"/>
        </w:rPr>
        <w:t>Závažná těl</w:t>
      </w:r>
      <w:r w:rsidR="00FD1C4D">
        <w:rPr>
          <w:rFonts w:ascii="Times New Roman" w:hAnsi="Times New Roman" w:cs="Times New Roman"/>
          <w:i/>
          <w:sz w:val="24"/>
          <w:szCs w:val="24"/>
        </w:rPr>
        <w:t>a</w:t>
      </w:r>
      <w:r w:rsidR="00FD1C4D">
        <w:rPr>
          <w:rFonts w:ascii="Times New Roman" w:hAnsi="Times New Roman" w:cs="Times New Roman"/>
          <w:sz w:val="24"/>
          <w:szCs w:val="24"/>
        </w:rPr>
        <w:t>, str. 11.</w:t>
      </w:r>
    </w:p>
    <w:p w:rsidR="0041693A" w:rsidRDefault="0041693A" w:rsidP="007011B3">
      <w:pPr>
        <w:ind w:firstLine="0"/>
        <w:jc w:val="both"/>
        <w:rPr>
          <w:rFonts w:ascii="Times New Roman" w:hAnsi="Times New Roman" w:cs="Times New Roman"/>
          <w:sz w:val="24"/>
          <w:szCs w:val="24"/>
        </w:rPr>
      </w:pPr>
    </w:p>
    <w:p w:rsidR="0041693A" w:rsidRPr="00F60830" w:rsidRDefault="0041693A" w:rsidP="0041693A">
      <w:pPr>
        <w:ind w:firstLine="0"/>
        <w:jc w:val="center"/>
        <w:rPr>
          <w:rFonts w:ascii="Times New Roman" w:hAnsi="Times New Roman" w:cs="Times New Roman"/>
          <w:sz w:val="28"/>
          <w:szCs w:val="28"/>
        </w:rPr>
      </w:pPr>
      <w:r w:rsidRPr="00F60830">
        <w:rPr>
          <w:rFonts w:ascii="Times New Roman" w:hAnsi="Times New Roman" w:cs="Times New Roman"/>
          <w:sz w:val="28"/>
          <w:szCs w:val="28"/>
        </w:rPr>
        <w:t>České genderové okénko</w:t>
      </w:r>
      <w:r w:rsidR="00F60830">
        <w:rPr>
          <w:rFonts w:ascii="Times New Roman" w:hAnsi="Times New Roman" w:cs="Times New Roman"/>
          <w:sz w:val="28"/>
          <w:szCs w:val="28"/>
        </w:rPr>
        <w:t>, rok 2018</w:t>
      </w:r>
    </w:p>
    <w:p w:rsidR="0041693A" w:rsidRPr="00F60830" w:rsidRDefault="0041693A" w:rsidP="0041693A">
      <w:pPr>
        <w:ind w:firstLine="0"/>
        <w:jc w:val="both"/>
        <w:rPr>
          <w:rFonts w:ascii="Times New Roman" w:hAnsi="Times New Roman" w:cs="Times New Roman"/>
          <w:sz w:val="24"/>
          <w:szCs w:val="24"/>
        </w:rPr>
      </w:pPr>
      <w:r w:rsidRPr="0041693A">
        <w:rPr>
          <w:rFonts w:ascii="Times New Roman" w:hAnsi="Times New Roman" w:cs="Times New Roman"/>
          <w:sz w:val="24"/>
          <w:szCs w:val="24"/>
        </w:rPr>
        <w:t>Zdeněk Haník</w:t>
      </w:r>
      <w:r>
        <w:rPr>
          <w:rFonts w:ascii="Times New Roman" w:hAnsi="Times New Roman" w:cs="Times New Roman"/>
          <w:sz w:val="24"/>
          <w:szCs w:val="24"/>
        </w:rPr>
        <w:t xml:space="preserve">, místopředseda </w:t>
      </w:r>
      <w:r w:rsidR="00F60830">
        <w:rPr>
          <w:rFonts w:ascii="Times New Roman" w:hAnsi="Times New Roman" w:cs="Times New Roman"/>
          <w:sz w:val="24"/>
          <w:szCs w:val="24"/>
        </w:rPr>
        <w:t>Český olympijský výbor</w:t>
      </w:r>
      <w:r>
        <w:rPr>
          <w:rFonts w:ascii="Times New Roman" w:hAnsi="Times New Roman" w:cs="Times New Roman"/>
          <w:sz w:val="24"/>
          <w:szCs w:val="24"/>
        </w:rPr>
        <w:t xml:space="preserve"> pro olympismus a vzdělávání poté, co ženy přivezly pět z šesti olympijských medailí</w:t>
      </w:r>
      <w:r w:rsidR="00F6083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napsal</w:t>
      </w:r>
      <w:proofErr w:type="gramEnd"/>
      <w:r>
        <w:rPr>
          <w:rFonts w:ascii="Times New Roman" w:hAnsi="Times New Roman" w:cs="Times New Roman"/>
          <w:sz w:val="24"/>
          <w:szCs w:val="24"/>
        </w:rPr>
        <w:t xml:space="preserve"> tváří v tvář této situaci odvážný článek</w:t>
      </w:r>
      <w:r w:rsidRPr="0041693A">
        <w:rPr>
          <w:rFonts w:ascii="Times New Roman" w:hAnsi="Times New Roman" w:cs="Times New Roman"/>
          <w:sz w:val="24"/>
          <w:szCs w:val="24"/>
        </w:rPr>
        <w:t xml:space="preserve"> </w:t>
      </w:r>
      <w:r w:rsidRPr="0041693A">
        <w:rPr>
          <w:rFonts w:ascii="Times New Roman" w:hAnsi="Times New Roman" w:cs="Times New Roman"/>
          <w:i/>
          <w:sz w:val="24"/>
          <w:szCs w:val="24"/>
        </w:rPr>
        <w:t xml:space="preserve">Holky </w:t>
      </w:r>
      <w:proofErr w:type="gramStart"/>
      <w:r w:rsidRPr="0041693A">
        <w:rPr>
          <w:rFonts w:ascii="Times New Roman" w:hAnsi="Times New Roman" w:cs="Times New Roman"/>
          <w:i/>
          <w:sz w:val="24"/>
          <w:szCs w:val="24"/>
        </w:rPr>
        <w:t>chtějí</w:t>
      </w:r>
      <w:proofErr w:type="gramEnd"/>
      <w:r w:rsidRPr="0041693A">
        <w:rPr>
          <w:rFonts w:ascii="Times New Roman" w:hAnsi="Times New Roman" w:cs="Times New Roman"/>
          <w:i/>
          <w:sz w:val="24"/>
          <w:szCs w:val="24"/>
        </w:rPr>
        <w:t xml:space="preserve"> remizovat</w:t>
      </w:r>
      <w:r>
        <w:rPr>
          <w:rFonts w:ascii="Times New Roman" w:hAnsi="Times New Roman" w:cs="Times New Roman"/>
          <w:sz w:val="24"/>
          <w:szCs w:val="24"/>
        </w:rPr>
        <w:t>, v němž vyjadřuje obdiv k jinému než olympijskému typu ženství:</w:t>
      </w:r>
      <w:r w:rsidRPr="0041693A">
        <w:rPr>
          <w:rFonts w:ascii="Times New Roman" w:hAnsi="Times New Roman" w:cs="Times New Roman"/>
          <w:sz w:val="24"/>
          <w:szCs w:val="24"/>
        </w:rPr>
        <w:t xml:space="preserve"> </w:t>
      </w:r>
      <w:r w:rsidR="00F60830">
        <w:rPr>
          <w:rFonts w:ascii="Times New Roman" w:hAnsi="Times New Roman" w:cs="Times New Roman"/>
          <w:sz w:val="24"/>
          <w:szCs w:val="24"/>
        </w:rPr>
        <w:t>„</w:t>
      </w:r>
      <w:r w:rsidRPr="00F60830">
        <w:rPr>
          <w:rFonts w:ascii="Times New Roman" w:hAnsi="Times New Roman" w:cs="Times New Roman"/>
          <w:sz w:val="24"/>
          <w:szCs w:val="24"/>
        </w:rPr>
        <w:t xml:space="preserve">Stojí </w:t>
      </w:r>
      <w:r w:rsidRPr="00F60830">
        <w:rPr>
          <w:rFonts w:ascii="Times New Roman" w:hAnsi="Times New Roman" w:cs="Times New Roman"/>
          <w:sz w:val="24"/>
          <w:szCs w:val="24"/>
        </w:rPr>
        <w:t xml:space="preserve">(rozuměj: </w:t>
      </w:r>
      <w:proofErr w:type="spellStart"/>
      <w:r w:rsidRPr="00F60830">
        <w:rPr>
          <w:rFonts w:ascii="Times New Roman" w:hAnsi="Times New Roman" w:cs="Times New Roman"/>
          <w:sz w:val="24"/>
          <w:szCs w:val="24"/>
        </w:rPr>
        <w:t>Haníkovy</w:t>
      </w:r>
      <w:proofErr w:type="spellEnd"/>
      <w:r w:rsidRPr="00F60830">
        <w:rPr>
          <w:rFonts w:ascii="Times New Roman" w:hAnsi="Times New Roman" w:cs="Times New Roman"/>
          <w:sz w:val="24"/>
          <w:szCs w:val="24"/>
        </w:rPr>
        <w:t xml:space="preserve"> </w:t>
      </w:r>
      <w:r w:rsidRPr="00F60830">
        <w:rPr>
          <w:rFonts w:ascii="Times New Roman" w:hAnsi="Times New Roman" w:cs="Times New Roman"/>
          <w:i/>
          <w:sz w:val="24"/>
          <w:szCs w:val="24"/>
        </w:rPr>
        <w:t>pravé</w:t>
      </w:r>
      <w:r w:rsidRPr="00F60830">
        <w:rPr>
          <w:rFonts w:ascii="Times New Roman" w:hAnsi="Times New Roman" w:cs="Times New Roman"/>
          <w:sz w:val="24"/>
          <w:szCs w:val="24"/>
        </w:rPr>
        <w:t xml:space="preserve"> hrdinky) </w:t>
      </w:r>
      <w:r w:rsidRPr="00F60830">
        <w:rPr>
          <w:rFonts w:ascii="Times New Roman" w:hAnsi="Times New Roman" w:cs="Times New Roman"/>
          <w:sz w:val="24"/>
          <w:szCs w:val="24"/>
        </w:rPr>
        <w:t xml:space="preserve">tiše za námi, když řešíme </w:t>
      </w:r>
      <w:r w:rsidRPr="00F60830">
        <w:rPr>
          <w:rFonts w:ascii="Times New Roman" w:hAnsi="Times New Roman" w:cs="Times New Roman"/>
          <w:sz w:val="24"/>
          <w:szCs w:val="24"/>
        </w:rPr>
        <w:t>u pracovního stolu ty své ‚velké věci‘</w:t>
      </w:r>
      <w:r w:rsidRPr="00F60830">
        <w:rPr>
          <w:rFonts w:ascii="Times New Roman" w:hAnsi="Times New Roman" w:cs="Times New Roman"/>
          <w:sz w:val="24"/>
          <w:szCs w:val="24"/>
        </w:rPr>
        <w:t>, a </w:t>
      </w:r>
      <w:r w:rsidRPr="00F60830">
        <w:rPr>
          <w:rFonts w:ascii="Times New Roman" w:hAnsi="Times New Roman" w:cs="Times New Roman"/>
          <w:b/>
          <w:sz w:val="24"/>
          <w:szCs w:val="24"/>
        </w:rPr>
        <w:t>jako vánek nás ovinou otázkou: ‚</w:t>
      </w:r>
      <w:r w:rsidRPr="00F60830">
        <w:rPr>
          <w:rFonts w:ascii="Times New Roman" w:hAnsi="Times New Roman" w:cs="Times New Roman"/>
          <w:b/>
          <w:sz w:val="24"/>
          <w:szCs w:val="24"/>
        </w:rPr>
        <w:t>Uvařila jsem čaj z čers</w:t>
      </w:r>
      <w:r w:rsidRPr="00F60830">
        <w:rPr>
          <w:rFonts w:ascii="Times New Roman" w:hAnsi="Times New Roman" w:cs="Times New Roman"/>
          <w:b/>
          <w:sz w:val="24"/>
          <w:szCs w:val="24"/>
        </w:rPr>
        <w:t>tvých bylin, dáš si se mnou...?‘</w:t>
      </w:r>
      <w:r w:rsidRPr="00F60830">
        <w:rPr>
          <w:rFonts w:ascii="Times New Roman" w:hAnsi="Times New Roman" w:cs="Times New Roman"/>
          <w:sz w:val="24"/>
          <w:szCs w:val="24"/>
        </w:rPr>
        <w:t xml:space="preserve"> A zároveň nás umějí taky okřiknout, když cítí</w:t>
      </w:r>
      <w:r w:rsidRPr="00F60830">
        <w:rPr>
          <w:rFonts w:ascii="Times New Roman" w:hAnsi="Times New Roman" w:cs="Times New Roman"/>
          <w:sz w:val="24"/>
          <w:szCs w:val="24"/>
        </w:rPr>
        <w:t>, že přešlapujeme, třeba slovy ‚nemel hadry‘</w:t>
      </w:r>
      <w:r w:rsidRPr="00F60830">
        <w:rPr>
          <w:rFonts w:ascii="Times New Roman" w:hAnsi="Times New Roman" w:cs="Times New Roman"/>
          <w:sz w:val="24"/>
          <w:szCs w:val="24"/>
        </w:rPr>
        <w:t xml:space="preserve">, abychom si uvědomili, že v lepším případě </w:t>
      </w:r>
      <w:r w:rsidRPr="00F60830">
        <w:rPr>
          <w:rFonts w:ascii="Times New Roman" w:hAnsi="Times New Roman" w:cs="Times New Roman"/>
          <w:b/>
          <w:sz w:val="24"/>
          <w:szCs w:val="24"/>
        </w:rPr>
        <w:t>moc filozofujeme</w:t>
      </w:r>
      <w:r w:rsidRPr="00F60830">
        <w:rPr>
          <w:rFonts w:ascii="Times New Roman" w:hAnsi="Times New Roman" w:cs="Times New Roman"/>
          <w:sz w:val="24"/>
          <w:szCs w:val="24"/>
        </w:rPr>
        <w:t>, v horším tlacháme n</w:t>
      </w:r>
      <w:r w:rsidRPr="00F60830">
        <w:rPr>
          <w:rFonts w:ascii="Times New Roman" w:hAnsi="Times New Roman" w:cs="Times New Roman"/>
          <w:sz w:val="24"/>
          <w:szCs w:val="24"/>
        </w:rPr>
        <w:t xml:space="preserve">esmysly nebo děláme špatné věci. </w:t>
      </w:r>
      <w:r w:rsidRPr="00F60830">
        <w:rPr>
          <w:rFonts w:ascii="Times New Roman" w:hAnsi="Times New Roman" w:cs="Times New Roman"/>
          <w:b/>
          <w:sz w:val="24"/>
          <w:szCs w:val="24"/>
        </w:rPr>
        <w:t>Ženská povaha je reflexívní.</w:t>
      </w:r>
      <w:r w:rsidRPr="00F60830">
        <w:rPr>
          <w:rFonts w:ascii="Times New Roman" w:hAnsi="Times New Roman" w:cs="Times New Roman"/>
          <w:sz w:val="24"/>
          <w:szCs w:val="24"/>
        </w:rPr>
        <w:t xml:space="preserve"> Ponoří-li se muž do jejich hlubin, může dosáhnout většího sebepoznání. </w:t>
      </w:r>
      <w:r w:rsidRPr="00F60830">
        <w:rPr>
          <w:rFonts w:ascii="Times New Roman" w:hAnsi="Times New Roman" w:cs="Times New Roman"/>
          <w:b/>
          <w:sz w:val="24"/>
          <w:szCs w:val="24"/>
        </w:rPr>
        <w:t>Žena je jeho odvrácenou stranou.</w:t>
      </w:r>
      <w:r w:rsidRPr="00F60830">
        <w:rPr>
          <w:rFonts w:ascii="Times New Roman" w:hAnsi="Times New Roman" w:cs="Times New Roman"/>
          <w:sz w:val="24"/>
          <w:szCs w:val="24"/>
        </w:rPr>
        <w:t xml:space="preserve"> Nikoliv méněcennou, ale odvrácenou. </w:t>
      </w:r>
      <w:r w:rsidRPr="00F60830">
        <w:rPr>
          <w:rFonts w:ascii="Times New Roman" w:hAnsi="Times New Roman" w:cs="Times New Roman"/>
          <w:b/>
          <w:sz w:val="24"/>
          <w:szCs w:val="24"/>
        </w:rPr>
        <w:t>Muž se musí smířit s tím, že iracionálnost je součást života ženy i její magie. I muž její iracionálnost potřebuje</w:t>
      </w:r>
      <w:r w:rsidRPr="00F60830">
        <w:rPr>
          <w:rFonts w:ascii="Times New Roman" w:hAnsi="Times New Roman" w:cs="Times New Roman"/>
          <w:sz w:val="24"/>
          <w:szCs w:val="24"/>
        </w:rPr>
        <w:t>.</w:t>
      </w:r>
      <w:r w:rsidR="00F60830">
        <w:rPr>
          <w:rFonts w:ascii="Times New Roman" w:hAnsi="Times New Roman" w:cs="Times New Roman"/>
          <w:sz w:val="24"/>
          <w:szCs w:val="24"/>
        </w:rPr>
        <w:t>“</w:t>
      </w:r>
    </w:p>
    <w:p w:rsidR="0041693A" w:rsidRDefault="0041693A" w:rsidP="0041693A">
      <w:pPr>
        <w:ind w:firstLine="0"/>
        <w:jc w:val="both"/>
        <w:rPr>
          <w:rFonts w:ascii="Times New Roman" w:hAnsi="Times New Roman" w:cs="Times New Roman"/>
          <w:sz w:val="24"/>
          <w:szCs w:val="24"/>
        </w:rPr>
      </w:pPr>
    </w:p>
    <w:p w:rsidR="0041693A" w:rsidRDefault="00F60830" w:rsidP="0041693A">
      <w:pPr>
        <w:ind w:firstLine="0"/>
        <w:jc w:val="both"/>
        <w:rPr>
          <w:rFonts w:ascii="Times New Roman" w:hAnsi="Times New Roman" w:cs="Times New Roman"/>
          <w:sz w:val="24"/>
          <w:szCs w:val="24"/>
        </w:rPr>
      </w:pPr>
      <w:proofErr w:type="spellStart"/>
      <w:r>
        <w:rPr>
          <w:rFonts w:ascii="Times New Roman" w:hAnsi="Times New Roman" w:cs="Times New Roman"/>
          <w:sz w:val="24"/>
          <w:szCs w:val="24"/>
        </w:rPr>
        <w:t>Subverzivní</w:t>
      </w:r>
      <w:proofErr w:type="spellEnd"/>
      <w:r>
        <w:rPr>
          <w:rFonts w:ascii="Times New Roman" w:hAnsi="Times New Roman" w:cs="Times New Roman"/>
          <w:sz w:val="24"/>
          <w:szCs w:val="24"/>
        </w:rPr>
        <w:t xml:space="preserve"> c</w:t>
      </w:r>
      <w:r w:rsidR="0041693A">
        <w:rPr>
          <w:rFonts w:ascii="Times New Roman" w:hAnsi="Times New Roman" w:cs="Times New Roman"/>
          <w:sz w:val="24"/>
          <w:szCs w:val="24"/>
        </w:rPr>
        <w:t xml:space="preserve">itační praxe Angeliky Bazalové v článku </w:t>
      </w:r>
      <w:r w:rsidR="0041693A" w:rsidRPr="0041693A">
        <w:rPr>
          <w:rFonts w:ascii="Times New Roman" w:hAnsi="Times New Roman" w:cs="Times New Roman"/>
          <w:bCs/>
          <w:i/>
          <w:sz w:val="24"/>
          <w:szCs w:val="24"/>
        </w:rPr>
        <w:t>Kluci chtějí štípat dříví. Ničí studium mužskou psychiku?</w:t>
      </w:r>
      <w:r w:rsidR="0041693A">
        <w:rPr>
          <w:rFonts w:ascii="Times New Roman" w:hAnsi="Times New Roman" w:cs="Times New Roman"/>
          <w:bCs/>
          <w:sz w:val="24"/>
          <w:szCs w:val="24"/>
        </w:rPr>
        <w:t>: „</w:t>
      </w:r>
      <w:r w:rsidR="0041693A" w:rsidRPr="0041693A">
        <w:rPr>
          <w:rFonts w:ascii="Times New Roman" w:hAnsi="Times New Roman" w:cs="Times New Roman"/>
          <w:sz w:val="24"/>
          <w:szCs w:val="24"/>
        </w:rPr>
        <w:t xml:space="preserve">Tak především, hoši se ve škole trápí. Jistě by raději lezli po stromech, než se věnovali matematice, bohužel jejich přirozenost je ve škole lámána a tvrdý dril nad učebnicemi je často vede k myšlenkám na útěk ze školy či dokonce z domova. Bůh stvořil chlapce živé a divoké. Jistě věděl, proč to dělá. Chtěl snad, aby se půl dne nudili ve školní lavici? A k čemu, ptám se? </w:t>
      </w:r>
      <w:r w:rsidR="0041693A" w:rsidRPr="00F60830">
        <w:rPr>
          <w:rFonts w:ascii="Times New Roman" w:hAnsi="Times New Roman" w:cs="Times New Roman"/>
          <w:b/>
          <w:sz w:val="24"/>
          <w:szCs w:val="24"/>
        </w:rPr>
        <w:t>Co nám chtěl Bůh říct, když dal mužům silnou muskulaturu? Proč by to dělal, kdyby nechtěl, aby muži trávili svůj čas štípáním dříví? K čemu je svalstvo při vysedávání nad knihami?</w:t>
      </w:r>
      <w:r w:rsidR="0041693A" w:rsidRPr="0041693A">
        <w:rPr>
          <w:rFonts w:ascii="Times New Roman" w:hAnsi="Times New Roman" w:cs="Times New Roman"/>
          <w:sz w:val="24"/>
          <w:szCs w:val="24"/>
        </w:rPr>
        <w:t xml:space="preserve"> Takové otázky je třeba si klást. Ano, lze namítnout, že i pro dívenky může být pobyt ve škole utrpením, ale fakt, že jsou svými dispozicemi lépe uzpůsobeny ke studiu, je neoddiskutovatelný. Jsou od přírody trpělivější, mají smysl pro školní řád, neruší při hodinách… Práce s nimi je pro učitelky mnohem přirozenější.</w:t>
      </w:r>
    </w:p>
    <w:p w:rsidR="00F60830" w:rsidRDefault="00F60830" w:rsidP="0041693A">
      <w:pPr>
        <w:ind w:firstLine="0"/>
        <w:jc w:val="both"/>
        <w:rPr>
          <w:rFonts w:ascii="Times New Roman" w:hAnsi="Times New Roman" w:cs="Times New Roman"/>
          <w:sz w:val="24"/>
          <w:szCs w:val="24"/>
        </w:rPr>
      </w:pPr>
      <w:r>
        <w:rPr>
          <w:rFonts w:ascii="Times New Roman" w:hAnsi="Times New Roman" w:cs="Times New Roman"/>
          <w:sz w:val="24"/>
          <w:szCs w:val="24"/>
        </w:rPr>
        <w:t>….</w:t>
      </w:r>
    </w:p>
    <w:p w:rsidR="00F60830" w:rsidRPr="0041693A" w:rsidRDefault="00F60830" w:rsidP="0041693A">
      <w:pPr>
        <w:ind w:firstLine="0"/>
        <w:jc w:val="both"/>
        <w:rPr>
          <w:rFonts w:ascii="Times New Roman" w:hAnsi="Times New Roman" w:cs="Times New Roman"/>
          <w:bCs/>
          <w:sz w:val="24"/>
          <w:szCs w:val="24"/>
        </w:rPr>
      </w:pPr>
      <w:r w:rsidRPr="00F60830">
        <w:rPr>
          <w:rFonts w:ascii="Times New Roman" w:hAnsi="Times New Roman" w:cs="Times New Roman"/>
          <w:bCs/>
          <w:sz w:val="24"/>
          <w:szCs w:val="24"/>
        </w:rPr>
        <w:t xml:space="preserve">Určité </w:t>
      </w:r>
      <w:r w:rsidRPr="00F60830">
        <w:rPr>
          <w:rFonts w:ascii="Times New Roman" w:hAnsi="Times New Roman" w:cs="Times New Roman"/>
          <w:b/>
          <w:bCs/>
          <w:sz w:val="24"/>
          <w:szCs w:val="24"/>
        </w:rPr>
        <w:t>základní vzdělání bych chlapcům samozřejmě neupírala</w:t>
      </w:r>
      <w:r w:rsidRPr="00F60830">
        <w:rPr>
          <w:rFonts w:ascii="Times New Roman" w:hAnsi="Times New Roman" w:cs="Times New Roman"/>
          <w:bCs/>
          <w:sz w:val="24"/>
          <w:szCs w:val="24"/>
        </w:rPr>
        <w:t>. Klidně nechme ty hochy slabikovat. Ani počítat na prstech do desíti bych jim nebr</w:t>
      </w:r>
      <w:r>
        <w:rPr>
          <w:rFonts w:ascii="Times New Roman" w:hAnsi="Times New Roman" w:cs="Times New Roman"/>
          <w:bCs/>
          <w:sz w:val="24"/>
          <w:szCs w:val="24"/>
        </w:rPr>
        <w:t>ánila, když to chtějí. Ale serió</w:t>
      </w:r>
      <w:r w:rsidRPr="00F60830">
        <w:rPr>
          <w:rFonts w:ascii="Times New Roman" w:hAnsi="Times New Roman" w:cs="Times New Roman"/>
          <w:bCs/>
          <w:sz w:val="24"/>
          <w:szCs w:val="24"/>
        </w:rPr>
        <w:t xml:space="preserve">zní studium nechme ženám! Správný muž tohle ví. Ví, že byl stvořen pro těžkou práci rukama. A váží si síly, kterou mu příroda dala. </w:t>
      </w:r>
      <w:r w:rsidRPr="00F60830">
        <w:rPr>
          <w:rFonts w:ascii="Times New Roman" w:hAnsi="Times New Roman" w:cs="Times New Roman"/>
          <w:b/>
          <w:bCs/>
          <w:sz w:val="24"/>
          <w:szCs w:val="24"/>
        </w:rPr>
        <w:t>Správný muž studující ženě řekne: ‚Kam dáš všechny ty své knihy? Vyrobím ti poličku, chceš?‘“</w:t>
      </w:r>
    </w:p>
    <w:p w:rsidR="0041693A" w:rsidRPr="0041693A" w:rsidRDefault="0041693A" w:rsidP="0041693A">
      <w:pPr>
        <w:ind w:firstLine="0"/>
        <w:jc w:val="both"/>
        <w:rPr>
          <w:rFonts w:ascii="Times New Roman" w:hAnsi="Times New Roman" w:cs="Times New Roman"/>
          <w:sz w:val="24"/>
          <w:szCs w:val="24"/>
        </w:rPr>
      </w:pPr>
    </w:p>
    <w:p w:rsidR="00535B4D" w:rsidRPr="00A34557" w:rsidRDefault="00535B4D" w:rsidP="00535B4D">
      <w:pPr>
        <w:ind w:firstLine="0"/>
        <w:rPr>
          <w:rFonts w:ascii="Times New Roman" w:hAnsi="Times New Roman" w:cs="Times New Roman"/>
          <w:sz w:val="24"/>
          <w:szCs w:val="24"/>
        </w:rPr>
      </w:pPr>
    </w:p>
    <w:p w:rsidR="00535B4D" w:rsidRPr="00A34557" w:rsidRDefault="00535B4D" w:rsidP="00535B4D">
      <w:pPr>
        <w:ind w:firstLine="0"/>
        <w:rPr>
          <w:rFonts w:ascii="Times New Roman" w:hAnsi="Times New Roman" w:cs="Times New Roman"/>
          <w:sz w:val="24"/>
          <w:szCs w:val="24"/>
        </w:rPr>
      </w:pPr>
    </w:p>
    <w:p w:rsidR="00535B4D" w:rsidRPr="00A34557" w:rsidRDefault="00D33795" w:rsidP="000772B7">
      <w:pPr>
        <w:autoSpaceDE w:val="0"/>
        <w:autoSpaceDN w:val="0"/>
        <w:adjustRightInd w:val="0"/>
        <w:ind w:firstLine="0"/>
        <w:jc w:val="center"/>
        <w:rPr>
          <w:rFonts w:ascii="Times New Roman" w:hAnsi="Times New Roman" w:cs="Times New Roman"/>
          <w:iCs/>
          <w:sz w:val="28"/>
          <w:szCs w:val="28"/>
        </w:rPr>
      </w:pPr>
      <w:r w:rsidRPr="00A34557">
        <w:rPr>
          <w:rFonts w:ascii="Times New Roman" w:hAnsi="Times New Roman" w:cs="Times New Roman"/>
          <w:iCs/>
          <w:sz w:val="28"/>
          <w:szCs w:val="28"/>
        </w:rPr>
        <w:t xml:space="preserve">Subjekt a jeho </w:t>
      </w:r>
      <w:r w:rsidR="007C6155" w:rsidRPr="00A34557">
        <w:rPr>
          <w:rFonts w:ascii="Times New Roman" w:hAnsi="Times New Roman" w:cs="Times New Roman"/>
          <w:iCs/>
          <w:sz w:val="28"/>
          <w:szCs w:val="28"/>
        </w:rPr>
        <w:t>„</w:t>
      </w:r>
      <w:r w:rsidRPr="00A34557">
        <w:rPr>
          <w:rFonts w:ascii="Times New Roman" w:hAnsi="Times New Roman" w:cs="Times New Roman"/>
          <w:iCs/>
          <w:sz w:val="28"/>
          <w:szCs w:val="28"/>
        </w:rPr>
        <w:t>c</w:t>
      </w:r>
      <w:r w:rsidR="00535B4D" w:rsidRPr="00A34557">
        <w:rPr>
          <w:rFonts w:ascii="Times New Roman" w:hAnsi="Times New Roman" w:cs="Times New Roman"/>
          <w:iCs/>
          <w:sz w:val="28"/>
          <w:szCs w:val="28"/>
        </w:rPr>
        <w:t>itační praxe</w:t>
      </w:r>
      <w:r w:rsidR="007C6155" w:rsidRPr="00A34557">
        <w:rPr>
          <w:rFonts w:ascii="Times New Roman" w:hAnsi="Times New Roman" w:cs="Times New Roman"/>
          <w:iCs/>
          <w:sz w:val="28"/>
          <w:szCs w:val="28"/>
        </w:rPr>
        <w:t>“</w:t>
      </w:r>
    </w:p>
    <w:p w:rsidR="00EC3AD6" w:rsidRDefault="00EC3AD6" w:rsidP="007C6155">
      <w:pPr>
        <w:autoSpaceDE w:val="0"/>
        <w:autoSpaceDN w:val="0"/>
        <w:adjustRightInd w:val="0"/>
        <w:ind w:firstLine="0"/>
        <w:jc w:val="both"/>
        <w:rPr>
          <w:rFonts w:ascii="Times New Roman" w:hAnsi="Times New Roman" w:cs="Times New Roman"/>
          <w:sz w:val="24"/>
          <w:szCs w:val="24"/>
        </w:rPr>
      </w:pPr>
    </w:p>
    <w:p w:rsidR="00EC3AD6" w:rsidRDefault="00EC3AD6" w:rsidP="00EC3AD6">
      <w:pPr>
        <w:autoSpaceDE w:val="0"/>
        <w:autoSpaceDN w:val="0"/>
        <w:adjustRightInd w:val="0"/>
        <w:ind w:firstLine="0"/>
        <w:jc w:val="center"/>
        <w:rPr>
          <w:rFonts w:ascii="Times New Roman" w:hAnsi="Times New Roman" w:cs="Times New Roman"/>
          <w:sz w:val="24"/>
          <w:szCs w:val="24"/>
        </w:rPr>
      </w:pPr>
      <w:r>
        <w:rPr>
          <w:noProof/>
          <w:lang w:eastAsia="cs-CZ"/>
        </w:rPr>
        <w:drawing>
          <wp:inline distT="0" distB="0" distL="0" distR="0" wp14:anchorId="69BBF6FF" wp14:editId="6AFF7392">
            <wp:extent cx="4000500" cy="2800350"/>
            <wp:effectExtent l="0" t="0" r="0" b="0"/>
            <wp:docPr id="2" name="Obrázek 2" descr="Výsledek obrázku pro i am a b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i am a bit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800350"/>
                    </a:xfrm>
                    <a:prstGeom prst="rect">
                      <a:avLst/>
                    </a:prstGeom>
                    <a:noFill/>
                    <a:ln>
                      <a:noFill/>
                    </a:ln>
                  </pic:spPr>
                </pic:pic>
              </a:graphicData>
            </a:graphic>
          </wp:inline>
        </w:drawing>
      </w:r>
    </w:p>
    <w:p w:rsidR="00EC3AD6" w:rsidRDefault="00EC3AD6" w:rsidP="007C6155">
      <w:pPr>
        <w:autoSpaceDE w:val="0"/>
        <w:autoSpaceDN w:val="0"/>
        <w:adjustRightInd w:val="0"/>
        <w:ind w:firstLine="0"/>
        <w:jc w:val="both"/>
        <w:rPr>
          <w:rFonts w:ascii="Times New Roman" w:hAnsi="Times New Roman" w:cs="Times New Roman"/>
          <w:sz w:val="24"/>
          <w:szCs w:val="24"/>
        </w:rPr>
      </w:pPr>
    </w:p>
    <w:p w:rsidR="00EC3AD6" w:rsidRDefault="00EC3AD6" w:rsidP="007C6155">
      <w:pPr>
        <w:autoSpaceDE w:val="0"/>
        <w:autoSpaceDN w:val="0"/>
        <w:adjustRightInd w:val="0"/>
        <w:ind w:firstLine="0"/>
        <w:jc w:val="both"/>
        <w:rPr>
          <w:rFonts w:ascii="Times New Roman" w:hAnsi="Times New Roman" w:cs="Times New Roman"/>
          <w:sz w:val="24"/>
          <w:szCs w:val="24"/>
        </w:rPr>
      </w:pPr>
    </w:p>
    <w:p w:rsidR="00D33795" w:rsidRPr="00A34557" w:rsidRDefault="00D33795" w:rsidP="007C6155">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Původ slova </w:t>
      </w:r>
      <w:proofErr w:type="spellStart"/>
      <w:r w:rsidRPr="00A34557">
        <w:rPr>
          <w:rFonts w:ascii="Times New Roman" w:hAnsi="Times New Roman" w:cs="Times New Roman"/>
          <w:i/>
          <w:sz w:val="24"/>
          <w:szCs w:val="24"/>
        </w:rPr>
        <w:t>citare</w:t>
      </w:r>
      <w:proofErr w:type="spellEnd"/>
      <w:r w:rsidR="007C6155" w:rsidRPr="00A34557">
        <w:rPr>
          <w:rFonts w:ascii="Times New Roman" w:hAnsi="Times New Roman" w:cs="Times New Roman"/>
          <w:sz w:val="24"/>
          <w:szCs w:val="24"/>
        </w:rPr>
        <w:t>:</w:t>
      </w:r>
      <w:r w:rsidRPr="00A34557">
        <w:rPr>
          <w:rFonts w:ascii="Times New Roman" w:hAnsi="Times New Roman" w:cs="Times New Roman"/>
          <w:sz w:val="24"/>
          <w:szCs w:val="24"/>
        </w:rPr>
        <w:t xml:space="preserve"> </w:t>
      </w:r>
      <w:r w:rsidR="007011B3">
        <w:rPr>
          <w:rFonts w:ascii="Times New Roman" w:hAnsi="Times New Roman" w:cs="Times New Roman"/>
          <w:sz w:val="24"/>
          <w:szCs w:val="24"/>
        </w:rPr>
        <w:t>„</w:t>
      </w:r>
      <w:r w:rsidRPr="00A34557">
        <w:rPr>
          <w:rFonts w:ascii="Times New Roman" w:hAnsi="Times New Roman" w:cs="Times New Roman"/>
          <w:sz w:val="24"/>
          <w:szCs w:val="24"/>
        </w:rPr>
        <w:t xml:space="preserve">všechny tři významy tohoto slovesa mají společný původ v latinském slovese </w:t>
      </w:r>
      <w:proofErr w:type="spellStart"/>
      <w:r w:rsidRPr="00A34557">
        <w:rPr>
          <w:rFonts w:ascii="Times New Roman" w:hAnsi="Times New Roman" w:cs="Times New Roman"/>
          <w:sz w:val="24"/>
          <w:szCs w:val="24"/>
        </w:rPr>
        <w:t>citare</w:t>
      </w:r>
      <w:proofErr w:type="spellEnd"/>
      <w:r w:rsidRPr="00A34557">
        <w:rPr>
          <w:rFonts w:ascii="Times New Roman" w:hAnsi="Times New Roman" w:cs="Times New Roman"/>
          <w:sz w:val="24"/>
          <w:szCs w:val="24"/>
        </w:rPr>
        <w:t xml:space="preserve">, které znamená </w:t>
      </w:r>
      <w:r w:rsidRPr="00FD1C4D">
        <w:rPr>
          <w:rFonts w:ascii="Times New Roman" w:hAnsi="Times New Roman" w:cs="Times New Roman"/>
          <w:b/>
          <w:sz w:val="24"/>
          <w:szCs w:val="24"/>
        </w:rPr>
        <w:t>dávat do pohybu, oživovat, vyvolávat.</w:t>
      </w:r>
      <w:r w:rsidRPr="00A34557">
        <w:rPr>
          <w:rFonts w:ascii="Times New Roman" w:hAnsi="Times New Roman" w:cs="Times New Roman"/>
          <w:sz w:val="24"/>
          <w:szCs w:val="24"/>
        </w:rPr>
        <w:t xml:space="preserve"> Ten, kdo mě citýruje, mě uvádí do pohybu, ten kdo cituje duchy</w:t>
      </w:r>
      <w:r w:rsidR="00953D63">
        <w:rPr>
          <w:rFonts w:ascii="Times New Roman" w:hAnsi="Times New Roman" w:cs="Times New Roman"/>
          <w:sz w:val="24"/>
          <w:szCs w:val="24"/>
        </w:rPr>
        <w:t>,</w:t>
      </w:r>
      <w:r w:rsidR="00FD1C4D">
        <w:rPr>
          <w:rFonts w:ascii="Times New Roman" w:hAnsi="Times New Roman" w:cs="Times New Roman"/>
          <w:sz w:val="24"/>
          <w:szCs w:val="24"/>
        </w:rPr>
        <w:t xml:space="preserve"> je vlastně oživuje, </w:t>
      </w:r>
      <w:r w:rsidRPr="00A34557">
        <w:rPr>
          <w:rFonts w:ascii="Times New Roman" w:hAnsi="Times New Roman" w:cs="Times New Roman"/>
          <w:sz w:val="24"/>
          <w:szCs w:val="24"/>
        </w:rPr>
        <w:t xml:space="preserve">a </w:t>
      </w:r>
      <w:r w:rsidRPr="00FD1C4D">
        <w:rPr>
          <w:rFonts w:ascii="Times New Roman" w:hAnsi="Times New Roman" w:cs="Times New Roman"/>
          <w:b/>
          <w:sz w:val="24"/>
          <w:szCs w:val="24"/>
        </w:rPr>
        <w:t>když citujeme nějaký výrok či text, ta slova v jistém smyslu také oživujeme</w:t>
      </w:r>
      <w:r w:rsidRPr="00A34557">
        <w:rPr>
          <w:rFonts w:ascii="Times New Roman" w:hAnsi="Times New Roman" w:cs="Times New Roman"/>
          <w:sz w:val="24"/>
          <w:szCs w:val="24"/>
        </w:rPr>
        <w:t xml:space="preserve">, uvádíme je v jiné době nebo v jiné souvislosti do nového života nebo snad také </w:t>
      </w:r>
      <w:r w:rsidR="007011B3">
        <w:rPr>
          <w:rFonts w:ascii="Times New Roman" w:hAnsi="Times New Roman" w:cs="Times New Roman"/>
          <w:sz w:val="24"/>
          <w:szCs w:val="24"/>
        </w:rPr>
        <w:t>obrazně můžeme říct: do pohybu.“</w:t>
      </w:r>
    </w:p>
    <w:p w:rsidR="007C6155" w:rsidRPr="00A34557" w:rsidRDefault="00590E92" w:rsidP="007C6155">
      <w:pPr>
        <w:autoSpaceDE w:val="0"/>
        <w:autoSpaceDN w:val="0"/>
        <w:adjustRightInd w:val="0"/>
        <w:ind w:firstLine="0"/>
        <w:jc w:val="both"/>
        <w:rPr>
          <w:rFonts w:ascii="Times New Roman" w:hAnsi="Times New Roman" w:cs="Times New Roman"/>
          <w:sz w:val="24"/>
          <w:szCs w:val="24"/>
        </w:rPr>
      </w:pPr>
      <w:hyperlink r:id="rId8" w:history="1">
        <w:r w:rsidR="00486E05" w:rsidRPr="00A34557">
          <w:rPr>
            <w:rStyle w:val="Hypertextovodkaz"/>
            <w:rFonts w:ascii="Times New Roman" w:hAnsi="Times New Roman" w:cs="Times New Roman"/>
            <w:sz w:val="24"/>
            <w:szCs w:val="24"/>
          </w:rPr>
          <w:t>http://www.rozhlas.cz/strednicechy/slova/_zprava/citovat--63154</w:t>
        </w:r>
      </w:hyperlink>
    </w:p>
    <w:p w:rsidR="00486E05" w:rsidRPr="00A34557" w:rsidRDefault="00486E05" w:rsidP="007C6155">
      <w:pPr>
        <w:autoSpaceDE w:val="0"/>
        <w:autoSpaceDN w:val="0"/>
        <w:adjustRightInd w:val="0"/>
        <w:ind w:firstLine="0"/>
        <w:jc w:val="both"/>
        <w:rPr>
          <w:rFonts w:ascii="Times New Roman" w:hAnsi="Times New Roman" w:cs="Times New Roman"/>
          <w:sz w:val="24"/>
          <w:szCs w:val="24"/>
        </w:rPr>
      </w:pPr>
    </w:p>
    <w:p w:rsidR="00486E05" w:rsidRPr="00A34557" w:rsidRDefault="00486E05" w:rsidP="007C6155">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Zájmeno já mohu vyřknout pouze v té míře, v jaké jsem nejprve byla oslovena a v jaké toto oslovení mobilizovalo moje místo v řeči; </w:t>
      </w:r>
      <w:r w:rsidRPr="00FD1C4D">
        <w:rPr>
          <w:rFonts w:ascii="Times New Roman" w:hAnsi="Times New Roman" w:cs="Times New Roman"/>
          <w:b/>
          <w:sz w:val="24"/>
          <w:szCs w:val="24"/>
        </w:rPr>
        <w:t>diskursivní podmínka společenského uznání paradoxně předchází a podmiňuje utváření subjektu</w:t>
      </w:r>
      <w:r w:rsidRPr="00A34557">
        <w:rPr>
          <w:rFonts w:ascii="Times New Roman" w:hAnsi="Times New Roman" w:cs="Times New Roman"/>
          <w:sz w:val="24"/>
          <w:szCs w:val="24"/>
        </w:rPr>
        <w:t xml:space="preserve">: </w:t>
      </w:r>
      <w:r w:rsidRPr="00FD1C4D">
        <w:rPr>
          <w:rFonts w:ascii="Times New Roman" w:hAnsi="Times New Roman" w:cs="Times New Roman"/>
          <w:b/>
          <w:sz w:val="24"/>
          <w:szCs w:val="24"/>
        </w:rPr>
        <w:t>uznání není subjektu udělováno, nýbrž tento subjekt utváří.</w:t>
      </w:r>
      <w:r w:rsidRPr="00A34557">
        <w:rPr>
          <w:rFonts w:ascii="Times New Roman" w:hAnsi="Times New Roman" w:cs="Times New Roman"/>
          <w:sz w:val="24"/>
          <w:szCs w:val="24"/>
        </w:rPr>
        <w:t xml:space="preserve"> Nemožnost plného uznání, tj. nemožnost kdy plně obývat jméno, jímž je započata a mobilizována naše společenská identita, s sebou navíc nese nestabilnost a neúplnost utváření subjektu. </w:t>
      </w:r>
      <w:r w:rsidRPr="00FD1C4D">
        <w:rPr>
          <w:rFonts w:ascii="Times New Roman" w:hAnsi="Times New Roman" w:cs="Times New Roman"/>
          <w:b/>
          <w:sz w:val="24"/>
          <w:szCs w:val="24"/>
        </w:rPr>
        <w:t>Já je tedy citací místa, které já zaujímá v řeči, přičemž tomuto místu je vlastní jistá priorita a anonymita</w:t>
      </w:r>
      <w:r w:rsidRPr="00A34557">
        <w:rPr>
          <w:rFonts w:ascii="Times New Roman" w:hAnsi="Times New Roman" w:cs="Times New Roman"/>
          <w:sz w:val="24"/>
          <w:szCs w:val="24"/>
        </w:rPr>
        <w:t xml:space="preserve"> ve vztahu k životu, který podněcuje: je to historicky </w:t>
      </w:r>
      <w:proofErr w:type="spellStart"/>
      <w:r w:rsidRPr="00A34557">
        <w:rPr>
          <w:rFonts w:ascii="Times New Roman" w:hAnsi="Times New Roman" w:cs="Times New Roman"/>
          <w:sz w:val="24"/>
          <w:szCs w:val="24"/>
        </w:rPr>
        <w:t>revidovatelná</w:t>
      </w:r>
      <w:proofErr w:type="spellEnd"/>
      <w:r w:rsidRPr="00A34557">
        <w:rPr>
          <w:rFonts w:ascii="Times New Roman" w:hAnsi="Times New Roman" w:cs="Times New Roman"/>
          <w:sz w:val="24"/>
          <w:szCs w:val="24"/>
        </w:rPr>
        <w:t xml:space="preserve"> možnost jména, které mě předchází a přesahuje, ale bez kterého nemohu mluvit.</w:t>
      </w:r>
    </w:p>
    <w:p w:rsidR="00486E05" w:rsidRPr="00A34557" w:rsidRDefault="00486E05" w:rsidP="007C6155">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J. Butler, </w:t>
      </w:r>
      <w:r w:rsidRPr="00A34557">
        <w:rPr>
          <w:rFonts w:ascii="Times New Roman" w:hAnsi="Times New Roman" w:cs="Times New Roman"/>
          <w:i/>
          <w:sz w:val="24"/>
          <w:szCs w:val="24"/>
        </w:rPr>
        <w:t>Závažná těla</w:t>
      </w:r>
      <w:r w:rsidRPr="00A34557">
        <w:rPr>
          <w:rFonts w:ascii="Times New Roman" w:hAnsi="Times New Roman" w:cs="Times New Roman"/>
          <w:sz w:val="24"/>
          <w:szCs w:val="24"/>
        </w:rPr>
        <w:t>, str. 296.</w:t>
      </w:r>
    </w:p>
    <w:p w:rsidR="00486E05" w:rsidRPr="00A34557" w:rsidRDefault="00486E05" w:rsidP="007C6155">
      <w:pPr>
        <w:autoSpaceDE w:val="0"/>
        <w:autoSpaceDN w:val="0"/>
        <w:adjustRightInd w:val="0"/>
        <w:ind w:firstLine="0"/>
        <w:jc w:val="both"/>
        <w:rPr>
          <w:rFonts w:ascii="Times New Roman" w:hAnsi="Times New Roman" w:cs="Times New Roman"/>
          <w:sz w:val="24"/>
          <w:szCs w:val="24"/>
        </w:rPr>
      </w:pPr>
    </w:p>
    <w:p w:rsidR="00486E05" w:rsidRPr="00A34557" w:rsidRDefault="00486E05" w:rsidP="007C6155">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Pokud je </w:t>
      </w:r>
      <w:proofErr w:type="spellStart"/>
      <w:r w:rsidRPr="00A34557">
        <w:rPr>
          <w:rFonts w:ascii="Times New Roman" w:hAnsi="Times New Roman" w:cs="Times New Roman"/>
          <w:sz w:val="24"/>
          <w:szCs w:val="24"/>
        </w:rPr>
        <w:t>performativ</w:t>
      </w:r>
      <w:proofErr w:type="spellEnd"/>
      <w:r w:rsidRPr="00A34557">
        <w:rPr>
          <w:rFonts w:ascii="Times New Roman" w:hAnsi="Times New Roman" w:cs="Times New Roman"/>
          <w:sz w:val="24"/>
          <w:szCs w:val="24"/>
        </w:rPr>
        <w:t xml:space="preserve"> dočasně úspěšný (a budu tvrdit, že úspěšnost je vždy a pouze dočasná), potom ne proto, že působení řeči je úspěšně řízeno nějakou intencí, ale jen proto, že toto </w:t>
      </w:r>
      <w:r w:rsidRPr="00FD1C4D">
        <w:rPr>
          <w:rFonts w:ascii="Times New Roman" w:hAnsi="Times New Roman" w:cs="Times New Roman"/>
          <w:b/>
          <w:sz w:val="24"/>
          <w:szCs w:val="24"/>
        </w:rPr>
        <w:t>působení je ozvěnou předchozích působení a že se v něm hromadí síla autority</w:t>
      </w:r>
      <w:r w:rsidRPr="00A34557">
        <w:rPr>
          <w:rFonts w:ascii="Times New Roman" w:hAnsi="Times New Roman" w:cs="Times New Roman"/>
          <w:sz w:val="24"/>
          <w:szCs w:val="24"/>
        </w:rPr>
        <w:t xml:space="preserve"> skrze opakování či citaci předchozího autoritativního souboru praktik.</w:t>
      </w:r>
    </w:p>
    <w:p w:rsidR="00486E05" w:rsidRPr="00A34557" w:rsidRDefault="00486E05" w:rsidP="007C6155">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J. Butler, </w:t>
      </w:r>
      <w:r w:rsidRPr="00A34557">
        <w:rPr>
          <w:rFonts w:ascii="Times New Roman" w:hAnsi="Times New Roman" w:cs="Times New Roman"/>
          <w:i/>
          <w:sz w:val="24"/>
          <w:szCs w:val="24"/>
        </w:rPr>
        <w:t>Závažná těla</w:t>
      </w:r>
      <w:r w:rsidRPr="00A34557">
        <w:rPr>
          <w:rFonts w:ascii="Times New Roman" w:hAnsi="Times New Roman" w:cs="Times New Roman"/>
          <w:sz w:val="24"/>
          <w:szCs w:val="24"/>
        </w:rPr>
        <w:t>, str. 297.</w:t>
      </w:r>
    </w:p>
    <w:p w:rsidR="00692FE0" w:rsidRPr="00A34557" w:rsidRDefault="00692FE0" w:rsidP="007C6155">
      <w:pPr>
        <w:autoSpaceDE w:val="0"/>
        <w:autoSpaceDN w:val="0"/>
        <w:adjustRightInd w:val="0"/>
        <w:ind w:firstLine="0"/>
        <w:jc w:val="both"/>
        <w:rPr>
          <w:rFonts w:ascii="Times New Roman" w:hAnsi="Times New Roman" w:cs="Times New Roman"/>
          <w:sz w:val="24"/>
          <w:szCs w:val="24"/>
        </w:rPr>
      </w:pPr>
    </w:p>
    <w:p w:rsidR="00692FE0" w:rsidRPr="00FD1C4D" w:rsidRDefault="00692FE0" w:rsidP="007C6155">
      <w:pPr>
        <w:autoSpaceDE w:val="0"/>
        <w:autoSpaceDN w:val="0"/>
        <w:adjustRightInd w:val="0"/>
        <w:ind w:firstLine="0"/>
        <w:jc w:val="both"/>
        <w:rPr>
          <w:rFonts w:ascii="Times New Roman" w:hAnsi="Times New Roman" w:cs="Times New Roman"/>
          <w:b/>
          <w:sz w:val="24"/>
          <w:szCs w:val="24"/>
        </w:rPr>
      </w:pPr>
      <w:r w:rsidRPr="00FD1C4D">
        <w:rPr>
          <w:rFonts w:ascii="Times New Roman" w:hAnsi="Times New Roman" w:cs="Times New Roman"/>
          <w:b/>
          <w:sz w:val="24"/>
          <w:szCs w:val="24"/>
        </w:rPr>
        <w:t>Citovat text znamená přerušit jeho kontext.</w:t>
      </w:r>
    </w:p>
    <w:p w:rsidR="000772B7" w:rsidRDefault="00692FE0" w:rsidP="007011B3">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Walter Benjamin, </w:t>
      </w:r>
      <w:proofErr w:type="spellStart"/>
      <w:r w:rsidRPr="00A34557">
        <w:rPr>
          <w:rFonts w:ascii="Times New Roman" w:hAnsi="Times New Roman" w:cs="Times New Roman"/>
          <w:i/>
          <w:sz w:val="24"/>
          <w:szCs w:val="24"/>
        </w:rPr>
        <w:t>Gesammelte</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Schriften</w:t>
      </w:r>
      <w:proofErr w:type="spellEnd"/>
      <w:r w:rsidRPr="00A34557">
        <w:rPr>
          <w:rFonts w:ascii="Times New Roman" w:hAnsi="Times New Roman" w:cs="Times New Roman"/>
          <w:sz w:val="24"/>
          <w:szCs w:val="24"/>
        </w:rPr>
        <w:t xml:space="preserve"> 2, str. 536.</w:t>
      </w:r>
    </w:p>
    <w:p w:rsidR="00F60830" w:rsidRDefault="00F60830" w:rsidP="007011B3">
      <w:pPr>
        <w:autoSpaceDE w:val="0"/>
        <w:autoSpaceDN w:val="0"/>
        <w:adjustRightInd w:val="0"/>
        <w:ind w:firstLine="0"/>
        <w:jc w:val="both"/>
        <w:rPr>
          <w:rFonts w:ascii="Times New Roman" w:hAnsi="Times New Roman" w:cs="Times New Roman"/>
          <w:sz w:val="24"/>
          <w:szCs w:val="24"/>
        </w:rPr>
      </w:pPr>
    </w:p>
    <w:p w:rsidR="007011B3" w:rsidRPr="00A34557" w:rsidRDefault="007011B3" w:rsidP="007011B3">
      <w:pPr>
        <w:autoSpaceDE w:val="0"/>
        <w:autoSpaceDN w:val="0"/>
        <w:adjustRightInd w:val="0"/>
        <w:ind w:firstLine="0"/>
        <w:jc w:val="both"/>
        <w:rPr>
          <w:rFonts w:ascii="Times New Roman" w:hAnsi="Times New Roman" w:cs="Times New Roman"/>
          <w:sz w:val="24"/>
          <w:szCs w:val="24"/>
        </w:rPr>
      </w:pPr>
    </w:p>
    <w:p w:rsidR="000772B7" w:rsidRPr="00A34557" w:rsidRDefault="000772B7" w:rsidP="000772B7">
      <w:pPr>
        <w:autoSpaceDE w:val="0"/>
        <w:autoSpaceDN w:val="0"/>
        <w:adjustRightInd w:val="0"/>
        <w:ind w:firstLine="0"/>
        <w:jc w:val="center"/>
        <w:rPr>
          <w:rFonts w:ascii="Times New Roman" w:hAnsi="Times New Roman" w:cs="Times New Roman"/>
          <w:sz w:val="28"/>
          <w:szCs w:val="28"/>
        </w:rPr>
      </w:pPr>
      <w:r w:rsidRPr="00A34557">
        <w:rPr>
          <w:rFonts w:ascii="Times New Roman" w:hAnsi="Times New Roman" w:cs="Times New Roman"/>
          <w:sz w:val="28"/>
          <w:szCs w:val="28"/>
        </w:rPr>
        <w:lastRenderedPageBreak/>
        <w:t xml:space="preserve">Post-suverénní, a proto i </w:t>
      </w:r>
      <w:proofErr w:type="spellStart"/>
      <w:r w:rsidRPr="00A34557">
        <w:rPr>
          <w:rFonts w:ascii="Times New Roman" w:hAnsi="Times New Roman" w:cs="Times New Roman"/>
          <w:sz w:val="28"/>
          <w:szCs w:val="28"/>
        </w:rPr>
        <w:t>postnarativní</w:t>
      </w:r>
      <w:proofErr w:type="spellEnd"/>
      <w:r w:rsidRPr="00A34557">
        <w:rPr>
          <w:rFonts w:ascii="Times New Roman" w:hAnsi="Times New Roman" w:cs="Times New Roman"/>
          <w:sz w:val="28"/>
          <w:szCs w:val="28"/>
        </w:rPr>
        <w:t xml:space="preserve"> subjekt</w:t>
      </w:r>
    </w:p>
    <w:p w:rsidR="007C6155" w:rsidRPr="00A34557" w:rsidRDefault="00950418" w:rsidP="00FD1C4D">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Pak ale </w:t>
      </w:r>
      <w:r w:rsidR="007C6155" w:rsidRPr="00A34557">
        <w:rPr>
          <w:rFonts w:ascii="Times New Roman" w:hAnsi="Times New Roman" w:cs="Times New Roman"/>
          <w:sz w:val="24"/>
          <w:szCs w:val="24"/>
        </w:rPr>
        <w:t xml:space="preserve">zjistí, že toto já je již vždy implikováno v sociálním čase, který </w:t>
      </w:r>
      <w:r w:rsidR="007C6155" w:rsidRPr="00FD1C4D">
        <w:rPr>
          <w:rFonts w:ascii="Times New Roman" w:hAnsi="Times New Roman" w:cs="Times New Roman"/>
          <w:b/>
          <w:sz w:val="24"/>
          <w:szCs w:val="24"/>
        </w:rPr>
        <w:t xml:space="preserve">překračuje </w:t>
      </w:r>
      <w:r w:rsidRPr="00FD1C4D">
        <w:rPr>
          <w:rFonts w:ascii="Times New Roman" w:hAnsi="Times New Roman" w:cs="Times New Roman"/>
          <w:b/>
          <w:sz w:val="24"/>
          <w:szCs w:val="24"/>
        </w:rPr>
        <w:t xml:space="preserve">jeho </w:t>
      </w:r>
      <w:r w:rsidR="007C6155" w:rsidRPr="00FD1C4D">
        <w:rPr>
          <w:rFonts w:ascii="Times New Roman" w:hAnsi="Times New Roman" w:cs="Times New Roman"/>
          <w:b/>
          <w:sz w:val="24"/>
          <w:szCs w:val="24"/>
        </w:rPr>
        <w:t>vlastní schopnosti narace</w:t>
      </w:r>
      <w:r w:rsidR="007C6155" w:rsidRPr="00A34557">
        <w:rPr>
          <w:rFonts w:ascii="Times New Roman" w:hAnsi="Times New Roman" w:cs="Times New Roman"/>
          <w:sz w:val="24"/>
          <w:szCs w:val="24"/>
        </w:rPr>
        <w:t>; chce-li totiž já vydat ze sebe počet (</w:t>
      </w:r>
      <w:proofErr w:type="spellStart"/>
      <w:r w:rsidR="007C6155" w:rsidRPr="00A34557">
        <w:rPr>
          <w:rFonts w:ascii="Times New Roman" w:hAnsi="Times New Roman" w:cs="Times New Roman"/>
          <w:sz w:val="24"/>
          <w:szCs w:val="24"/>
        </w:rPr>
        <w:t>give</w:t>
      </w:r>
      <w:proofErr w:type="spellEnd"/>
      <w:r w:rsidR="007C6155" w:rsidRPr="00A34557">
        <w:rPr>
          <w:rFonts w:ascii="Times New Roman" w:hAnsi="Times New Roman" w:cs="Times New Roman"/>
          <w:sz w:val="24"/>
          <w:szCs w:val="24"/>
        </w:rPr>
        <w:t xml:space="preserve"> </w:t>
      </w:r>
      <w:proofErr w:type="spellStart"/>
      <w:r w:rsidR="007C6155" w:rsidRPr="00A34557">
        <w:rPr>
          <w:rFonts w:ascii="Times New Roman" w:hAnsi="Times New Roman" w:cs="Times New Roman"/>
          <w:sz w:val="24"/>
          <w:szCs w:val="24"/>
        </w:rPr>
        <w:t>an</w:t>
      </w:r>
      <w:proofErr w:type="spellEnd"/>
      <w:r w:rsidR="007C6155" w:rsidRPr="00A34557">
        <w:rPr>
          <w:rFonts w:ascii="Times New Roman" w:hAnsi="Times New Roman" w:cs="Times New Roman"/>
          <w:sz w:val="24"/>
          <w:szCs w:val="24"/>
        </w:rPr>
        <w:t xml:space="preserve"> </w:t>
      </w:r>
      <w:proofErr w:type="spellStart"/>
      <w:r w:rsidR="007C6155" w:rsidRPr="00A34557">
        <w:rPr>
          <w:rFonts w:ascii="Times New Roman" w:hAnsi="Times New Roman" w:cs="Times New Roman"/>
          <w:sz w:val="24"/>
          <w:szCs w:val="24"/>
        </w:rPr>
        <w:t>account</w:t>
      </w:r>
      <w:proofErr w:type="spellEnd"/>
      <w:r w:rsidR="007C6155" w:rsidRPr="00A34557">
        <w:rPr>
          <w:rFonts w:ascii="Times New Roman" w:hAnsi="Times New Roman" w:cs="Times New Roman"/>
          <w:sz w:val="24"/>
          <w:szCs w:val="24"/>
        </w:rPr>
        <w:t xml:space="preserve"> </w:t>
      </w:r>
      <w:proofErr w:type="spellStart"/>
      <w:r w:rsidR="007C6155" w:rsidRPr="00A34557">
        <w:rPr>
          <w:rFonts w:ascii="Times New Roman" w:hAnsi="Times New Roman" w:cs="Times New Roman"/>
          <w:sz w:val="24"/>
          <w:szCs w:val="24"/>
        </w:rPr>
        <w:t>of</w:t>
      </w:r>
      <w:proofErr w:type="spellEnd"/>
      <w:r w:rsidR="007C6155" w:rsidRPr="00A34557">
        <w:rPr>
          <w:rFonts w:ascii="Times New Roman" w:hAnsi="Times New Roman" w:cs="Times New Roman"/>
          <w:sz w:val="24"/>
          <w:szCs w:val="24"/>
        </w:rPr>
        <w:t xml:space="preserve"> </w:t>
      </w:r>
      <w:proofErr w:type="spellStart"/>
      <w:r w:rsidR="007C6155" w:rsidRPr="00A34557">
        <w:rPr>
          <w:rFonts w:ascii="Times New Roman" w:hAnsi="Times New Roman" w:cs="Times New Roman"/>
          <w:sz w:val="24"/>
          <w:szCs w:val="24"/>
        </w:rPr>
        <w:t>onself</w:t>
      </w:r>
      <w:proofErr w:type="spellEnd"/>
      <w:r w:rsidR="007C6155" w:rsidRPr="00A34557">
        <w:rPr>
          <w:rFonts w:ascii="Times New Roman" w:hAnsi="Times New Roman" w:cs="Times New Roman"/>
          <w:sz w:val="24"/>
          <w:szCs w:val="24"/>
        </w:rPr>
        <w:t>), musí tento výklad zahrnovat</w:t>
      </w:r>
      <w:r w:rsidR="00FD1C4D">
        <w:rPr>
          <w:rFonts w:ascii="Times New Roman" w:hAnsi="Times New Roman" w:cs="Times New Roman"/>
          <w:sz w:val="24"/>
          <w:szCs w:val="24"/>
        </w:rPr>
        <w:t xml:space="preserve"> podmínky jeho vlastního vzniku. </w:t>
      </w:r>
      <w:r w:rsidR="00FD1C4D" w:rsidRPr="00FD1C4D">
        <w:rPr>
          <w:rFonts w:ascii="Times New Roman" w:hAnsi="Times New Roman" w:cs="Times New Roman"/>
          <w:b/>
          <w:sz w:val="24"/>
          <w:szCs w:val="24"/>
        </w:rPr>
        <w:t>Já se tak</w:t>
      </w:r>
      <w:r w:rsidR="007C6155" w:rsidRPr="00FD1C4D">
        <w:rPr>
          <w:rFonts w:ascii="Times New Roman" w:hAnsi="Times New Roman" w:cs="Times New Roman"/>
          <w:b/>
          <w:sz w:val="24"/>
          <w:szCs w:val="24"/>
        </w:rPr>
        <w:t xml:space="preserve"> nevyhnutelně </w:t>
      </w:r>
      <w:r w:rsidR="00FD1C4D" w:rsidRPr="00FD1C4D">
        <w:rPr>
          <w:rFonts w:ascii="Times New Roman" w:hAnsi="Times New Roman" w:cs="Times New Roman"/>
          <w:b/>
          <w:sz w:val="24"/>
          <w:szCs w:val="24"/>
        </w:rPr>
        <w:t>proměňuje</w:t>
      </w:r>
      <w:r w:rsidR="007C6155" w:rsidRPr="00FD1C4D">
        <w:rPr>
          <w:rFonts w:ascii="Times New Roman" w:hAnsi="Times New Roman" w:cs="Times New Roman"/>
          <w:b/>
          <w:sz w:val="24"/>
          <w:szCs w:val="24"/>
        </w:rPr>
        <w:t xml:space="preserve"> v sociálního teoretika</w:t>
      </w:r>
      <w:r w:rsidR="007C6155" w:rsidRPr="00A34557">
        <w:rPr>
          <w:rFonts w:ascii="Times New Roman" w:hAnsi="Times New Roman" w:cs="Times New Roman"/>
          <w:sz w:val="24"/>
          <w:szCs w:val="24"/>
        </w:rPr>
        <w:t>.</w:t>
      </w:r>
    </w:p>
    <w:p w:rsidR="000772B7" w:rsidRPr="00A34557" w:rsidRDefault="00950418" w:rsidP="000772B7">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Judith Butler, </w:t>
      </w:r>
      <w:proofErr w:type="spellStart"/>
      <w:r w:rsidRPr="00A34557">
        <w:rPr>
          <w:rFonts w:ascii="Times New Roman" w:hAnsi="Times New Roman" w:cs="Times New Roman"/>
          <w:i/>
          <w:sz w:val="24"/>
          <w:szCs w:val="24"/>
        </w:rPr>
        <w:t>Giving</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an</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Account</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of</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Onself</w:t>
      </w:r>
      <w:proofErr w:type="spellEnd"/>
      <w:r w:rsidRPr="00A34557">
        <w:rPr>
          <w:rFonts w:ascii="Times New Roman" w:hAnsi="Times New Roman" w:cs="Times New Roman"/>
          <w:sz w:val="24"/>
          <w:szCs w:val="24"/>
        </w:rPr>
        <w:t xml:space="preserve">, New York, 2005, str. </w:t>
      </w:r>
      <w:r w:rsidR="007C6155" w:rsidRPr="00A34557">
        <w:rPr>
          <w:rFonts w:ascii="Times New Roman" w:hAnsi="Times New Roman" w:cs="Times New Roman"/>
          <w:sz w:val="24"/>
          <w:szCs w:val="24"/>
        </w:rPr>
        <w:t>8.</w:t>
      </w:r>
    </w:p>
    <w:p w:rsidR="000772B7" w:rsidRPr="00A34557" w:rsidRDefault="000772B7" w:rsidP="000772B7">
      <w:pPr>
        <w:ind w:firstLine="0"/>
        <w:jc w:val="both"/>
        <w:rPr>
          <w:rFonts w:ascii="Times New Roman" w:hAnsi="Times New Roman" w:cs="Times New Roman"/>
          <w:sz w:val="24"/>
          <w:szCs w:val="24"/>
        </w:rPr>
      </w:pPr>
    </w:p>
    <w:p w:rsidR="00950418" w:rsidRPr="00A34557" w:rsidRDefault="007C6155" w:rsidP="000772B7">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Předpokládáme-li, že já spočívá na primární neprůhlednosti (opacity), která vyplývá z formujících vztahů, pak má tato okolnost </w:t>
      </w:r>
      <w:r w:rsidRPr="00FD1C4D">
        <w:rPr>
          <w:rFonts w:ascii="Times New Roman" w:hAnsi="Times New Roman" w:cs="Times New Roman"/>
          <w:b/>
          <w:sz w:val="24"/>
          <w:szCs w:val="24"/>
        </w:rPr>
        <w:t>specifické implikace pro naše etické vztahy k druhým</w:t>
      </w:r>
      <w:r w:rsidRPr="00A34557">
        <w:rPr>
          <w:rFonts w:ascii="Times New Roman" w:hAnsi="Times New Roman" w:cs="Times New Roman"/>
          <w:sz w:val="24"/>
          <w:szCs w:val="24"/>
        </w:rPr>
        <w:t xml:space="preserve">. Je-li tomu tak, že člověk si je takto neprůhledný právě z důvodu svých vztahů k druhým, a jsou-li zároveň tyto vztahy </w:t>
      </w:r>
      <w:r w:rsidR="007D3BD8" w:rsidRPr="00A34557">
        <w:rPr>
          <w:rFonts w:ascii="Times New Roman" w:hAnsi="Times New Roman" w:cs="Times New Roman"/>
          <w:sz w:val="24"/>
          <w:szCs w:val="24"/>
        </w:rPr>
        <w:t xml:space="preserve">východiskem naší etické odpovědnosti, pak z toho dost možná vyplývá, že </w:t>
      </w:r>
      <w:r w:rsidR="00CC76F7" w:rsidRPr="00A34557">
        <w:rPr>
          <w:rFonts w:ascii="Times New Roman" w:hAnsi="Times New Roman" w:cs="Times New Roman"/>
          <w:sz w:val="24"/>
          <w:szCs w:val="24"/>
        </w:rPr>
        <w:t>subjekt uchovává tyto etické vazby</w:t>
      </w:r>
      <w:r w:rsidR="007D3BD8" w:rsidRPr="00A34557">
        <w:rPr>
          <w:rFonts w:ascii="Times New Roman" w:hAnsi="Times New Roman" w:cs="Times New Roman"/>
          <w:sz w:val="24"/>
          <w:szCs w:val="24"/>
        </w:rPr>
        <w:t xml:space="preserve"> právě díky </w:t>
      </w:r>
      <w:r w:rsidR="00CC76F7" w:rsidRPr="00A34557">
        <w:rPr>
          <w:rFonts w:ascii="Times New Roman" w:hAnsi="Times New Roman" w:cs="Times New Roman"/>
          <w:sz w:val="24"/>
          <w:szCs w:val="24"/>
        </w:rPr>
        <w:t>této nejasnosti.</w:t>
      </w:r>
    </w:p>
    <w:p w:rsidR="00950418" w:rsidRPr="00A34557" w:rsidRDefault="00950418" w:rsidP="000772B7">
      <w:pPr>
        <w:ind w:firstLine="0"/>
        <w:jc w:val="both"/>
        <w:rPr>
          <w:rFonts w:ascii="Times New Roman" w:hAnsi="Times New Roman" w:cs="Times New Roman"/>
          <w:sz w:val="24"/>
          <w:szCs w:val="24"/>
        </w:rPr>
      </w:pPr>
    </w:p>
    <w:p w:rsidR="00950418" w:rsidRPr="00A34557" w:rsidRDefault="00CC76F7" w:rsidP="000772B7">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Setkání, která podstupuji, mě nevyhnutelně mění. Uznání je procesem, v němž se stávám jinou, než jsem byla, a tím se mi také uzavírá cesta k tomu, jaká jsem byla dříve. </w:t>
      </w:r>
    </w:p>
    <w:p w:rsidR="000772B7" w:rsidRPr="00A34557" w:rsidRDefault="00950418" w:rsidP="000772B7">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 </w:t>
      </w:r>
      <w:proofErr w:type="spellStart"/>
      <w:r w:rsidRPr="00A34557">
        <w:rPr>
          <w:rFonts w:ascii="Times New Roman" w:hAnsi="Times New Roman" w:cs="Times New Roman"/>
          <w:i/>
          <w:sz w:val="24"/>
          <w:szCs w:val="24"/>
        </w:rPr>
        <w:t>Giving</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an</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Account</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of</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Onself</w:t>
      </w:r>
      <w:proofErr w:type="spellEnd"/>
      <w:r w:rsidRPr="00A34557">
        <w:rPr>
          <w:rFonts w:ascii="Times New Roman" w:hAnsi="Times New Roman" w:cs="Times New Roman"/>
          <w:sz w:val="24"/>
          <w:szCs w:val="24"/>
        </w:rPr>
        <w:t xml:space="preserve">, str. </w:t>
      </w:r>
      <w:r w:rsidR="000772B7" w:rsidRPr="00A34557">
        <w:rPr>
          <w:rFonts w:ascii="Times New Roman" w:hAnsi="Times New Roman" w:cs="Times New Roman"/>
          <w:sz w:val="24"/>
          <w:szCs w:val="24"/>
        </w:rPr>
        <w:t>27</w:t>
      </w:r>
    </w:p>
    <w:p w:rsidR="000772B7" w:rsidRPr="00A34557" w:rsidRDefault="000772B7" w:rsidP="000772B7">
      <w:pPr>
        <w:ind w:firstLine="0"/>
        <w:jc w:val="both"/>
        <w:rPr>
          <w:rFonts w:ascii="Times New Roman" w:hAnsi="Times New Roman" w:cs="Times New Roman"/>
          <w:sz w:val="24"/>
          <w:szCs w:val="24"/>
        </w:rPr>
      </w:pPr>
    </w:p>
    <w:p w:rsidR="00950418" w:rsidRPr="00A34557" w:rsidRDefault="00CC76F7" w:rsidP="000772B7">
      <w:pPr>
        <w:ind w:firstLine="0"/>
        <w:jc w:val="both"/>
        <w:rPr>
          <w:rFonts w:ascii="Times New Roman" w:hAnsi="Times New Roman" w:cs="Times New Roman"/>
          <w:sz w:val="24"/>
          <w:szCs w:val="24"/>
        </w:rPr>
      </w:pPr>
      <w:r w:rsidRPr="00FD1C4D">
        <w:rPr>
          <w:rFonts w:ascii="Times New Roman" w:hAnsi="Times New Roman" w:cs="Times New Roman"/>
          <w:b/>
          <w:sz w:val="24"/>
          <w:szCs w:val="24"/>
        </w:rPr>
        <w:t>Narativní autorita mého Já musí ustoupit před perspektivou a časovostí, která je vlastní souboru norem zpochybňující</w:t>
      </w:r>
      <w:r w:rsidR="00950418" w:rsidRPr="00FD1C4D">
        <w:rPr>
          <w:rFonts w:ascii="Times New Roman" w:hAnsi="Times New Roman" w:cs="Times New Roman"/>
          <w:b/>
          <w:sz w:val="24"/>
          <w:szCs w:val="24"/>
        </w:rPr>
        <w:t>ch</w:t>
      </w:r>
      <w:r w:rsidRPr="00FD1C4D">
        <w:rPr>
          <w:rFonts w:ascii="Times New Roman" w:hAnsi="Times New Roman" w:cs="Times New Roman"/>
          <w:b/>
          <w:sz w:val="24"/>
          <w:szCs w:val="24"/>
        </w:rPr>
        <w:t xml:space="preserve"> jedinečnost mého příběhu</w:t>
      </w:r>
      <w:r w:rsidRPr="00A34557">
        <w:rPr>
          <w:rFonts w:ascii="Times New Roman" w:hAnsi="Times New Roman" w:cs="Times New Roman"/>
          <w:sz w:val="24"/>
          <w:szCs w:val="24"/>
        </w:rPr>
        <w:t xml:space="preserve">. </w:t>
      </w:r>
    </w:p>
    <w:p w:rsidR="000772B7" w:rsidRPr="00A34557" w:rsidRDefault="00950418" w:rsidP="000772B7">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Butler, </w:t>
      </w:r>
      <w:proofErr w:type="spellStart"/>
      <w:r w:rsidRPr="00A34557">
        <w:rPr>
          <w:rFonts w:ascii="Times New Roman" w:hAnsi="Times New Roman" w:cs="Times New Roman"/>
          <w:i/>
          <w:sz w:val="24"/>
          <w:szCs w:val="24"/>
        </w:rPr>
        <w:t>Giving</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an</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Account</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of</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Onself</w:t>
      </w:r>
      <w:proofErr w:type="spellEnd"/>
      <w:r w:rsidRPr="00A34557">
        <w:rPr>
          <w:rFonts w:ascii="Times New Roman" w:hAnsi="Times New Roman" w:cs="Times New Roman"/>
          <w:sz w:val="24"/>
          <w:szCs w:val="24"/>
        </w:rPr>
        <w:t xml:space="preserve">, str. </w:t>
      </w:r>
      <w:r w:rsidR="000772B7" w:rsidRPr="00A34557">
        <w:rPr>
          <w:rFonts w:ascii="Times New Roman" w:hAnsi="Times New Roman" w:cs="Times New Roman"/>
          <w:sz w:val="24"/>
          <w:szCs w:val="24"/>
        </w:rPr>
        <w:t>37</w:t>
      </w:r>
    </w:p>
    <w:p w:rsidR="000772B7" w:rsidRPr="00A34557" w:rsidRDefault="000772B7" w:rsidP="000772B7">
      <w:pPr>
        <w:ind w:firstLine="0"/>
        <w:jc w:val="both"/>
        <w:rPr>
          <w:rFonts w:ascii="Times New Roman" w:hAnsi="Times New Roman" w:cs="Times New Roman"/>
          <w:sz w:val="24"/>
          <w:szCs w:val="24"/>
        </w:rPr>
      </w:pPr>
    </w:p>
    <w:p w:rsidR="00CC76F7" w:rsidRPr="00A34557" w:rsidRDefault="00CC76F7" w:rsidP="00A34557">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Výklad mého života je částečný, je stíhaný tím, co nejsem schopna uspořádat do žádného příběhu. Nejsem schopna vyjádřit, jak to, že jsem, jaká jsem, a mé úsilí o narativní rekonstrukci neustále znovu a znovu reviduji. </w:t>
      </w:r>
      <w:r w:rsidR="00A34557" w:rsidRPr="004B4CDB">
        <w:rPr>
          <w:rFonts w:ascii="Times New Roman" w:hAnsi="Times New Roman" w:cs="Times New Roman"/>
          <w:b/>
          <w:sz w:val="24"/>
          <w:szCs w:val="24"/>
        </w:rPr>
        <w:t>Je ve mně cosi,</w:t>
      </w:r>
      <w:r w:rsidRPr="004B4CDB">
        <w:rPr>
          <w:rFonts w:ascii="Times New Roman" w:hAnsi="Times New Roman" w:cs="Times New Roman"/>
          <w:b/>
          <w:sz w:val="24"/>
          <w:szCs w:val="24"/>
        </w:rPr>
        <w:t xml:space="preserve"> z čeho nejsem schopna vydat počet</w:t>
      </w:r>
      <w:r w:rsidR="004B4CDB" w:rsidRPr="004B4CDB">
        <w:rPr>
          <w:rFonts w:ascii="Times New Roman" w:hAnsi="Times New Roman" w:cs="Times New Roman"/>
          <w:b/>
          <w:sz w:val="24"/>
          <w:szCs w:val="24"/>
        </w:rPr>
        <w:t>,</w:t>
      </w:r>
      <w:r w:rsidR="00A34557" w:rsidRPr="004B4CDB">
        <w:rPr>
          <w:rFonts w:ascii="Times New Roman" w:hAnsi="Times New Roman" w:cs="Times New Roman"/>
          <w:b/>
          <w:sz w:val="24"/>
          <w:szCs w:val="24"/>
        </w:rPr>
        <w:t xml:space="preserve"> a tímto, z čeho nejsem schopna vydat počet, jsem</w:t>
      </w:r>
      <w:r w:rsidR="00A34557" w:rsidRPr="00A34557">
        <w:rPr>
          <w:rFonts w:ascii="Times New Roman" w:hAnsi="Times New Roman" w:cs="Times New Roman"/>
          <w:sz w:val="24"/>
          <w:szCs w:val="24"/>
        </w:rPr>
        <w:t xml:space="preserve">. </w:t>
      </w:r>
      <w:r w:rsidRPr="00A34557">
        <w:rPr>
          <w:rFonts w:ascii="Times New Roman" w:hAnsi="Times New Roman" w:cs="Times New Roman"/>
          <w:sz w:val="24"/>
          <w:szCs w:val="24"/>
        </w:rPr>
        <w:t>Ale znamená to, že tedy nejsem v morálním smyslu odpovědná za to, kým jsem a co dělám? Shledávám-li, že navzdory mému úsilí ve mně přetrvává určit</w:t>
      </w:r>
      <w:r w:rsidR="00A34557" w:rsidRPr="00A34557">
        <w:rPr>
          <w:rFonts w:ascii="Times New Roman" w:hAnsi="Times New Roman" w:cs="Times New Roman"/>
          <w:sz w:val="24"/>
          <w:szCs w:val="24"/>
        </w:rPr>
        <w:t xml:space="preserve">á </w:t>
      </w:r>
      <w:r w:rsidRPr="00A34557">
        <w:rPr>
          <w:rFonts w:ascii="Times New Roman" w:hAnsi="Times New Roman" w:cs="Times New Roman"/>
          <w:sz w:val="24"/>
          <w:szCs w:val="24"/>
        </w:rPr>
        <w:t xml:space="preserve">nezbadatelnost, a já tak ze sebe před druhým nejsem schopna vydat počet, je to etické selhání? Anebo je to možná tak, </w:t>
      </w:r>
      <w:r w:rsidRPr="004B4CDB">
        <w:rPr>
          <w:rFonts w:ascii="Times New Roman" w:hAnsi="Times New Roman" w:cs="Times New Roman"/>
          <w:b/>
          <w:sz w:val="24"/>
          <w:szCs w:val="24"/>
        </w:rPr>
        <w:t>že toto etické selhání dává zrod jiné etické dispozici</w:t>
      </w:r>
      <w:r w:rsidRPr="00A34557">
        <w:rPr>
          <w:rFonts w:ascii="Times New Roman" w:hAnsi="Times New Roman" w:cs="Times New Roman"/>
          <w:sz w:val="24"/>
          <w:szCs w:val="24"/>
        </w:rPr>
        <w:t>, která nahrazuje úplný a uspokojující pojem narativní odpovědnost</w:t>
      </w:r>
      <w:r w:rsidR="00A34557" w:rsidRPr="00A34557">
        <w:rPr>
          <w:rFonts w:ascii="Times New Roman" w:hAnsi="Times New Roman" w:cs="Times New Roman"/>
          <w:sz w:val="24"/>
          <w:szCs w:val="24"/>
        </w:rPr>
        <w:t>i</w:t>
      </w:r>
      <w:r w:rsidRPr="00A34557">
        <w:rPr>
          <w:rFonts w:ascii="Times New Roman" w:hAnsi="Times New Roman" w:cs="Times New Roman"/>
          <w:sz w:val="24"/>
          <w:szCs w:val="24"/>
        </w:rPr>
        <w:t xml:space="preserve">? Tkví v tomto stvrzení </w:t>
      </w:r>
      <w:r w:rsidR="00A34557" w:rsidRPr="00A34557">
        <w:rPr>
          <w:rFonts w:ascii="Times New Roman" w:hAnsi="Times New Roman" w:cs="Times New Roman"/>
          <w:sz w:val="24"/>
          <w:szCs w:val="24"/>
        </w:rPr>
        <w:t xml:space="preserve">pouze </w:t>
      </w:r>
      <w:r w:rsidRPr="00A34557">
        <w:rPr>
          <w:rFonts w:ascii="Times New Roman" w:hAnsi="Times New Roman" w:cs="Times New Roman"/>
          <w:sz w:val="24"/>
          <w:szCs w:val="24"/>
        </w:rPr>
        <w:t xml:space="preserve">částečné transparentnosti </w:t>
      </w:r>
      <w:r w:rsidRPr="004B4CDB">
        <w:rPr>
          <w:rFonts w:ascii="Times New Roman" w:hAnsi="Times New Roman" w:cs="Times New Roman"/>
          <w:b/>
          <w:sz w:val="24"/>
          <w:szCs w:val="24"/>
        </w:rPr>
        <w:t>možnost uznat vztahovost, která mě váže k jazyku a druhému ještě těsněji, než jsem si původně myslela</w:t>
      </w:r>
      <w:r w:rsidRPr="00A34557">
        <w:rPr>
          <w:rFonts w:ascii="Times New Roman" w:hAnsi="Times New Roman" w:cs="Times New Roman"/>
          <w:sz w:val="24"/>
          <w:szCs w:val="24"/>
        </w:rPr>
        <w:t xml:space="preserve">? </w:t>
      </w:r>
      <w:r w:rsidR="00486E05" w:rsidRPr="004B4CDB">
        <w:rPr>
          <w:rFonts w:ascii="Times New Roman" w:hAnsi="Times New Roman" w:cs="Times New Roman"/>
          <w:b/>
          <w:sz w:val="24"/>
          <w:szCs w:val="24"/>
        </w:rPr>
        <w:t>A není snad právě tato vztahovost, kterou je já podmíněno a zaslepeno</w:t>
      </w:r>
      <w:r w:rsidR="00A34557" w:rsidRPr="004B4CDB">
        <w:rPr>
          <w:rFonts w:ascii="Times New Roman" w:hAnsi="Times New Roman" w:cs="Times New Roman"/>
          <w:b/>
          <w:sz w:val="24"/>
          <w:szCs w:val="24"/>
        </w:rPr>
        <w:t xml:space="preserve">, </w:t>
      </w:r>
      <w:r w:rsidR="00486E05" w:rsidRPr="004B4CDB">
        <w:rPr>
          <w:rFonts w:ascii="Times New Roman" w:hAnsi="Times New Roman" w:cs="Times New Roman"/>
          <w:b/>
          <w:sz w:val="24"/>
          <w:szCs w:val="24"/>
        </w:rPr>
        <w:t>právě nepominutelným zdrojem etiky?</w:t>
      </w:r>
    </w:p>
    <w:p w:rsidR="006724BF" w:rsidRPr="00A34557" w:rsidRDefault="00A34557" w:rsidP="000772B7">
      <w:pPr>
        <w:autoSpaceDE w:val="0"/>
        <w:autoSpaceDN w:val="0"/>
        <w:adjustRightInd w:val="0"/>
        <w:ind w:firstLine="0"/>
        <w:rPr>
          <w:rFonts w:ascii="Times New Roman" w:hAnsi="Times New Roman" w:cs="Times New Roman"/>
          <w:sz w:val="24"/>
          <w:szCs w:val="24"/>
        </w:rPr>
      </w:pPr>
      <w:r w:rsidRPr="00A34557">
        <w:rPr>
          <w:rFonts w:ascii="Times New Roman" w:hAnsi="Times New Roman" w:cs="Times New Roman"/>
          <w:sz w:val="24"/>
          <w:szCs w:val="24"/>
        </w:rPr>
        <w:t xml:space="preserve">Butler, </w:t>
      </w:r>
      <w:proofErr w:type="spellStart"/>
      <w:r w:rsidRPr="00A34557">
        <w:rPr>
          <w:rFonts w:ascii="Times New Roman" w:hAnsi="Times New Roman" w:cs="Times New Roman"/>
          <w:i/>
          <w:sz w:val="24"/>
          <w:szCs w:val="24"/>
        </w:rPr>
        <w:t>Giving</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an</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Account</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of</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Onself</w:t>
      </w:r>
      <w:proofErr w:type="spellEnd"/>
      <w:r w:rsidRPr="00A34557">
        <w:rPr>
          <w:rFonts w:ascii="Times New Roman" w:hAnsi="Times New Roman" w:cs="Times New Roman"/>
          <w:sz w:val="24"/>
          <w:szCs w:val="24"/>
        </w:rPr>
        <w:t>.</w:t>
      </w:r>
    </w:p>
    <w:p w:rsidR="00A34557" w:rsidRPr="00A34557" w:rsidRDefault="00A34557" w:rsidP="000772B7">
      <w:pPr>
        <w:autoSpaceDE w:val="0"/>
        <w:autoSpaceDN w:val="0"/>
        <w:adjustRightInd w:val="0"/>
        <w:ind w:firstLine="0"/>
        <w:rPr>
          <w:rFonts w:ascii="Times New Roman" w:hAnsi="Times New Roman" w:cs="Times New Roman"/>
          <w:sz w:val="24"/>
          <w:szCs w:val="24"/>
        </w:rPr>
      </w:pPr>
    </w:p>
    <w:p w:rsidR="00A34557" w:rsidRPr="00A34557" w:rsidRDefault="006724BF" w:rsidP="00A34557">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Jedním z nejednoznačných důsledků decentrace subjektu je, </w:t>
      </w:r>
      <w:r w:rsidRPr="004B4CDB">
        <w:rPr>
          <w:rFonts w:ascii="Times New Roman" w:hAnsi="Times New Roman" w:cs="Times New Roman"/>
          <w:b/>
          <w:sz w:val="24"/>
          <w:szCs w:val="24"/>
        </w:rPr>
        <w:t>že naše psaní se stává místem nutného a nevyhnutelného vyvlastnění.</w:t>
      </w:r>
      <w:r w:rsidRPr="00A34557">
        <w:rPr>
          <w:rFonts w:ascii="Times New Roman" w:hAnsi="Times New Roman" w:cs="Times New Roman"/>
          <w:sz w:val="24"/>
          <w:szCs w:val="24"/>
        </w:rPr>
        <w:t xml:space="preserve"> Toto vzdávání se vlastnictví, pokud jde o to, co člověk píše, má však </w:t>
      </w:r>
      <w:r w:rsidRPr="004B4CDB">
        <w:rPr>
          <w:rFonts w:ascii="Times New Roman" w:hAnsi="Times New Roman" w:cs="Times New Roman"/>
          <w:b/>
          <w:sz w:val="24"/>
          <w:szCs w:val="24"/>
        </w:rPr>
        <w:t>důležitý soubor politických následků</w:t>
      </w:r>
      <w:r w:rsidRPr="00A34557">
        <w:rPr>
          <w:rFonts w:ascii="Times New Roman" w:hAnsi="Times New Roman" w:cs="Times New Roman"/>
          <w:sz w:val="24"/>
          <w:szCs w:val="24"/>
        </w:rPr>
        <w:t xml:space="preserve">, neboť přebírání, přetváření a deformování našich slov otevírá složitou oblast budoucnosti společenství, v níž naděje na to, že se člověk kdy zcela rozpozná ve výrazech, jimiž označuje, bude dozajista zklamána. Toto </w:t>
      </w:r>
      <w:r w:rsidRPr="004B4CDB">
        <w:rPr>
          <w:rFonts w:ascii="Times New Roman" w:hAnsi="Times New Roman" w:cs="Times New Roman"/>
          <w:b/>
          <w:sz w:val="24"/>
          <w:szCs w:val="24"/>
        </w:rPr>
        <w:t xml:space="preserve">nevlastnění našich slov je zde nicméně od samého počátku, neboť řeč je vždy v jistých ohledech řečí cizince promlouvajícího skrze </w:t>
      </w:r>
      <w:proofErr w:type="gramStart"/>
      <w:r w:rsidRPr="004B4CDB">
        <w:rPr>
          <w:rFonts w:ascii="Times New Roman" w:hAnsi="Times New Roman" w:cs="Times New Roman"/>
          <w:b/>
          <w:sz w:val="24"/>
          <w:szCs w:val="24"/>
        </w:rPr>
        <w:t>nás a jakožto</w:t>
      </w:r>
      <w:proofErr w:type="gramEnd"/>
      <w:r w:rsidRPr="004B4CDB">
        <w:rPr>
          <w:rFonts w:ascii="Times New Roman" w:hAnsi="Times New Roman" w:cs="Times New Roman"/>
          <w:b/>
          <w:sz w:val="24"/>
          <w:szCs w:val="24"/>
        </w:rPr>
        <w:t xml:space="preserve"> my sami, melancholickou </w:t>
      </w:r>
      <w:proofErr w:type="spellStart"/>
      <w:r w:rsidRPr="004B4CDB">
        <w:rPr>
          <w:rFonts w:ascii="Times New Roman" w:hAnsi="Times New Roman" w:cs="Times New Roman"/>
          <w:b/>
          <w:sz w:val="24"/>
          <w:szCs w:val="24"/>
        </w:rPr>
        <w:t>reiterací</w:t>
      </w:r>
      <w:proofErr w:type="spellEnd"/>
      <w:r w:rsidRPr="004B4CDB">
        <w:rPr>
          <w:rFonts w:ascii="Times New Roman" w:hAnsi="Times New Roman" w:cs="Times New Roman"/>
          <w:b/>
          <w:sz w:val="24"/>
          <w:szCs w:val="24"/>
        </w:rPr>
        <w:t xml:space="preserve"> jazyka</w:t>
      </w:r>
      <w:r w:rsidRPr="00A34557">
        <w:rPr>
          <w:rFonts w:ascii="Times New Roman" w:hAnsi="Times New Roman" w:cs="Times New Roman"/>
          <w:sz w:val="24"/>
          <w:szCs w:val="24"/>
        </w:rPr>
        <w:t xml:space="preserve">, který si jedinec nikdy nevybírá, který nenalézá jako nějaký nástroj připravený k použití, nýbrž kterým je jakoby sám používán a v němž je vyvlastněn, přičemž </w:t>
      </w:r>
      <w:r w:rsidRPr="004B4CDB">
        <w:rPr>
          <w:rFonts w:ascii="Times New Roman" w:hAnsi="Times New Roman" w:cs="Times New Roman"/>
          <w:b/>
          <w:sz w:val="24"/>
          <w:szCs w:val="24"/>
        </w:rPr>
        <w:t>toto vyvla</w:t>
      </w:r>
      <w:r w:rsidR="00A34557" w:rsidRPr="004B4CDB">
        <w:rPr>
          <w:rFonts w:ascii="Times New Roman" w:hAnsi="Times New Roman" w:cs="Times New Roman"/>
          <w:b/>
          <w:sz w:val="24"/>
          <w:szCs w:val="24"/>
        </w:rPr>
        <w:t>s</w:t>
      </w:r>
      <w:r w:rsidRPr="004B4CDB">
        <w:rPr>
          <w:rFonts w:ascii="Times New Roman" w:hAnsi="Times New Roman" w:cs="Times New Roman"/>
          <w:b/>
          <w:sz w:val="24"/>
          <w:szCs w:val="24"/>
        </w:rPr>
        <w:t>tnění je nestálou a přetrvávající podmínkou jakéhokoliv jedince a jakéhokoliv my, nejednoznačnou podmínkou moci, jež svazuje</w:t>
      </w:r>
      <w:r w:rsidR="00A34557" w:rsidRPr="00A34557">
        <w:rPr>
          <w:rFonts w:ascii="Times New Roman" w:hAnsi="Times New Roman" w:cs="Times New Roman"/>
          <w:sz w:val="24"/>
          <w:szCs w:val="24"/>
        </w:rPr>
        <w:t>.</w:t>
      </w:r>
    </w:p>
    <w:p w:rsidR="006724BF" w:rsidRPr="00A34557" w:rsidRDefault="006724BF" w:rsidP="000772B7">
      <w:pPr>
        <w:autoSpaceDE w:val="0"/>
        <w:autoSpaceDN w:val="0"/>
        <w:adjustRightInd w:val="0"/>
        <w:ind w:firstLine="0"/>
        <w:rPr>
          <w:rFonts w:ascii="Times New Roman" w:hAnsi="Times New Roman" w:cs="Times New Roman"/>
          <w:sz w:val="24"/>
          <w:szCs w:val="24"/>
        </w:rPr>
      </w:pPr>
      <w:r w:rsidRPr="00A34557">
        <w:rPr>
          <w:rFonts w:ascii="Times New Roman" w:hAnsi="Times New Roman" w:cs="Times New Roman"/>
          <w:sz w:val="24"/>
          <w:szCs w:val="24"/>
        </w:rPr>
        <w:t xml:space="preserve">Butler, </w:t>
      </w:r>
      <w:r w:rsidRPr="00A34557">
        <w:rPr>
          <w:rFonts w:ascii="Times New Roman" w:hAnsi="Times New Roman" w:cs="Times New Roman"/>
          <w:i/>
          <w:sz w:val="24"/>
          <w:szCs w:val="24"/>
        </w:rPr>
        <w:t>Závažná těla</w:t>
      </w:r>
      <w:r w:rsidRPr="00A34557">
        <w:rPr>
          <w:rFonts w:ascii="Times New Roman" w:hAnsi="Times New Roman" w:cs="Times New Roman"/>
          <w:sz w:val="24"/>
          <w:szCs w:val="24"/>
        </w:rPr>
        <w:t xml:space="preserve">, </w:t>
      </w:r>
      <w:r w:rsidR="004B4CDB">
        <w:rPr>
          <w:rFonts w:ascii="Times New Roman" w:hAnsi="Times New Roman" w:cs="Times New Roman"/>
          <w:sz w:val="24"/>
          <w:szCs w:val="24"/>
        </w:rPr>
        <w:t xml:space="preserve">str. </w:t>
      </w:r>
      <w:r w:rsidRPr="00A34557">
        <w:rPr>
          <w:rFonts w:ascii="Times New Roman" w:hAnsi="Times New Roman" w:cs="Times New Roman"/>
          <w:sz w:val="24"/>
          <w:szCs w:val="24"/>
        </w:rPr>
        <w:t>316.</w:t>
      </w:r>
    </w:p>
    <w:p w:rsidR="00A34557" w:rsidRPr="00A34557" w:rsidRDefault="00A34557" w:rsidP="000772B7">
      <w:pPr>
        <w:autoSpaceDE w:val="0"/>
        <w:autoSpaceDN w:val="0"/>
        <w:adjustRightInd w:val="0"/>
        <w:ind w:firstLine="0"/>
        <w:rPr>
          <w:rFonts w:ascii="Times New Roman" w:hAnsi="Times New Roman" w:cs="Times New Roman"/>
          <w:sz w:val="24"/>
          <w:szCs w:val="24"/>
        </w:rPr>
      </w:pPr>
    </w:p>
    <w:p w:rsidR="00535B4D" w:rsidRPr="00A34557" w:rsidRDefault="006724BF" w:rsidP="00F60830">
      <w:pPr>
        <w:autoSpaceDE w:val="0"/>
        <w:autoSpaceDN w:val="0"/>
        <w:adjustRightInd w:val="0"/>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Budu potřebovat, aby mi bylo odpuštěno za něco, čeho jsem si nemohla být plně vědoma, a sama </w:t>
      </w:r>
      <w:r w:rsidRPr="004B4CDB">
        <w:rPr>
          <w:rFonts w:ascii="Times New Roman" w:hAnsi="Times New Roman" w:cs="Times New Roman"/>
          <w:b/>
          <w:sz w:val="24"/>
          <w:szCs w:val="24"/>
        </w:rPr>
        <w:t>budu zavázána k tomu, abych skýtala odpuštění druhým</w:t>
      </w:r>
      <w:r w:rsidRPr="00A34557">
        <w:rPr>
          <w:rFonts w:ascii="Times New Roman" w:hAnsi="Times New Roman" w:cs="Times New Roman"/>
          <w:sz w:val="24"/>
          <w:szCs w:val="24"/>
        </w:rPr>
        <w:t xml:space="preserve">, </w:t>
      </w:r>
      <w:r w:rsidRPr="004B4CDB">
        <w:rPr>
          <w:rFonts w:ascii="Times New Roman" w:hAnsi="Times New Roman" w:cs="Times New Roman"/>
          <w:b/>
          <w:sz w:val="24"/>
          <w:szCs w:val="24"/>
        </w:rPr>
        <w:t>kteří se rovněž ustavují v částečné neprůhlednosti pro sebe samé</w:t>
      </w:r>
      <w:r w:rsidRPr="00A34557">
        <w:rPr>
          <w:rFonts w:ascii="Times New Roman" w:hAnsi="Times New Roman" w:cs="Times New Roman"/>
          <w:sz w:val="24"/>
          <w:szCs w:val="24"/>
        </w:rPr>
        <w:t>.</w:t>
      </w:r>
      <w:r w:rsidR="00F60830">
        <w:rPr>
          <w:rFonts w:ascii="Times New Roman" w:hAnsi="Times New Roman" w:cs="Times New Roman"/>
          <w:sz w:val="24"/>
          <w:szCs w:val="24"/>
        </w:rPr>
        <w:t xml:space="preserve"> </w:t>
      </w:r>
      <w:r w:rsidRPr="00A34557">
        <w:rPr>
          <w:rFonts w:ascii="Times New Roman" w:hAnsi="Times New Roman" w:cs="Times New Roman"/>
          <w:sz w:val="24"/>
          <w:szCs w:val="24"/>
        </w:rPr>
        <w:t xml:space="preserve">Butler, </w:t>
      </w:r>
      <w:proofErr w:type="spellStart"/>
      <w:r w:rsidRPr="00A34557">
        <w:rPr>
          <w:rFonts w:ascii="Times New Roman" w:hAnsi="Times New Roman" w:cs="Times New Roman"/>
          <w:i/>
          <w:sz w:val="24"/>
          <w:szCs w:val="24"/>
        </w:rPr>
        <w:t>Giving</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an</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Account</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of</w:t>
      </w:r>
      <w:proofErr w:type="spellEnd"/>
      <w:r w:rsidRPr="00A34557">
        <w:rPr>
          <w:rFonts w:ascii="Times New Roman" w:hAnsi="Times New Roman" w:cs="Times New Roman"/>
          <w:i/>
          <w:sz w:val="24"/>
          <w:szCs w:val="24"/>
        </w:rPr>
        <w:t xml:space="preserve"> </w:t>
      </w:r>
      <w:proofErr w:type="spellStart"/>
      <w:r w:rsidRPr="00A34557">
        <w:rPr>
          <w:rFonts w:ascii="Times New Roman" w:hAnsi="Times New Roman" w:cs="Times New Roman"/>
          <w:i/>
          <w:sz w:val="24"/>
          <w:szCs w:val="24"/>
        </w:rPr>
        <w:t>Onself</w:t>
      </w:r>
      <w:proofErr w:type="spellEnd"/>
      <w:r w:rsidRPr="00A34557">
        <w:rPr>
          <w:rFonts w:ascii="Times New Roman" w:hAnsi="Times New Roman" w:cs="Times New Roman"/>
          <w:sz w:val="24"/>
          <w:szCs w:val="24"/>
        </w:rPr>
        <w:t>, str. 42.</w:t>
      </w:r>
    </w:p>
    <w:p w:rsidR="00535B4D" w:rsidRPr="00A34557" w:rsidRDefault="00535B4D" w:rsidP="006724BF">
      <w:pPr>
        <w:autoSpaceDE w:val="0"/>
        <w:autoSpaceDN w:val="0"/>
        <w:adjustRightInd w:val="0"/>
        <w:ind w:firstLine="0"/>
        <w:rPr>
          <w:rFonts w:ascii="Times New Roman" w:hAnsi="Times New Roman" w:cs="Times New Roman"/>
          <w:iCs/>
          <w:sz w:val="24"/>
          <w:szCs w:val="24"/>
        </w:rPr>
      </w:pPr>
    </w:p>
    <w:p w:rsidR="006724BF" w:rsidRPr="00A34557" w:rsidRDefault="00535B4D" w:rsidP="0061564B">
      <w:pPr>
        <w:autoSpaceDE w:val="0"/>
        <w:autoSpaceDN w:val="0"/>
        <w:adjustRightInd w:val="0"/>
        <w:ind w:firstLine="0"/>
        <w:jc w:val="center"/>
        <w:rPr>
          <w:rFonts w:ascii="Times New Roman" w:hAnsi="Times New Roman" w:cs="Times New Roman"/>
          <w:iCs/>
          <w:sz w:val="28"/>
          <w:szCs w:val="28"/>
        </w:rPr>
      </w:pPr>
      <w:r w:rsidRPr="00A34557">
        <w:rPr>
          <w:rFonts w:ascii="Times New Roman" w:hAnsi="Times New Roman" w:cs="Times New Roman"/>
          <w:iCs/>
          <w:sz w:val="28"/>
          <w:szCs w:val="28"/>
        </w:rPr>
        <w:t>Polit</w:t>
      </w:r>
      <w:r w:rsidR="000772B7" w:rsidRPr="00A34557">
        <w:rPr>
          <w:rFonts w:ascii="Times New Roman" w:hAnsi="Times New Roman" w:cs="Times New Roman"/>
          <w:iCs/>
          <w:sz w:val="28"/>
          <w:szCs w:val="28"/>
        </w:rPr>
        <w:t>i</w:t>
      </w:r>
      <w:r w:rsidRPr="00A34557">
        <w:rPr>
          <w:rFonts w:ascii="Times New Roman" w:hAnsi="Times New Roman" w:cs="Times New Roman"/>
          <w:iCs/>
          <w:sz w:val="28"/>
          <w:szCs w:val="28"/>
        </w:rPr>
        <w:t>ka nového humanismu</w:t>
      </w:r>
      <w:r w:rsidR="00692FE0" w:rsidRPr="00A34557">
        <w:rPr>
          <w:rFonts w:ascii="Times New Roman" w:hAnsi="Times New Roman" w:cs="Times New Roman"/>
          <w:iCs/>
          <w:sz w:val="28"/>
          <w:szCs w:val="28"/>
        </w:rPr>
        <w:t xml:space="preserve"> neboli „obrat k Anti</w:t>
      </w:r>
      <w:r w:rsidR="00A34557">
        <w:rPr>
          <w:rFonts w:ascii="Times New Roman" w:hAnsi="Times New Roman" w:cs="Times New Roman"/>
          <w:iCs/>
          <w:sz w:val="28"/>
          <w:szCs w:val="28"/>
        </w:rPr>
        <w:t>go</w:t>
      </w:r>
      <w:r w:rsidR="00692FE0" w:rsidRPr="00A34557">
        <w:rPr>
          <w:rFonts w:ascii="Times New Roman" w:hAnsi="Times New Roman" w:cs="Times New Roman"/>
          <w:iCs/>
          <w:sz w:val="28"/>
          <w:szCs w:val="28"/>
        </w:rPr>
        <w:t>ně“</w:t>
      </w:r>
      <w:r w:rsidR="000772B7" w:rsidRPr="00A34557">
        <w:rPr>
          <w:rFonts w:ascii="Times New Roman" w:hAnsi="Times New Roman" w:cs="Times New Roman"/>
          <w:iCs/>
          <w:sz w:val="28"/>
          <w:szCs w:val="28"/>
        </w:rPr>
        <w:t>?</w:t>
      </w:r>
    </w:p>
    <w:p w:rsidR="00390067" w:rsidRPr="00A34557" w:rsidRDefault="0061564B" w:rsidP="0061564B">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Tím, že si obec zjednává trvání toliko tím, že narušuje rodinné štěstí a že sebevědomí rozpouští ve </w:t>
      </w:r>
      <w:proofErr w:type="spellStart"/>
      <w:r w:rsidRPr="00A34557">
        <w:rPr>
          <w:rFonts w:ascii="Times New Roman" w:hAnsi="Times New Roman" w:cs="Times New Roman"/>
          <w:sz w:val="24"/>
          <w:szCs w:val="24"/>
        </w:rPr>
        <w:t>všeobecnu</w:t>
      </w:r>
      <w:proofErr w:type="spellEnd"/>
      <w:r w:rsidRPr="00A34557">
        <w:rPr>
          <w:rFonts w:ascii="Times New Roman" w:hAnsi="Times New Roman" w:cs="Times New Roman"/>
          <w:sz w:val="24"/>
          <w:szCs w:val="24"/>
        </w:rPr>
        <w:t xml:space="preserve">, </w:t>
      </w:r>
      <w:r w:rsidRPr="004B4CDB">
        <w:rPr>
          <w:rFonts w:ascii="Times New Roman" w:hAnsi="Times New Roman" w:cs="Times New Roman"/>
          <w:b/>
          <w:sz w:val="24"/>
          <w:szCs w:val="24"/>
        </w:rPr>
        <w:t>vytváří si v tom, co potlačuje a co je pro ni zároveň bytostně důležité, totiž v ženství, svého vášnivého nepřítele.</w:t>
      </w:r>
      <w:r w:rsidRPr="00A34557">
        <w:rPr>
          <w:rFonts w:ascii="Times New Roman" w:hAnsi="Times New Roman" w:cs="Times New Roman"/>
          <w:sz w:val="24"/>
          <w:szCs w:val="24"/>
        </w:rPr>
        <w:t xml:space="preserve"> Ženství – věčná ironie obce – proměňuje intrikou všeobecný účel vlády v účel soukromý, přeměňuje její všeobecnou činnost v dílo tohoto určitého individua a převrací všeobecné vlastnictví státi v</w:t>
      </w:r>
      <w:r w:rsidR="007011B3">
        <w:rPr>
          <w:rFonts w:ascii="Times New Roman" w:hAnsi="Times New Roman" w:cs="Times New Roman"/>
          <w:sz w:val="24"/>
          <w:szCs w:val="24"/>
        </w:rPr>
        <w:t>e vlastnictví a okrasu rodiny.</w:t>
      </w:r>
    </w:p>
    <w:p w:rsidR="0061564B" w:rsidRPr="00A34557" w:rsidRDefault="0061564B" w:rsidP="0061564B">
      <w:pPr>
        <w:ind w:firstLine="0"/>
        <w:jc w:val="both"/>
        <w:rPr>
          <w:rFonts w:ascii="Times New Roman" w:hAnsi="Times New Roman" w:cs="Times New Roman"/>
          <w:sz w:val="24"/>
          <w:szCs w:val="24"/>
        </w:rPr>
      </w:pPr>
      <w:r w:rsidRPr="00A34557">
        <w:rPr>
          <w:rFonts w:ascii="Times New Roman" w:hAnsi="Times New Roman" w:cs="Times New Roman"/>
          <w:sz w:val="24"/>
          <w:szCs w:val="24"/>
        </w:rPr>
        <w:t xml:space="preserve">Hegel, </w:t>
      </w:r>
      <w:r w:rsidRPr="007011B3">
        <w:rPr>
          <w:rFonts w:ascii="Times New Roman" w:hAnsi="Times New Roman" w:cs="Times New Roman"/>
          <w:i/>
          <w:sz w:val="24"/>
          <w:szCs w:val="24"/>
        </w:rPr>
        <w:t>Fenomenologie ducha</w:t>
      </w:r>
      <w:r w:rsidRPr="00A34557">
        <w:rPr>
          <w:rFonts w:ascii="Times New Roman" w:hAnsi="Times New Roman" w:cs="Times New Roman"/>
          <w:sz w:val="24"/>
          <w:szCs w:val="24"/>
        </w:rPr>
        <w:t>, Praha 1960, str. 208 n.</w:t>
      </w:r>
    </w:p>
    <w:p w:rsidR="000772B7" w:rsidRPr="00A34557" w:rsidRDefault="000772B7" w:rsidP="0061564B">
      <w:pPr>
        <w:ind w:firstLine="0"/>
        <w:jc w:val="both"/>
        <w:rPr>
          <w:rFonts w:ascii="Times New Roman" w:hAnsi="Times New Roman" w:cs="Times New Roman"/>
          <w:sz w:val="24"/>
          <w:szCs w:val="24"/>
        </w:rPr>
      </w:pPr>
    </w:p>
    <w:p w:rsidR="0061564B" w:rsidRPr="00A34557" w:rsidRDefault="000772B7" w:rsidP="0061564B">
      <w:pPr>
        <w:ind w:firstLine="0"/>
        <w:jc w:val="both"/>
        <w:rPr>
          <w:rFonts w:ascii="Times New Roman" w:eastAsia="Calibri" w:hAnsi="Times New Roman" w:cs="Times New Roman"/>
          <w:sz w:val="24"/>
          <w:szCs w:val="24"/>
        </w:rPr>
      </w:pPr>
      <w:proofErr w:type="spellStart"/>
      <w:proofErr w:type="gramStart"/>
      <w:r w:rsidRPr="00A34557">
        <w:rPr>
          <w:rFonts w:ascii="Times New Roman" w:eastAsia="Calibri" w:hAnsi="Times New Roman" w:cs="Times New Roman"/>
          <w:sz w:val="24"/>
          <w:szCs w:val="24"/>
        </w:rPr>
        <w:t>Antigone</w:t>
      </w:r>
      <w:proofErr w:type="spellEnd"/>
      <w:r w:rsidRPr="00A34557">
        <w:rPr>
          <w:rFonts w:ascii="Times New Roman" w:eastAsia="Calibri" w:hAnsi="Times New Roman" w:cs="Times New Roman"/>
          <w:sz w:val="24"/>
          <w:szCs w:val="24"/>
        </w:rPr>
        <w:t xml:space="preserve"> </w:t>
      </w:r>
      <w:r w:rsidR="00A34557">
        <w:rPr>
          <w:rFonts w:ascii="Times New Roman" w:eastAsia="Calibri" w:hAnsi="Times New Roman" w:cs="Times New Roman"/>
          <w:sz w:val="24"/>
          <w:szCs w:val="24"/>
        </w:rPr>
        <w:t>nemíní</w:t>
      </w:r>
      <w:proofErr w:type="gramEnd"/>
      <w:r w:rsidR="0061564B" w:rsidRPr="00A34557">
        <w:rPr>
          <w:rFonts w:ascii="Times New Roman" w:eastAsia="Calibri" w:hAnsi="Times New Roman" w:cs="Times New Roman"/>
          <w:sz w:val="24"/>
          <w:szCs w:val="24"/>
        </w:rPr>
        <w:t xml:space="preserve"> být poslušna zákonu, který </w:t>
      </w:r>
      <w:r w:rsidR="00A34557">
        <w:rPr>
          <w:rFonts w:ascii="Times New Roman" w:eastAsia="Calibri" w:hAnsi="Times New Roman" w:cs="Times New Roman"/>
          <w:sz w:val="24"/>
          <w:szCs w:val="24"/>
        </w:rPr>
        <w:t>odmítá</w:t>
      </w:r>
      <w:r w:rsidR="0061564B" w:rsidRPr="00A34557">
        <w:rPr>
          <w:rFonts w:ascii="Times New Roman" w:eastAsia="Calibri" w:hAnsi="Times New Roman" w:cs="Times New Roman"/>
          <w:sz w:val="24"/>
          <w:szCs w:val="24"/>
        </w:rPr>
        <w:t xml:space="preserve"> veřejně uznat její ztrátu a v tomto smyslu přejímá situaci, kterou velmi </w:t>
      </w:r>
      <w:r w:rsidR="00A34557">
        <w:rPr>
          <w:rFonts w:ascii="Times New Roman" w:eastAsia="Calibri" w:hAnsi="Times New Roman" w:cs="Times New Roman"/>
          <w:sz w:val="24"/>
          <w:szCs w:val="24"/>
        </w:rPr>
        <w:t>dobře znají</w:t>
      </w:r>
      <w:r w:rsidR="0061564B" w:rsidRPr="00A34557">
        <w:rPr>
          <w:rFonts w:ascii="Times New Roman" w:eastAsia="Calibri" w:hAnsi="Times New Roman" w:cs="Times New Roman"/>
          <w:sz w:val="24"/>
          <w:szCs w:val="24"/>
        </w:rPr>
        <w:t xml:space="preserve"> všichni ti, kteří zakusili </w:t>
      </w:r>
      <w:r w:rsidR="00A34557">
        <w:rPr>
          <w:rFonts w:ascii="Times New Roman" w:eastAsia="Calibri" w:hAnsi="Times New Roman" w:cs="Times New Roman"/>
          <w:sz w:val="24"/>
          <w:szCs w:val="24"/>
        </w:rPr>
        <w:t xml:space="preserve">neoželitelné </w:t>
      </w:r>
      <w:r w:rsidR="0061564B" w:rsidRPr="00A34557">
        <w:rPr>
          <w:rFonts w:ascii="Times New Roman" w:eastAsia="Calibri" w:hAnsi="Times New Roman" w:cs="Times New Roman"/>
          <w:sz w:val="24"/>
          <w:szCs w:val="24"/>
        </w:rPr>
        <w:t>ztráty, třeba pacienti AIDS. K jakému typu živoucí smrti b</w:t>
      </w:r>
      <w:r w:rsidR="007011B3">
        <w:rPr>
          <w:rFonts w:ascii="Times New Roman" w:eastAsia="Calibri" w:hAnsi="Times New Roman" w:cs="Times New Roman"/>
          <w:sz w:val="24"/>
          <w:szCs w:val="24"/>
        </w:rPr>
        <w:t>yli všichni tito lidé odsouzeni</w:t>
      </w:r>
      <w:r w:rsidR="0061564B" w:rsidRPr="00A34557">
        <w:rPr>
          <w:rFonts w:ascii="Times New Roman" w:eastAsia="Calibri" w:hAnsi="Times New Roman" w:cs="Times New Roman"/>
          <w:sz w:val="24"/>
          <w:szCs w:val="24"/>
        </w:rPr>
        <w:t xml:space="preserve">? </w:t>
      </w:r>
    </w:p>
    <w:p w:rsidR="000772B7" w:rsidRPr="00A34557" w:rsidRDefault="0061564B" w:rsidP="0061564B">
      <w:pPr>
        <w:ind w:firstLine="0"/>
        <w:jc w:val="both"/>
        <w:rPr>
          <w:rFonts w:ascii="Times New Roman" w:eastAsia="Calibri" w:hAnsi="Times New Roman" w:cs="Times New Roman"/>
          <w:sz w:val="24"/>
          <w:szCs w:val="24"/>
        </w:rPr>
      </w:pPr>
      <w:r w:rsidRPr="00A34557">
        <w:rPr>
          <w:rFonts w:ascii="Times New Roman" w:eastAsia="Calibri" w:hAnsi="Times New Roman" w:cs="Times New Roman"/>
          <w:sz w:val="24"/>
          <w:szCs w:val="24"/>
          <w:lang w:val="en-GB"/>
        </w:rPr>
        <w:t xml:space="preserve">J. </w:t>
      </w:r>
      <w:r w:rsidR="000772B7" w:rsidRPr="00A34557">
        <w:rPr>
          <w:rFonts w:ascii="Times New Roman" w:eastAsia="Calibri" w:hAnsi="Times New Roman" w:cs="Times New Roman"/>
          <w:sz w:val="24"/>
          <w:szCs w:val="24"/>
          <w:lang w:val="en-GB"/>
        </w:rPr>
        <w:t>Butler</w:t>
      </w:r>
      <w:r w:rsidRPr="00A34557">
        <w:rPr>
          <w:rFonts w:ascii="Times New Roman" w:eastAsia="Calibri" w:hAnsi="Times New Roman" w:cs="Times New Roman"/>
          <w:sz w:val="24"/>
          <w:szCs w:val="24"/>
          <w:lang w:val="en-GB"/>
        </w:rPr>
        <w:t xml:space="preserve">, </w:t>
      </w:r>
      <w:r w:rsidRPr="00A34557">
        <w:rPr>
          <w:rFonts w:ascii="Times New Roman" w:eastAsia="Calibri" w:hAnsi="Times New Roman" w:cs="Times New Roman"/>
          <w:i/>
          <w:sz w:val="24"/>
          <w:szCs w:val="24"/>
          <w:lang w:val="en-GB"/>
        </w:rPr>
        <w:t>Antigone’s Claim. Kinship Between Life and Death</w:t>
      </w:r>
      <w:r w:rsidRPr="00A34557">
        <w:rPr>
          <w:rFonts w:ascii="Times New Roman" w:eastAsia="Calibri" w:hAnsi="Times New Roman" w:cs="Times New Roman"/>
          <w:sz w:val="24"/>
          <w:szCs w:val="24"/>
          <w:lang w:val="en-GB"/>
        </w:rPr>
        <w:t xml:space="preserve">, New York, </w:t>
      </w:r>
      <w:r w:rsidR="000772B7" w:rsidRPr="00A34557">
        <w:rPr>
          <w:rFonts w:ascii="Times New Roman" w:eastAsia="Calibri" w:hAnsi="Times New Roman" w:cs="Times New Roman"/>
          <w:sz w:val="24"/>
          <w:szCs w:val="24"/>
          <w:lang w:val="en-GB"/>
        </w:rPr>
        <w:t>2000, s</w:t>
      </w:r>
      <w:r w:rsidRPr="00A34557">
        <w:rPr>
          <w:rFonts w:ascii="Times New Roman" w:eastAsia="Calibri" w:hAnsi="Times New Roman" w:cs="Times New Roman"/>
          <w:sz w:val="24"/>
          <w:szCs w:val="24"/>
          <w:lang w:val="en-GB"/>
        </w:rPr>
        <w:t>tr</w:t>
      </w:r>
      <w:r w:rsidR="000772B7" w:rsidRPr="00A34557">
        <w:rPr>
          <w:rFonts w:ascii="Times New Roman" w:eastAsia="Calibri" w:hAnsi="Times New Roman" w:cs="Times New Roman"/>
          <w:sz w:val="24"/>
          <w:szCs w:val="24"/>
          <w:lang w:val="en-GB"/>
        </w:rPr>
        <w:t xml:space="preserve">. </w:t>
      </w:r>
      <w:r w:rsidR="000772B7" w:rsidRPr="00A34557">
        <w:rPr>
          <w:rFonts w:ascii="Times New Roman" w:eastAsia="Calibri" w:hAnsi="Times New Roman" w:cs="Times New Roman"/>
          <w:sz w:val="24"/>
          <w:szCs w:val="24"/>
        </w:rPr>
        <w:t>24</w:t>
      </w:r>
      <w:r w:rsidRPr="00A34557">
        <w:rPr>
          <w:rFonts w:ascii="Times New Roman" w:eastAsia="Calibri" w:hAnsi="Times New Roman" w:cs="Times New Roman"/>
          <w:sz w:val="24"/>
          <w:szCs w:val="24"/>
        </w:rPr>
        <w:t>.</w:t>
      </w:r>
    </w:p>
    <w:p w:rsidR="00692FE0" w:rsidRPr="00A34557" w:rsidRDefault="00692FE0" w:rsidP="0061564B">
      <w:pPr>
        <w:ind w:firstLine="0"/>
        <w:jc w:val="both"/>
        <w:rPr>
          <w:rFonts w:ascii="Times New Roman" w:eastAsia="Calibri" w:hAnsi="Times New Roman" w:cs="Times New Roman"/>
          <w:sz w:val="24"/>
          <w:szCs w:val="24"/>
        </w:rPr>
      </w:pPr>
    </w:p>
    <w:p w:rsidR="00692FE0" w:rsidRPr="00A34557" w:rsidRDefault="00692FE0" w:rsidP="0061564B">
      <w:pPr>
        <w:ind w:firstLine="0"/>
        <w:jc w:val="both"/>
        <w:rPr>
          <w:rFonts w:ascii="Times New Roman" w:eastAsia="Calibri" w:hAnsi="Times New Roman" w:cs="Times New Roman"/>
          <w:sz w:val="24"/>
          <w:szCs w:val="24"/>
        </w:rPr>
      </w:pPr>
      <w:r w:rsidRPr="00A34557">
        <w:rPr>
          <w:rFonts w:ascii="Times New Roman" w:eastAsia="Calibri" w:hAnsi="Times New Roman" w:cs="Times New Roman"/>
          <w:sz w:val="24"/>
          <w:szCs w:val="24"/>
        </w:rPr>
        <w:t>Svým důrazem na tělesnou zranitelnost se může zdát, že ustavu</w:t>
      </w:r>
      <w:r w:rsidR="009261CE">
        <w:rPr>
          <w:rFonts w:ascii="Times New Roman" w:eastAsia="Calibri" w:hAnsi="Times New Roman" w:cs="Times New Roman"/>
          <w:sz w:val="24"/>
          <w:szCs w:val="24"/>
        </w:rPr>
        <w:t>ji nový základ pro humanismus.</w:t>
      </w:r>
    </w:p>
    <w:p w:rsidR="00692FE0" w:rsidRPr="00A34557" w:rsidRDefault="00692FE0" w:rsidP="0061564B">
      <w:pPr>
        <w:ind w:firstLine="0"/>
        <w:jc w:val="both"/>
        <w:rPr>
          <w:rFonts w:ascii="Times New Roman" w:eastAsia="Calibri" w:hAnsi="Times New Roman" w:cs="Times New Roman"/>
          <w:sz w:val="24"/>
          <w:szCs w:val="24"/>
        </w:rPr>
      </w:pPr>
      <w:r w:rsidRPr="00A34557">
        <w:rPr>
          <w:rFonts w:ascii="Times New Roman" w:eastAsia="Calibri" w:hAnsi="Times New Roman" w:cs="Times New Roman"/>
          <w:sz w:val="24"/>
          <w:szCs w:val="24"/>
        </w:rPr>
        <w:t xml:space="preserve">Judit Butler, </w:t>
      </w:r>
      <w:proofErr w:type="spellStart"/>
      <w:r w:rsidRPr="00A34557">
        <w:rPr>
          <w:rFonts w:ascii="Times New Roman" w:eastAsia="Calibri" w:hAnsi="Times New Roman" w:cs="Times New Roman"/>
          <w:i/>
          <w:sz w:val="24"/>
          <w:szCs w:val="24"/>
        </w:rPr>
        <w:t>Precarious</w:t>
      </w:r>
      <w:proofErr w:type="spellEnd"/>
      <w:r w:rsidRPr="00A34557">
        <w:rPr>
          <w:rFonts w:ascii="Times New Roman" w:eastAsia="Calibri" w:hAnsi="Times New Roman" w:cs="Times New Roman"/>
          <w:i/>
          <w:sz w:val="24"/>
          <w:szCs w:val="24"/>
        </w:rPr>
        <w:t xml:space="preserve"> </w:t>
      </w:r>
      <w:proofErr w:type="spellStart"/>
      <w:r w:rsidRPr="00A34557">
        <w:rPr>
          <w:rFonts w:ascii="Times New Roman" w:eastAsia="Calibri" w:hAnsi="Times New Roman" w:cs="Times New Roman"/>
          <w:i/>
          <w:sz w:val="24"/>
          <w:szCs w:val="24"/>
        </w:rPr>
        <w:t>Life</w:t>
      </w:r>
      <w:proofErr w:type="spellEnd"/>
      <w:r w:rsidRPr="00A34557">
        <w:rPr>
          <w:rFonts w:ascii="Times New Roman" w:eastAsia="Calibri" w:hAnsi="Times New Roman" w:cs="Times New Roman"/>
          <w:i/>
          <w:sz w:val="24"/>
          <w:szCs w:val="24"/>
        </w:rPr>
        <w:t xml:space="preserve">: </w:t>
      </w:r>
      <w:proofErr w:type="spellStart"/>
      <w:r w:rsidRPr="00A34557">
        <w:rPr>
          <w:rFonts w:ascii="Times New Roman" w:eastAsia="Calibri" w:hAnsi="Times New Roman" w:cs="Times New Roman"/>
          <w:i/>
          <w:sz w:val="24"/>
          <w:szCs w:val="24"/>
        </w:rPr>
        <w:t>The</w:t>
      </w:r>
      <w:proofErr w:type="spellEnd"/>
      <w:r w:rsidRPr="00A34557">
        <w:rPr>
          <w:rFonts w:ascii="Times New Roman" w:eastAsia="Calibri" w:hAnsi="Times New Roman" w:cs="Times New Roman"/>
          <w:i/>
          <w:sz w:val="24"/>
          <w:szCs w:val="24"/>
        </w:rPr>
        <w:t xml:space="preserve"> </w:t>
      </w:r>
      <w:proofErr w:type="spellStart"/>
      <w:r w:rsidRPr="00A34557">
        <w:rPr>
          <w:rFonts w:ascii="Times New Roman" w:eastAsia="Calibri" w:hAnsi="Times New Roman" w:cs="Times New Roman"/>
          <w:i/>
          <w:sz w:val="24"/>
          <w:szCs w:val="24"/>
        </w:rPr>
        <w:t>Powers</w:t>
      </w:r>
      <w:proofErr w:type="spellEnd"/>
      <w:r w:rsidRPr="00A34557">
        <w:rPr>
          <w:rFonts w:ascii="Times New Roman" w:eastAsia="Calibri" w:hAnsi="Times New Roman" w:cs="Times New Roman"/>
          <w:i/>
          <w:sz w:val="24"/>
          <w:szCs w:val="24"/>
        </w:rPr>
        <w:t xml:space="preserve"> </w:t>
      </w:r>
      <w:proofErr w:type="spellStart"/>
      <w:r w:rsidRPr="00A34557">
        <w:rPr>
          <w:rFonts w:ascii="Times New Roman" w:eastAsia="Calibri" w:hAnsi="Times New Roman" w:cs="Times New Roman"/>
          <w:i/>
          <w:sz w:val="24"/>
          <w:szCs w:val="24"/>
        </w:rPr>
        <w:t>of</w:t>
      </w:r>
      <w:proofErr w:type="spellEnd"/>
      <w:r w:rsidRPr="00A34557">
        <w:rPr>
          <w:rFonts w:ascii="Times New Roman" w:eastAsia="Calibri" w:hAnsi="Times New Roman" w:cs="Times New Roman"/>
          <w:i/>
          <w:sz w:val="24"/>
          <w:szCs w:val="24"/>
        </w:rPr>
        <w:t xml:space="preserve"> </w:t>
      </w:r>
      <w:proofErr w:type="spellStart"/>
      <w:r w:rsidRPr="00A34557">
        <w:rPr>
          <w:rFonts w:ascii="Times New Roman" w:eastAsia="Calibri" w:hAnsi="Times New Roman" w:cs="Times New Roman"/>
          <w:i/>
          <w:sz w:val="24"/>
          <w:szCs w:val="24"/>
        </w:rPr>
        <w:t>Mourning</w:t>
      </w:r>
      <w:proofErr w:type="spellEnd"/>
      <w:r w:rsidRPr="00A34557">
        <w:rPr>
          <w:rFonts w:ascii="Times New Roman" w:eastAsia="Calibri" w:hAnsi="Times New Roman" w:cs="Times New Roman"/>
          <w:i/>
          <w:sz w:val="24"/>
          <w:szCs w:val="24"/>
        </w:rPr>
        <w:t xml:space="preserve"> and </w:t>
      </w:r>
      <w:proofErr w:type="spellStart"/>
      <w:r w:rsidRPr="00A34557">
        <w:rPr>
          <w:rFonts w:ascii="Times New Roman" w:eastAsia="Calibri" w:hAnsi="Times New Roman" w:cs="Times New Roman"/>
          <w:i/>
          <w:sz w:val="24"/>
          <w:szCs w:val="24"/>
        </w:rPr>
        <w:t>Violence</w:t>
      </w:r>
      <w:proofErr w:type="spellEnd"/>
      <w:r w:rsidRPr="00A34557">
        <w:rPr>
          <w:rFonts w:ascii="Times New Roman" w:eastAsia="Calibri" w:hAnsi="Times New Roman" w:cs="Times New Roman"/>
          <w:sz w:val="24"/>
          <w:szCs w:val="24"/>
        </w:rPr>
        <w:t>, New York 2004, str. 42.</w:t>
      </w:r>
    </w:p>
    <w:p w:rsidR="000772B7" w:rsidRDefault="000772B7" w:rsidP="0061564B">
      <w:pPr>
        <w:ind w:firstLine="0"/>
        <w:jc w:val="both"/>
        <w:rPr>
          <w:rFonts w:ascii="Times New Roman" w:hAnsi="Times New Roman" w:cs="Times New Roman"/>
          <w:sz w:val="24"/>
          <w:szCs w:val="24"/>
        </w:rPr>
      </w:pPr>
    </w:p>
    <w:p w:rsidR="00F2437D" w:rsidRDefault="00F2437D" w:rsidP="0061564B">
      <w:pPr>
        <w:ind w:firstLine="0"/>
        <w:jc w:val="both"/>
        <w:rPr>
          <w:rFonts w:ascii="Times New Roman" w:hAnsi="Times New Roman" w:cs="Times New Roman"/>
          <w:sz w:val="24"/>
          <w:szCs w:val="24"/>
        </w:rPr>
      </w:pPr>
      <w:r>
        <w:rPr>
          <w:rFonts w:ascii="Times New Roman" w:hAnsi="Times New Roman" w:cs="Times New Roman"/>
          <w:sz w:val="24"/>
          <w:szCs w:val="24"/>
        </w:rPr>
        <w:t xml:space="preserve">Jsme morálně tlačeni k tomu, abychom se stali přesně </w:t>
      </w:r>
      <w:r w:rsidR="004B4CDB">
        <w:rPr>
          <w:rFonts w:ascii="Times New Roman" w:hAnsi="Times New Roman" w:cs="Times New Roman"/>
          <w:sz w:val="24"/>
          <w:szCs w:val="24"/>
        </w:rPr>
        <w:t>tím</w:t>
      </w:r>
      <w:r>
        <w:rPr>
          <w:rFonts w:ascii="Times New Roman" w:hAnsi="Times New Roman" w:cs="Times New Roman"/>
          <w:sz w:val="24"/>
          <w:szCs w:val="24"/>
        </w:rPr>
        <w:t xml:space="preserve"> </w:t>
      </w:r>
      <w:r w:rsidR="004B4CDB">
        <w:rPr>
          <w:rFonts w:ascii="Times New Roman" w:hAnsi="Times New Roman" w:cs="Times New Roman"/>
          <w:sz w:val="24"/>
          <w:szCs w:val="24"/>
        </w:rPr>
        <w:t>subjektem</w:t>
      </w:r>
      <w:r>
        <w:rPr>
          <w:rFonts w:ascii="Times New Roman" w:hAnsi="Times New Roman" w:cs="Times New Roman"/>
          <w:sz w:val="24"/>
          <w:szCs w:val="24"/>
        </w:rPr>
        <w:t xml:space="preserve">, </w:t>
      </w:r>
      <w:r w:rsidR="004B4CDB">
        <w:rPr>
          <w:rFonts w:ascii="Times New Roman" w:hAnsi="Times New Roman" w:cs="Times New Roman"/>
          <w:sz w:val="24"/>
          <w:szCs w:val="24"/>
        </w:rPr>
        <w:t>kterému</w:t>
      </w:r>
      <w:r>
        <w:rPr>
          <w:rFonts w:ascii="Times New Roman" w:hAnsi="Times New Roman" w:cs="Times New Roman"/>
          <w:sz w:val="24"/>
          <w:szCs w:val="24"/>
        </w:rPr>
        <w:t xml:space="preserve"> je zároveň ze s</w:t>
      </w:r>
      <w:r w:rsidR="009261CE">
        <w:rPr>
          <w:rFonts w:ascii="Times New Roman" w:hAnsi="Times New Roman" w:cs="Times New Roman"/>
          <w:sz w:val="24"/>
          <w:szCs w:val="24"/>
        </w:rPr>
        <w:t>trukturálního hlediska zamezen</w:t>
      </w:r>
      <w:r w:rsidR="004B4CDB">
        <w:rPr>
          <w:rFonts w:ascii="Times New Roman" w:hAnsi="Times New Roman" w:cs="Times New Roman"/>
          <w:sz w:val="24"/>
          <w:szCs w:val="24"/>
        </w:rPr>
        <w:t>o</w:t>
      </w:r>
      <w:r w:rsidR="009261CE">
        <w:rPr>
          <w:rFonts w:ascii="Times New Roman" w:hAnsi="Times New Roman" w:cs="Times New Roman"/>
          <w:sz w:val="24"/>
          <w:szCs w:val="24"/>
        </w:rPr>
        <w:t xml:space="preserve"> uskutečnit normu</w:t>
      </w:r>
      <w:r>
        <w:rPr>
          <w:rFonts w:ascii="Times New Roman" w:hAnsi="Times New Roman" w:cs="Times New Roman"/>
          <w:sz w:val="24"/>
          <w:szCs w:val="24"/>
        </w:rPr>
        <w:t>. Neoliberální racionalita žádá soběstačnost jako morální ideál, a zároveň neoliberální podoby moci pracují na tom, aby na ekonomické rovině samu možnost soběstačnosti podemlely. Tím ustavují každého člena společnosti jako potenciálně nebo skutečně prekérního, dokonce už</w:t>
      </w:r>
      <w:r w:rsidR="004B4CDB">
        <w:rPr>
          <w:rFonts w:ascii="Times New Roman" w:hAnsi="Times New Roman" w:cs="Times New Roman"/>
          <w:sz w:val="24"/>
          <w:szCs w:val="24"/>
        </w:rPr>
        <w:t xml:space="preserve">ívají neustálou hrozbu </w:t>
      </w:r>
      <w:proofErr w:type="spellStart"/>
      <w:r w:rsidR="004B4CDB">
        <w:rPr>
          <w:rFonts w:ascii="Times New Roman" w:hAnsi="Times New Roman" w:cs="Times New Roman"/>
          <w:sz w:val="24"/>
          <w:szCs w:val="24"/>
        </w:rPr>
        <w:t>prekari</w:t>
      </w:r>
      <w:r>
        <w:rPr>
          <w:rFonts w:ascii="Times New Roman" w:hAnsi="Times New Roman" w:cs="Times New Roman"/>
          <w:sz w:val="24"/>
          <w:szCs w:val="24"/>
        </w:rPr>
        <w:t>á</w:t>
      </w:r>
      <w:r w:rsidR="004B4CDB">
        <w:rPr>
          <w:rFonts w:ascii="Times New Roman" w:hAnsi="Times New Roman" w:cs="Times New Roman"/>
          <w:sz w:val="24"/>
          <w:szCs w:val="24"/>
        </w:rPr>
        <w:t>t</w:t>
      </w:r>
      <w:r>
        <w:rPr>
          <w:rFonts w:ascii="Times New Roman" w:hAnsi="Times New Roman" w:cs="Times New Roman"/>
          <w:sz w:val="24"/>
          <w:szCs w:val="24"/>
        </w:rPr>
        <w:t>u</w:t>
      </w:r>
      <w:proofErr w:type="spellEnd"/>
      <w:r>
        <w:rPr>
          <w:rFonts w:ascii="Times New Roman" w:hAnsi="Times New Roman" w:cs="Times New Roman"/>
          <w:sz w:val="24"/>
          <w:szCs w:val="24"/>
        </w:rPr>
        <w:t xml:space="preserve"> k obhájení stále vzrůstající regulace veřejného prostoru při současné</w:t>
      </w:r>
      <w:r w:rsidR="009261CE">
        <w:rPr>
          <w:rFonts w:ascii="Times New Roman" w:hAnsi="Times New Roman" w:cs="Times New Roman"/>
          <w:sz w:val="24"/>
          <w:szCs w:val="24"/>
        </w:rPr>
        <w:t xml:space="preserve"> deregulaci tržní rozpínavosti.</w:t>
      </w:r>
    </w:p>
    <w:p w:rsidR="00F2437D" w:rsidRDefault="00F2437D" w:rsidP="0061564B">
      <w:pPr>
        <w:ind w:firstLine="0"/>
        <w:jc w:val="both"/>
        <w:rPr>
          <w:rFonts w:ascii="Times New Roman" w:hAnsi="Times New Roman" w:cs="Times New Roman"/>
          <w:sz w:val="24"/>
          <w:szCs w:val="24"/>
        </w:rPr>
      </w:pPr>
      <w:r>
        <w:rPr>
          <w:rFonts w:ascii="Times New Roman" w:hAnsi="Times New Roman" w:cs="Times New Roman"/>
          <w:sz w:val="24"/>
          <w:szCs w:val="24"/>
        </w:rPr>
        <w:t xml:space="preserve">Judith Butler, </w:t>
      </w:r>
      <w:r w:rsidRPr="00F2437D">
        <w:rPr>
          <w:rFonts w:ascii="Times New Roman" w:hAnsi="Times New Roman" w:cs="Times New Roman"/>
          <w:i/>
          <w:sz w:val="24"/>
          <w:szCs w:val="24"/>
        </w:rPr>
        <w:t xml:space="preserve">Notes </w:t>
      </w:r>
      <w:proofErr w:type="spellStart"/>
      <w:r w:rsidRPr="00F2437D">
        <w:rPr>
          <w:rFonts w:ascii="Times New Roman" w:hAnsi="Times New Roman" w:cs="Times New Roman"/>
          <w:i/>
          <w:sz w:val="24"/>
          <w:szCs w:val="24"/>
        </w:rPr>
        <w:t>Toward</w:t>
      </w:r>
      <w:proofErr w:type="spellEnd"/>
      <w:r w:rsidRPr="00F2437D">
        <w:rPr>
          <w:rFonts w:ascii="Times New Roman" w:hAnsi="Times New Roman" w:cs="Times New Roman"/>
          <w:i/>
          <w:sz w:val="24"/>
          <w:szCs w:val="24"/>
        </w:rPr>
        <w:t xml:space="preserve"> a </w:t>
      </w:r>
      <w:proofErr w:type="spellStart"/>
      <w:r w:rsidRPr="00F2437D">
        <w:rPr>
          <w:rFonts w:ascii="Times New Roman" w:hAnsi="Times New Roman" w:cs="Times New Roman"/>
          <w:i/>
          <w:sz w:val="24"/>
          <w:szCs w:val="24"/>
        </w:rPr>
        <w:t>Performative</w:t>
      </w:r>
      <w:proofErr w:type="spellEnd"/>
      <w:r w:rsidRPr="00F2437D">
        <w:rPr>
          <w:rFonts w:ascii="Times New Roman" w:hAnsi="Times New Roman" w:cs="Times New Roman"/>
          <w:i/>
          <w:sz w:val="24"/>
          <w:szCs w:val="24"/>
        </w:rPr>
        <w:t xml:space="preserve"> </w:t>
      </w:r>
      <w:proofErr w:type="spellStart"/>
      <w:r w:rsidRPr="00F2437D">
        <w:rPr>
          <w:rFonts w:ascii="Times New Roman" w:hAnsi="Times New Roman" w:cs="Times New Roman"/>
          <w:i/>
          <w:sz w:val="24"/>
          <w:szCs w:val="24"/>
        </w:rPr>
        <w:t>Theory</w:t>
      </w:r>
      <w:proofErr w:type="spellEnd"/>
      <w:r w:rsidRPr="00F2437D">
        <w:rPr>
          <w:rFonts w:ascii="Times New Roman" w:hAnsi="Times New Roman" w:cs="Times New Roman"/>
          <w:i/>
          <w:sz w:val="24"/>
          <w:szCs w:val="24"/>
        </w:rPr>
        <w:t xml:space="preserve"> </w:t>
      </w:r>
      <w:proofErr w:type="spellStart"/>
      <w:r w:rsidRPr="00F2437D">
        <w:rPr>
          <w:rFonts w:ascii="Times New Roman" w:hAnsi="Times New Roman" w:cs="Times New Roman"/>
          <w:i/>
          <w:sz w:val="24"/>
          <w:szCs w:val="24"/>
        </w:rPr>
        <w:t>of</w:t>
      </w:r>
      <w:proofErr w:type="spellEnd"/>
      <w:r w:rsidRPr="00F2437D">
        <w:rPr>
          <w:rFonts w:ascii="Times New Roman" w:hAnsi="Times New Roman" w:cs="Times New Roman"/>
          <w:i/>
          <w:sz w:val="24"/>
          <w:szCs w:val="24"/>
        </w:rPr>
        <w:t xml:space="preserve"> </w:t>
      </w:r>
      <w:proofErr w:type="spellStart"/>
      <w:r w:rsidRPr="00F2437D">
        <w:rPr>
          <w:rFonts w:ascii="Times New Roman" w:hAnsi="Times New Roman" w:cs="Times New Roman"/>
          <w:i/>
          <w:sz w:val="24"/>
          <w:szCs w:val="24"/>
        </w:rPr>
        <w:t>Assembly</w:t>
      </w:r>
      <w:proofErr w:type="spellEnd"/>
      <w:r>
        <w:rPr>
          <w:rFonts w:ascii="Times New Roman" w:hAnsi="Times New Roman" w:cs="Times New Roman"/>
          <w:sz w:val="24"/>
          <w:szCs w:val="24"/>
        </w:rPr>
        <w:t>, Cambridge – London 2018, str. 14.</w:t>
      </w:r>
    </w:p>
    <w:p w:rsidR="00F2437D" w:rsidRDefault="00F2437D" w:rsidP="0061564B">
      <w:pPr>
        <w:ind w:firstLine="0"/>
        <w:jc w:val="both"/>
        <w:rPr>
          <w:rFonts w:ascii="Times New Roman" w:hAnsi="Times New Roman" w:cs="Times New Roman"/>
          <w:sz w:val="24"/>
          <w:szCs w:val="24"/>
        </w:rPr>
      </w:pPr>
    </w:p>
    <w:p w:rsidR="00F2437D" w:rsidRDefault="00F2437D" w:rsidP="0061564B">
      <w:pPr>
        <w:ind w:firstLine="0"/>
        <w:jc w:val="both"/>
        <w:rPr>
          <w:rFonts w:ascii="Times New Roman" w:hAnsi="Times New Roman" w:cs="Times New Roman"/>
          <w:sz w:val="24"/>
          <w:szCs w:val="24"/>
        </w:rPr>
      </w:pPr>
      <w:r>
        <w:rPr>
          <w:rFonts w:ascii="Times New Roman" w:hAnsi="Times New Roman" w:cs="Times New Roman"/>
          <w:sz w:val="24"/>
          <w:szCs w:val="24"/>
        </w:rPr>
        <w:t>Jedním z </w:t>
      </w:r>
      <w:r w:rsidR="00953D63">
        <w:rPr>
          <w:rFonts w:ascii="Times New Roman" w:hAnsi="Times New Roman" w:cs="Times New Roman"/>
          <w:sz w:val="24"/>
          <w:szCs w:val="24"/>
        </w:rPr>
        <w:t>důležitých</w:t>
      </w:r>
      <w:r>
        <w:rPr>
          <w:rFonts w:ascii="Times New Roman" w:hAnsi="Times New Roman" w:cs="Times New Roman"/>
          <w:sz w:val="24"/>
          <w:szCs w:val="24"/>
        </w:rPr>
        <w:t xml:space="preserve"> </w:t>
      </w:r>
      <w:r w:rsidR="00953D63">
        <w:rPr>
          <w:rFonts w:ascii="Times New Roman" w:hAnsi="Times New Roman" w:cs="Times New Roman"/>
          <w:sz w:val="24"/>
          <w:szCs w:val="24"/>
        </w:rPr>
        <w:t xml:space="preserve">důsledků </w:t>
      </w:r>
      <w:r>
        <w:rPr>
          <w:rFonts w:ascii="Times New Roman" w:hAnsi="Times New Roman" w:cs="Times New Roman"/>
          <w:sz w:val="24"/>
          <w:szCs w:val="24"/>
        </w:rPr>
        <w:t xml:space="preserve">sdílené </w:t>
      </w:r>
      <w:proofErr w:type="spellStart"/>
      <w:r>
        <w:rPr>
          <w:rFonts w:ascii="Times New Roman" w:hAnsi="Times New Roman" w:cs="Times New Roman"/>
          <w:sz w:val="24"/>
          <w:szCs w:val="24"/>
        </w:rPr>
        <w:t>performativity</w:t>
      </w:r>
      <w:proofErr w:type="spellEnd"/>
      <w:r>
        <w:rPr>
          <w:rFonts w:ascii="Times New Roman" w:hAnsi="Times New Roman" w:cs="Times New Roman"/>
          <w:sz w:val="24"/>
          <w:szCs w:val="24"/>
        </w:rPr>
        <w:t xml:space="preserve"> je, že vyjevují, že tuto situaci sdílíme, čímž společně popíráme individualizující moralitu, která považuje za základní morální normu ekonomickou soběstačnost za podmínek, kdy soběstačnost se jeví stále častěji jako neuskutečnitelná. </w:t>
      </w:r>
      <w:r w:rsidRPr="004B4CDB">
        <w:rPr>
          <w:rFonts w:ascii="Times New Roman" w:hAnsi="Times New Roman" w:cs="Times New Roman"/>
          <w:b/>
          <w:sz w:val="24"/>
          <w:szCs w:val="24"/>
        </w:rPr>
        <w:t xml:space="preserve">Ukázat se, stát spolu, hýbat se spolu, hovořit i mlčet – to jsou všechno rozměry nepředvídaného uskupení, </w:t>
      </w:r>
      <w:r w:rsidR="004B4CDB" w:rsidRPr="004B4CDB">
        <w:rPr>
          <w:rFonts w:ascii="Times New Roman" w:hAnsi="Times New Roman" w:cs="Times New Roman"/>
          <w:b/>
          <w:sz w:val="24"/>
          <w:szCs w:val="24"/>
        </w:rPr>
        <w:t xml:space="preserve">je to </w:t>
      </w:r>
      <w:r w:rsidRPr="004B4CDB">
        <w:rPr>
          <w:rFonts w:ascii="Times New Roman" w:hAnsi="Times New Roman" w:cs="Times New Roman"/>
          <w:b/>
          <w:sz w:val="24"/>
          <w:szCs w:val="24"/>
        </w:rPr>
        <w:t xml:space="preserve">nepředvídaná forma politické </w:t>
      </w:r>
      <w:proofErr w:type="spellStart"/>
      <w:r w:rsidRPr="004B4CDB">
        <w:rPr>
          <w:rFonts w:ascii="Times New Roman" w:hAnsi="Times New Roman" w:cs="Times New Roman"/>
          <w:b/>
          <w:sz w:val="24"/>
          <w:szCs w:val="24"/>
        </w:rPr>
        <w:t>performativity</w:t>
      </w:r>
      <w:proofErr w:type="spellEnd"/>
      <w:r w:rsidRPr="004B4CDB">
        <w:rPr>
          <w:rFonts w:ascii="Times New Roman" w:hAnsi="Times New Roman" w:cs="Times New Roman"/>
          <w:b/>
          <w:sz w:val="24"/>
          <w:szCs w:val="24"/>
        </w:rPr>
        <w:t>, která staví do středu</w:t>
      </w:r>
      <w:r w:rsidR="00953D63" w:rsidRPr="004B4CDB">
        <w:rPr>
          <w:rFonts w:ascii="Times New Roman" w:hAnsi="Times New Roman" w:cs="Times New Roman"/>
          <w:b/>
          <w:sz w:val="24"/>
          <w:szCs w:val="24"/>
        </w:rPr>
        <w:t xml:space="preserve"> politiky žitelný život</w:t>
      </w:r>
      <w:r w:rsidR="00953D63">
        <w:rPr>
          <w:rFonts w:ascii="Times New Roman" w:hAnsi="Times New Roman" w:cs="Times New Roman"/>
          <w:sz w:val="24"/>
          <w:szCs w:val="24"/>
        </w:rPr>
        <w:t xml:space="preserve">… A tak ukazujeme, že je možné rozložit individualizující a nesnesitelné formy odpovědnosti a na </w:t>
      </w:r>
      <w:proofErr w:type="gramStart"/>
      <w:r w:rsidR="00953D63">
        <w:rPr>
          <w:rFonts w:ascii="Times New Roman" w:hAnsi="Times New Roman" w:cs="Times New Roman"/>
          <w:sz w:val="24"/>
          <w:szCs w:val="24"/>
        </w:rPr>
        <w:t>místo nich</w:t>
      </w:r>
      <w:proofErr w:type="gramEnd"/>
      <w:r w:rsidR="00953D63">
        <w:rPr>
          <w:rFonts w:ascii="Times New Roman" w:hAnsi="Times New Roman" w:cs="Times New Roman"/>
          <w:sz w:val="24"/>
          <w:szCs w:val="24"/>
        </w:rPr>
        <w:t xml:space="preserve"> promlouváme ve jménu solidarity, která stvrzuje vzájemnou odkázanost.“</w:t>
      </w:r>
    </w:p>
    <w:p w:rsidR="00F2437D" w:rsidRPr="00A34557" w:rsidRDefault="00953D63" w:rsidP="0061564B">
      <w:pPr>
        <w:ind w:firstLine="0"/>
        <w:jc w:val="both"/>
        <w:rPr>
          <w:rFonts w:ascii="Times New Roman" w:hAnsi="Times New Roman" w:cs="Times New Roman"/>
          <w:sz w:val="24"/>
          <w:szCs w:val="24"/>
        </w:rPr>
      </w:pPr>
      <w:r>
        <w:rPr>
          <w:rFonts w:ascii="Times New Roman" w:hAnsi="Times New Roman" w:cs="Times New Roman"/>
          <w:sz w:val="24"/>
          <w:szCs w:val="24"/>
        </w:rPr>
        <w:t xml:space="preserve">Butler, </w:t>
      </w:r>
      <w:r w:rsidRPr="00F2437D">
        <w:rPr>
          <w:rFonts w:ascii="Times New Roman" w:hAnsi="Times New Roman" w:cs="Times New Roman"/>
          <w:i/>
          <w:sz w:val="24"/>
          <w:szCs w:val="24"/>
        </w:rPr>
        <w:t xml:space="preserve">Notes </w:t>
      </w:r>
      <w:proofErr w:type="spellStart"/>
      <w:r w:rsidRPr="00F2437D">
        <w:rPr>
          <w:rFonts w:ascii="Times New Roman" w:hAnsi="Times New Roman" w:cs="Times New Roman"/>
          <w:i/>
          <w:sz w:val="24"/>
          <w:szCs w:val="24"/>
        </w:rPr>
        <w:t>Toward</w:t>
      </w:r>
      <w:proofErr w:type="spellEnd"/>
      <w:r w:rsidRPr="00F2437D">
        <w:rPr>
          <w:rFonts w:ascii="Times New Roman" w:hAnsi="Times New Roman" w:cs="Times New Roman"/>
          <w:i/>
          <w:sz w:val="24"/>
          <w:szCs w:val="24"/>
        </w:rPr>
        <w:t xml:space="preserve"> a </w:t>
      </w:r>
      <w:proofErr w:type="spellStart"/>
      <w:r w:rsidRPr="00F2437D">
        <w:rPr>
          <w:rFonts w:ascii="Times New Roman" w:hAnsi="Times New Roman" w:cs="Times New Roman"/>
          <w:i/>
          <w:sz w:val="24"/>
          <w:szCs w:val="24"/>
        </w:rPr>
        <w:t>Performative</w:t>
      </w:r>
      <w:proofErr w:type="spellEnd"/>
      <w:r w:rsidRPr="00F2437D">
        <w:rPr>
          <w:rFonts w:ascii="Times New Roman" w:hAnsi="Times New Roman" w:cs="Times New Roman"/>
          <w:i/>
          <w:sz w:val="24"/>
          <w:szCs w:val="24"/>
        </w:rPr>
        <w:t xml:space="preserve"> </w:t>
      </w:r>
      <w:proofErr w:type="spellStart"/>
      <w:r w:rsidRPr="00F2437D">
        <w:rPr>
          <w:rFonts w:ascii="Times New Roman" w:hAnsi="Times New Roman" w:cs="Times New Roman"/>
          <w:i/>
          <w:sz w:val="24"/>
          <w:szCs w:val="24"/>
        </w:rPr>
        <w:t>Theory</w:t>
      </w:r>
      <w:proofErr w:type="spellEnd"/>
      <w:r w:rsidRPr="00F2437D">
        <w:rPr>
          <w:rFonts w:ascii="Times New Roman" w:hAnsi="Times New Roman" w:cs="Times New Roman"/>
          <w:i/>
          <w:sz w:val="24"/>
          <w:szCs w:val="24"/>
        </w:rPr>
        <w:t xml:space="preserve"> </w:t>
      </w:r>
      <w:proofErr w:type="spellStart"/>
      <w:r w:rsidRPr="00F2437D">
        <w:rPr>
          <w:rFonts w:ascii="Times New Roman" w:hAnsi="Times New Roman" w:cs="Times New Roman"/>
          <w:i/>
          <w:sz w:val="24"/>
          <w:szCs w:val="24"/>
        </w:rPr>
        <w:t>of</w:t>
      </w:r>
      <w:proofErr w:type="spellEnd"/>
      <w:r w:rsidRPr="00F2437D">
        <w:rPr>
          <w:rFonts w:ascii="Times New Roman" w:hAnsi="Times New Roman" w:cs="Times New Roman"/>
          <w:i/>
          <w:sz w:val="24"/>
          <w:szCs w:val="24"/>
        </w:rPr>
        <w:t xml:space="preserve"> </w:t>
      </w:r>
      <w:proofErr w:type="spellStart"/>
      <w:r w:rsidRPr="00F2437D">
        <w:rPr>
          <w:rFonts w:ascii="Times New Roman" w:hAnsi="Times New Roman" w:cs="Times New Roman"/>
          <w:i/>
          <w:sz w:val="24"/>
          <w:szCs w:val="24"/>
        </w:rPr>
        <w:t>Assembly</w:t>
      </w:r>
      <w:proofErr w:type="spellEnd"/>
      <w:r>
        <w:rPr>
          <w:rFonts w:ascii="Times New Roman" w:hAnsi="Times New Roman" w:cs="Times New Roman"/>
          <w:sz w:val="24"/>
          <w:szCs w:val="24"/>
        </w:rPr>
        <w:t>, str. 18.</w:t>
      </w:r>
    </w:p>
    <w:sectPr w:rsidR="00F2437D" w:rsidRPr="00A3455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92" w:rsidRDefault="00590E92" w:rsidP="00FD1C4D">
      <w:r>
        <w:separator/>
      </w:r>
    </w:p>
  </w:endnote>
  <w:endnote w:type="continuationSeparator" w:id="0">
    <w:p w:rsidR="00590E92" w:rsidRDefault="00590E92" w:rsidP="00FD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92" w:rsidRDefault="00590E92" w:rsidP="00FD1C4D">
      <w:r>
        <w:separator/>
      </w:r>
    </w:p>
  </w:footnote>
  <w:footnote w:type="continuationSeparator" w:id="0">
    <w:p w:rsidR="00590E92" w:rsidRDefault="00590E92" w:rsidP="00FD1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19011"/>
      <w:docPartObj>
        <w:docPartGallery w:val="Page Numbers (Top of Page)"/>
        <w:docPartUnique/>
      </w:docPartObj>
    </w:sdtPr>
    <w:sdtContent>
      <w:p w:rsidR="00FD1C4D" w:rsidRDefault="00FD1C4D">
        <w:pPr>
          <w:pStyle w:val="Zhlav"/>
          <w:jc w:val="right"/>
        </w:pPr>
        <w:r>
          <w:fldChar w:fldCharType="begin"/>
        </w:r>
        <w:r>
          <w:instrText>PAGE   \* MERGEFORMAT</w:instrText>
        </w:r>
        <w:r>
          <w:fldChar w:fldCharType="separate"/>
        </w:r>
        <w:r w:rsidR="00F60830">
          <w:rPr>
            <w:noProof/>
          </w:rPr>
          <w:t>6</w:t>
        </w:r>
        <w:r>
          <w:fldChar w:fldCharType="end"/>
        </w:r>
      </w:p>
    </w:sdtContent>
  </w:sdt>
  <w:p w:rsidR="00FD1C4D" w:rsidRDefault="00FD1C4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67"/>
    <w:rsid w:val="000772B7"/>
    <w:rsid w:val="00390067"/>
    <w:rsid w:val="0041693A"/>
    <w:rsid w:val="00486E05"/>
    <w:rsid w:val="004B4CDB"/>
    <w:rsid w:val="00535B4D"/>
    <w:rsid w:val="00590E92"/>
    <w:rsid w:val="0061564B"/>
    <w:rsid w:val="006724BF"/>
    <w:rsid w:val="00692FE0"/>
    <w:rsid w:val="006F72B2"/>
    <w:rsid w:val="007011B3"/>
    <w:rsid w:val="00714991"/>
    <w:rsid w:val="00721504"/>
    <w:rsid w:val="007C6155"/>
    <w:rsid w:val="007D3BD8"/>
    <w:rsid w:val="009261CE"/>
    <w:rsid w:val="00932923"/>
    <w:rsid w:val="00950418"/>
    <w:rsid w:val="00953D63"/>
    <w:rsid w:val="00961ABC"/>
    <w:rsid w:val="00A34557"/>
    <w:rsid w:val="00CC76F7"/>
    <w:rsid w:val="00D33795"/>
    <w:rsid w:val="00E82BFB"/>
    <w:rsid w:val="00EC3AD6"/>
    <w:rsid w:val="00F2437D"/>
    <w:rsid w:val="00F60830"/>
    <w:rsid w:val="00FD1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1199"/>
  <w15:chartTrackingRefBased/>
  <w15:docId w15:val="{BDAD515F-EDF6-4C2D-9623-B9B9924D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0067"/>
    <w:pPr>
      <w:spacing w:after="0" w:line="240" w:lineRule="auto"/>
      <w:ind w:firstLine="227"/>
    </w:pPr>
  </w:style>
  <w:style w:type="paragraph" w:styleId="Nadpis1">
    <w:name w:val="heading 1"/>
    <w:basedOn w:val="Normln"/>
    <w:next w:val="Normln"/>
    <w:link w:val="Nadpis1Char"/>
    <w:uiPriority w:val="9"/>
    <w:qFormat/>
    <w:rsid w:val="004169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86E05"/>
    <w:rPr>
      <w:color w:val="0563C1" w:themeColor="hyperlink"/>
      <w:u w:val="single"/>
    </w:rPr>
  </w:style>
  <w:style w:type="character" w:customStyle="1" w:styleId="UnresolvedMention">
    <w:name w:val="Unresolved Mention"/>
    <w:basedOn w:val="Standardnpsmoodstavce"/>
    <w:uiPriority w:val="99"/>
    <w:semiHidden/>
    <w:unhideWhenUsed/>
    <w:rsid w:val="00486E05"/>
    <w:rPr>
      <w:color w:val="808080"/>
      <w:shd w:val="clear" w:color="auto" w:fill="E6E6E6"/>
    </w:rPr>
  </w:style>
  <w:style w:type="paragraph" w:styleId="Zhlav">
    <w:name w:val="header"/>
    <w:basedOn w:val="Normln"/>
    <w:link w:val="ZhlavChar"/>
    <w:uiPriority w:val="99"/>
    <w:unhideWhenUsed/>
    <w:rsid w:val="00FD1C4D"/>
    <w:pPr>
      <w:tabs>
        <w:tab w:val="center" w:pos="4536"/>
        <w:tab w:val="right" w:pos="9072"/>
      </w:tabs>
    </w:pPr>
  </w:style>
  <w:style w:type="character" w:customStyle="1" w:styleId="ZhlavChar">
    <w:name w:val="Záhlaví Char"/>
    <w:basedOn w:val="Standardnpsmoodstavce"/>
    <w:link w:val="Zhlav"/>
    <w:uiPriority w:val="99"/>
    <w:rsid w:val="00FD1C4D"/>
  </w:style>
  <w:style w:type="paragraph" w:styleId="Zpat">
    <w:name w:val="footer"/>
    <w:basedOn w:val="Normln"/>
    <w:link w:val="ZpatChar"/>
    <w:uiPriority w:val="99"/>
    <w:unhideWhenUsed/>
    <w:rsid w:val="00FD1C4D"/>
    <w:pPr>
      <w:tabs>
        <w:tab w:val="center" w:pos="4536"/>
        <w:tab w:val="right" w:pos="9072"/>
      </w:tabs>
    </w:pPr>
  </w:style>
  <w:style w:type="character" w:customStyle="1" w:styleId="ZpatChar">
    <w:name w:val="Zápatí Char"/>
    <w:basedOn w:val="Standardnpsmoodstavce"/>
    <w:link w:val="Zpat"/>
    <w:uiPriority w:val="99"/>
    <w:rsid w:val="00FD1C4D"/>
  </w:style>
  <w:style w:type="paragraph" w:customStyle="1" w:styleId="selectionshareable">
    <w:name w:val="selectionshareable"/>
    <w:basedOn w:val="Normln"/>
    <w:rsid w:val="0041693A"/>
    <w:pPr>
      <w:spacing w:before="100" w:beforeAutospacing="1" w:after="100" w:afterAutospacing="1"/>
      <w:ind w:firstLine="0"/>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169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442">
      <w:bodyDiv w:val="1"/>
      <w:marLeft w:val="0"/>
      <w:marRight w:val="0"/>
      <w:marTop w:val="0"/>
      <w:marBottom w:val="0"/>
      <w:divBdr>
        <w:top w:val="none" w:sz="0" w:space="0" w:color="auto"/>
        <w:left w:val="none" w:sz="0" w:space="0" w:color="auto"/>
        <w:bottom w:val="none" w:sz="0" w:space="0" w:color="auto"/>
        <w:right w:val="none" w:sz="0" w:space="0" w:color="auto"/>
      </w:divBdr>
    </w:div>
    <w:div w:id="305093129">
      <w:bodyDiv w:val="1"/>
      <w:marLeft w:val="0"/>
      <w:marRight w:val="0"/>
      <w:marTop w:val="0"/>
      <w:marBottom w:val="0"/>
      <w:divBdr>
        <w:top w:val="none" w:sz="0" w:space="0" w:color="auto"/>
        <w:left w:val="none" w:sz="0" w:space="0" w:color="auto"/>
        <w:bottom w:val="none" w:sz="0" w:space="0" w:color="auto"/>
        <w:right w:val="none" w:sz="0" w:space="0" w:color="auto"/>
      </w:divBdr>
    </w:div>
    <w:div w:id="14574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zhlas.cz/strednicechy/slova/_zprava/citovat--63154"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2385</Words>
  <Characters>14075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6</cp:revision>
  <dcterms:created xsi:type="dcterms:W3CDTF">2018-05-12T11:31:00Z</dcterms:created>
  <dcterms:modified xsi:type="dcterms:W3CDTF">2018-05-15T21:08:00Z</dcterms:modified>
</cp:coreProperties>
</file>