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CF" w:rsidRPr="002B6044" w:rsidRDefault="007210CF" w:rsidP="00270AC0">
      <w:pPr>
        <w:tabs>
          <w:tab w:val="left" w:pos="3777"/>
        </w:tabs>
        <w:rPr>
          <w:b/>
          <w:u w:val="single"/>
        </w:rPr>
      </w:pPr>
      <w:r w:rsidRPr="002B6044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3870605</wp:posOffset>
            </wp:positionH>
            <wp:positionV relativeFrom="paragraph">
              <wp:posOffset>-813531</wp:posOffset>
            </wp:positionV>
            <wp:extent cx="2674196" cy="2225615"/>
            <wp:effectExtent l="19050" t="0" r="0" b="0"/>
            <wp:wrapNone/>
            <wp:docPr id="2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6227" b="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196" cy="222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A11" w:rsidRPr="002B6044">
        <w:rPr>
          <w:b/>
        </w:rPr>
        <w:t xml:space="preserve">            </w:t>
      </w:r>
      <w:r w:rsidR="00270AC0" w:rsidRPr="002B6044">
        <w:rPr>
          <w:b/>
        </w:rPr>
        <w:t xml:space="preserve">                                 </w:t>
      </w:r>
      <w:r w:rsidR="002B6044" w:rsidRPr="002B6044">
        <w:rPr>
          <w:b/>
        </w:rPr>
        <w:t xml:space="preserve">  </w:t>
      </w:r>
      <w:r w:rsidR="00270AC0" w:rsidRPr="002B6044">
        <w:rPr>
          <w:b/>
        </w:rPr>
        <w:t xml:space="preserve"> </w:t>
      </w:r>
      <w:r w:rsidR="00654BE9" w:rsidRPr="002B6044">
        <w:rPr>
          <w:b/>
          <w:u w:val="single"/>
        </w:rPr>
        <w:t>„Darwinův rotvajler“ Richard Dawkins</w:t>
      </w:r>
    </w:p>
    <w:p w:rsidR="002B6044" w:rsidRDefault="00AE4A11" w:rsidP="00AE4A1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</w:p>
    <w:p w:rsidR="00380E95" w:rsidRDefault="00380E95" w:rsidP="00AE4A11">
      <w:pPr>
        <w:rPr>
          <w:b/>
          <w:i/>
          <w:sz w:val="28"/>
          <w:szCs w:val="28"/>
        </w:rPr>
      </w:pPr>
    </w:p>
    <w:p w:rsidR="00270AC0" w:rsidRDefault="002B6044" w:rsidP="003D2B82">
      <w:pPr>
        <w:rPr>
          <w:b/>
        </w:rPr>
      </w:pPr>
      <w:r>
        <w:rPr>
          <w:b/>
          <w:i/>
          <w:sz w:val="28"/>
          <w:szCs w:val="28"/>
        </w:rPr>
        <w:t xml:space="preserve">                                 </w:t>
      </w:r>
      <w:r w:rsidR="00AE4A11">
        <w:rPr>
          <w:b/>
          <w:i/>
          <w:sz w:val="28"/>
          <w:szCs w:val="28"/>
        </w:rPr>
        <w:t xml:space="preserve">  </w:t>
      </w:r>
      <w:r w:rsidR="00BF11A1" w:rsidRPr="003D2B82">
        <w:rPr>
          <w:b/>
          <w:i/>
          <w:sz w:val="28"/>
          <w:szCs w:val="28"/>
        </w:rPr>
        <w:t>Proč Bůh téměř jistě neexistuje?</w:t>
      </w:r>
    </w:p>
    <w:p w:rsidR="003D2B82" w:rsidRDefault="003D2B82" w:rsidP="00270AC0">
      <w:pPr>
        <w:jc w:val="center"/>
        <w:rPr>
          <w:b/>
        </w:rPr>
      </w:pPr>
      <w:r w:rsidRPr="009638C0">
        <w:rPr>
          <w:b/>
        </w:rPr>
        <w:t>Nejvyšší Boeing 747</w:t>
      </w:r>
      <w:r w:rsidR="00270AC0">
        <w:rPr>
          <w:b/>
        </w:rPr>
        <w:t xml:space="preserve"> – Přírodní výběr a zvyšování povědomí – Neredukovatelná složitost – Uctívání mezer – Antropický princip: planetární verze – Antropický princip: kosmologická verze – Cambridgeská mezihra</w:t>
      </w:r>
    </w:p>
    <w:p w:rsidR="00B511D1" w:rsidRPr="0060151C" w:rsidRDefault="00556E86" w:rsidP="00270AC0">
      <w:pPr>
        <w:rPr>
          <w:rFonts w:ascii="Garamond" w:hAnsi="Garamond"/>
        </w:rPr>
      </w:pPr>
      <w:r w:rsidRPr="0060151C">
        <w:rPr>
          <w:rFonts w:ascii="Garamond" w:hAnsi="Garamond"/>
        </w:rPr>
        <w:t xml:space="preserve">Důkaz boží existence založený na </w:t>
      </w:r>
      <w:r w:rsidR="00F7071A" w:rsidRPr="0060151C">
        <w:rPr>
          <w:rFonts w:ascii="Garamond" w:hAnsi="Garamond"/>
        </w:rPr>
        <w:t>nepravděpodobnosti</w:t>
      </w:r>
      <w:r w:rsidR="005F137C" w:rsidRPr="0060151C">
        <w:rPr>
          <w:rFonts w:ascii="Garamond" w:hAnsi="Garamond"/>
        </w:rPr>
        <w:t xml:space="preserve"> (kterého využívají kreacionisté)</w:t>
      </w:r>
      <w:r w:rsidR="00270AC0" w:rsidRPr="0060151C">
        <w:rPr>
          <w:rFonts w:ascii="Garamond" w:hAnsi="Garamond"/>
        </w:rPr>
        <w:t xml:space="preserve"> je</w:t>
      </w:r>
      <w:r w:rsidR="005F137C" w:rsidRPr="0060151C">
        <w:rPr>
          <w:rFonts w:ascii="Garamond" w:hAnsi="Garamond"/>
        </w:rPr>
        <w:t xml:space="preserve"> dle Dawkinse absolutním nepochopením přírodního výběru. </w:t>
      </w:r>
      <w:r w:rsidR="007E0949" w:rsidRPr="0060151C">
        <w:rPr>
          <w:rFonts w:ascii="Garamond" w:hAnsi="Garamond"/>
        </w:rPr>
        <w:t>Přírodní výběr není otázkou náhody, naopa</w:t>
      </w:r>
      <w:r w:rsidR="00270AC0" w:rsidRPr="0060151C">
        <w:rPr>
          <w:rFonts w:ascii="Garamond" w:hAnsi="Garamond"/>
        </w:rPr>
        <w:t>k – je kumulativním procesem dělící velmi nepravděpodobný celek na mno</w:t>
      </w:r>
      <w:r w:rsidR="009C13E8" w:rsidRPr="0060151C">
        <w:rPr>
          <w:rFonts w:ascii="Garamond" w:hAnsi="Garamond"/>
        </w:rPr>
        <w:t xml:space="preserve">hem dosažitelnější malé kousky; </w:t>
      </w:r>
      <w:r w:rsidR="00F8628C" w:rsidRPr="0060151C">
        <w:rPr>
          <w:rFonts w:ascii="Garamond" w:hAnsi="Garamond"/>
        </w:rPr>
        <w:t>ne</w:t>
      </w:r>
      <w:r w:rsidR="007E0949" w:rsidRPr="0060151C">
        <w:rPr>
          <w:rFonts w:ascii="Garamond" w:hAnsi="Garamond"/>
        </w:rPr>
        <w:t xml:space="preserve">jedná </w:t>
      </w:r>
      <w:r w:rsidR="00F8628C" w:rsidRPr="0060151C">
        <w:rPr>
          <w:rFonts w:ascii="Garamond" w:hAnsi="Garamond"/>
        </w:rPr>
        <w:t xml:space="preserve">se tedy </w:t>
      </w:r>
      <w:r w:rsidR="007E0949" w:rsidRPr="0060151C">
        <w:rPr>
          <w:rFonts w:ascii="Garamond" w:hAnsi="Garamond"/>
        </w:rPr>
        <w:t>o „neredukovatelnou složitost</w:t>
      </w:r>
      <w:r w:rsidR="00F8628C" w:rsidRPr="0060151C">
        <w:rPr>
          <w:rFonts w:ascii="Garamond" w:hAnsi="Garamond"/>
        </w:rPr>
        <w:t>“</w:t>
      </w:r>
      <w:r w:rsidR="00CF44F8" w:rsidRPr="0060151C">
        <w:rPr>
          <w:rFonts w:ascii="Garamond" w:hAnsi="Garamond"/>
        </w:rPr>
        <w:t xml:space="preserve"> – příroda je plná mezičlánků</w:t>
      </w:r>
      <w:r w:rsidR="009C13E8" w:rsidRPr="0060151C">
        <w:rPr>
          <w:rFonts w:ascii="Garamond" w:hAnsi="Garamond"/>
        </w:rPr>
        <w:t xml:space="preserve">. </w:t>
      </w:r>
      <w:r w:rsidR="00F8628C" w:rsidRPr="0060151C">
        <w:rPr>
          <w:rFonts w:ascii="Garamond" w:hAnsi="Garamond"/>
        </w:rPr>
        <w:t>P</w:t>
      </w:r>
      <w:r w:rsidR="0060519B">
        <w:rPr>
          <w:rFonts w:ascii="Garamond" w:hAnsi="Garamond"/>
        </w:rPr>
        <w:t>řírodní výběr přirovnává</w:t>
      </w:r>
      <w:r w:rsidR="00270AC0" w:rsidRPr="0060151C">
        <w:rPr>
          <w:rFonts w:ascii="Garamond" w:hAnsi="Garamond"/>
        </w:rPr>
        <w:t xml:space="preserve"> k</w:t>
      </w:r>
      <w:r w:rsidR="009C13E8" w:rsidRPr="0060151C">
        <w:rPr>
          <w:rFonts w:ascii="Garamond" w:hAnsi="Garamond"/>
        </w:rPr>
        <w:t> </w:t>
      </w:r>
      <w:r w:rsidR="00270AC0" w:rsidRPr="0060151C">
        <w:rPr>
          <w:rFonts w:ascii="Garamond" w:hAnsi="Garamond"/>
        </w:rPr>
        <w:t>hoře</w:t>
      </w:r>
      <w:r w:rsidR="009C13E8" w:rsidRPr="0060151C">
        <w:rPr>
          <w:rFonts w:ascii="Garamond" w:hAnsi="Garamond"/>
        </w:rPr>
        <w:t>,</w:t>
      </w:r>
      <w:r w:rsidR="00270AC0" w:rsidRPr="0060151C">
        <w:rPr>
          <w:rFonts w:ascii="Garamond" w:hAnsi="Garamond"/>
        </w:rPr>
        <w:t xml:space="preserve"> </w:t>
      </w:r>
      <w:r w:rsidR="0060519B">
        <w:rPr>
          <w:rFonts w:ascii="Garamond" w:hAnsi="Garamond"/>
        </w:rPr>
        <w:t>na</w:t>
      </w:r>
      <w:r w:rsidR="00270AC0" w:rsidRPr="0060151C">
        <w:rPr>
          <w:rFonts w:ascii="Garamond" w:hAnsi="Garamond"/>
        </w:rPr>
        <w:t xml:space="preserve"> </w:t>
      </w:r>
      <w:r w:rsidR="00F8628C" w:rsidRPr="0060151C">
        <w:rPr>
          <w:rFonts w:ascii="Garamond" w:hAnsi="Garamond"/>
        </w:rPr>
        <w:t>její</w:t>
      </w:r>
      <w:r w:rsidR="0060519B">
        <w:rPr>
          <w:rFonts w:ascii="Garamond" w:hAnsi="Garamond"/>
        </w:rPr>
        <w:t>ž</w:t>
      </w:r>
      <w:r w:rsidR="00F8628C" w:rsidRPr="0060151C">
        <w:rPr>
          <w:rFonts w:ascii="Garamond" w:hAnsi="Garamond"/>
        </w:rPr>
        <w:t xml:space="preserve"> </w:t>
      </w:r>
      <w:r w:rsidR="0060519B">
        <w:rPr>
          <w:rFonts w:ascii="Garamond" w:hAnsi="Garamond"/>
        </w:rPr>
        <w:t xml:space="preserve">jedné </w:t>
      </w:r>
      <w:r w:rsidR="00270AC0" w:rsidRPr="0060151C">
        <w:rPr>
          <w:rFonts w:ascii="Garamond" w:hAnsi="Garamond"/>
        </w:rPr>
        <w:t>straně je prudký sráz, na druhé mírný svah směřující k</w:t>
      </w:r>
      <w:r w:rsidR="009C13E8" w:rsidRPr="0060151C">
        <w:rPr>
          <w:rFonts w:ascii="Garamond" w:hAnsi="Garamond"/>
        </w:rPr>
        <w:t> </w:t>
      </w:r>
      <w:r w:rsidR="00270AC0" w:rsidRPr="0060151C">
        <w:rPr>
          <w:rFonts w:ascii="Garamond" w:hAnsi="Garamond"/>
        </w:rPr>
        <w:t>vrcholu.</w:t>
      </w:r>
      <w:r w:rsidR="00CF44F8" w:rsidRPr="0060151C">
        <w:rPr>
          <w:rFonts w:ascii="Garamond" w:hAnsi="Garamond"/>
        </w:rPr>
        <w:t xml:space="preserve"> </w:t>
      </w:r>
      <w:r w:rsidR="00B607E3" w:rsidRPr="0060151C">
        <w:rPr>
          <w:rFonts w:ascii="Garamond" w:hAnsi="Garamond"/>
        </w:rPr>
        <w:t xml:space="preserve">„Inteligentní design“ tak díky Darwinovi přestává být jedinou alternativou náhody. </w:t>
      </w:r>
    </w:p>
    <w:p w:rsidR="00B607E3" w:rsidRPr="0060151C" w:rsidRDefault="00B607E3" w:rsidP="00270AC0">
      <w:pPr>
        <w:rPr>
          <w:rFonts w:ascii="Garamond" w:hAnsi="Garamond"/>
        </w:rPr>
      </w:pPr>
      <w:r w:rsidRPr="007E5514">
        <w:rPr>
          <w:rFonts w:ascii="Garamond" w:hAnsi="Garamond"/>
          <w:b/>
        </w:rPr>
        <w:t>Inteligentní design</w:t>
      </w:r>
      <w:r w:rsidRPr="0060151C">
        <w:rPr>
          <w:rFonts w:ascii="Garamond" w:hAnsi="Garamond"/>
        </w:rPr>
        <w:t xml:space="preserve"> celý problém zdvojnásobuje, jelikož pokud bychom přistoupili na existenci Boha, který vše vymyslel a který zapříčinil veškerou existenci, museli bychom se následně ptát po </w:t>
      </w:r>
      <w:r w:rsidRPr="0060151C">
        <w:rPr>
          <w:rFonts w:ascii="Garamond" w:hAnsi="Garamond"/>
          <w:i/>
        </w:rPr>
        <w:t>jeho</w:t>
      </w:r>
      <w:r w:rsidRPr="0060151C">
        <w:rPr>
          <w:rFonts w:ascii="Garamond" w:hAnsi="Garamond"/>
        </w:rPr>
        <w:t xml:space="preserve"> původu; on sám by musel být při nejmenším stejně nepravděpodobný jako </w:t>
      </w:r>
      <w:r w:rsidR="008549D7" w:rsidRPr="0060151C">
        <w:rPr>
          <w:rFonts w:ascii="Garamond" w:hAnsi="Garamond"/>
        </w:rPr>
        <w:t>to, co</w:t>
      </w:r>
      <w:r w:rsidRPr="0060151C">
        <w:rPr>
          <w:rFonts w:ascii="Garamond" w:hAnsi="Garamond"/>
        </w:rPr>
        <w:t xml:space="preserve"> stvořil. </w:t>
      </w:r>
      <w:bookmarkStart w:id="0" w:name="_GoBack"/>
      <w:bookmarkEnd w:id="0"/>
    </w:p>
    <w:p w:rsidR="00B607E3" w:rsidRPr="0060151C" w:rsidRDefault="00B607E3" w:rsidP="00B607E3">
      <w:pPr>
        <w:rPr>
          <w:rFonts w:ascii="Garamond" w:hAnsi="Garamond"/>
        </w:rPr>
      </w:pPr>
      <w:r w:rsidRPr="0060151C">
        <w:rPr>
          <w:rFonts w:ascii="Garamond" w:hAnsi="Garamond"/>
        </w:rPr>
        <w:t>Dawkins pokládá za velmi důležité „navyšov</w:t>
      </w:r>
      <w:r w:rsidR="007F74D0" w:rsidRPr="0060151C">
        <w:rPr>
          <w:rFonts w:ascii="Garamond" w:hAnsi="Garamond"/>
        </w:rPr>
        <w:t xml:space="preserve">at </w:t>
      </w:r>
      <w:r w:rsidRPr="0060151C">
        <w:rPr>
          <w:rFonts w:ascii="Garamond" w:hAnsi="Garamond"/>
        </w:rPr>
        <w:t>povědomí“, které započali Darwin s </w:t>
      </w:r>
      <w:proofErr w:type="spellStart"/>
      <w:r w:rsidRPr="0060151C">
        <w:rPr>
          <w:rFonts w:ascii="Garamond" w:hAnsi="Garamond"/>
        </w:rPr>
        <w:t>Wallacem</w:t>
      </w:r>
      <w:proofErr w:type="spellEnd"/>
      <w:r w:rsidRPr="0060151C">
        <w:rPr>
          <w:rFonts w:ascii="Garamond" w:hAnsi="Garamond"/>
        </w:rPr>
        <w:t>, a vůči jejichž poznatkům bychom</w:t>
      </w:r>
      <w:r w:rsidR="00CF44F8" w:rsidRPr="0060151C">
        <w:rPr>
          <w:rFonts w:ascii="Garamond" w:hAnsi="Garamond"/>
        </w:rPr>
        <w:t xml:space="preserve"> nyní</w:t>
      </w:r>
      <w:r w:rsidRPr="0060151C">
        <w:rPr>
          <w:rFonts w:ascii="Garamond" w:hAnsi="Garamond"/>
        </w:rPr>
        <w:t xml:space="preserve"> neměli být lhostejní. (John Ruskin: </w:t>
      </w:r>
      <w:r w:rsidRPr="0060151C">
        <w:rPr>
          <w:rFonts w:ascii="Garamond" w:hAnsi="Garamond"/>
          <w:i/>
        </w:rPr>
        <w:t>„Kdyby mě jen ti geologové nechali být, ale ta strašná kladiva! Slyším je ťukat na konci každého verše z Bible.“</w:t>
      </w:r>
      <w:r w:rsidRPr="0060151C">
        <w:rPr>
          <w:rFonts w:ascii="Garamond" w:hAnsi="Garamond"/>
        </w:rPr>
        <w:t xml:space="preserve">). </w:t>
      </w:r>
      <w:r w:rsidR="007F74D0" w:rsidRPr="0060151C">
        <w:rPr>
          <w:rFonts w:ascii="Garamond" w:hAnsi="Garamond"/>
        </w:rPr>
        <w:t>Bůh teologů</w:t>
      </w:r>
      <w:r w:rsidRPr="0060151C">
        <w:rPr>
          <w:rFonts w:ascii="Garamond" w:hAnsi="Garamond"/>
        </w:rPr>
        <w:t>, kteří jsou dnes stále schopni přírodní výběr využívat ve svůj prospěch</w:t>
      </w:r>
      <w:r w:rsidR="007F74D0" w:rsidRPr="0060151C">
        <w:rPr>
          <w:rFonts w:ascii="Garamond" w:hAnsi="Garamond"/>
        </w:rPr>
        <w:t>,</w:t>
      </w:r>
      <w:r w:rsidRPr="0060151C">
        <w:rPr>
          <w:rFonts w:ascii="Garamond" w:hAnsi="Garamond"/>
        </w:rPr>
        <w:t xml:space="preserve"> by byl natolik líný, že by se „nemusel obtěžovat ani vlastní existencí“.</w:t>
      </w:r>
    </w:p>
    <w:p w:rsidR="00CF44F8" w:rsidRPr="0060151C" w:rsidRDefault="00CF44F8" w:rsidP="00B607E3">
      <w:pPr>
        <w:rPr>
          <w:rFonts w:ascii="Garamond" w:hAnsi="Garamond"/>
        </w:rPr>
      </w:pPr>
      <w:r w:rsidRPr="0060151C">
        <w:rPr>
          <w:rFonts w:ascii="Garamond" w:hAnsi="Garamond"/>
        </w:rPr>
        <w:t xml:space="preserve">Dawkins dále uvádí Boha jakožto vysvětlující princip tam, kam naše vědecké znalosti zatím nedosáhnou. Jedná se o jakousi „kontumační výhru Boha“, která ovšem nemůže probíhat donekonečna – jednou </w:t>
      </w:r>
      <w:r w:rsidR="00A57C82" w:rsidRPr="0060151C">
        <w:rPr>
          <w:rFonts w:ascii="Garamond" w:hAnsi="Garamond"/>
        </w:rPr>
        <w:t>mezery, jež by vyplňoval,</w:t>
      </w:r>
      <w:r w:rsidR="007E5514">
        <w:rPr>
          <w:rFonts w:ascii="Garamond" w:hAnsi="Garamond"/>
        </w:rPr>
        <w:t xml:space="preserve"> </w:t>
      </w:r>
      <w:r w:rsidR="005329A3" w:rsidRPr="0060151C">
        <w:rPr>
          <w:rFonts w:ascii="Garamond" w:hAnsi="Garamond"/>
        </w:rPr>
        <w:t>přestanou existovat</w:t>
      </w:r>
      <w:r w:rsidR="00613E5E" w:rsidRPr="0060151C">
        <w:rPr>
          <w:rFonts w:ascii="Garamond" w:hAnsi="Garamond"/>
        </w:rPr>
        <w:t>. Dawkins kritizuje</w:t>
      </w:r>
      <w:r w:rsidR="00A57C82" w:rsidRPr="0060151C">
        <w:rPr>
          <w:rFonts w:ascii="Garamond" w:hAnsi="Garamond"/>
        </w:rPr>
        <w:t xml:space="preserve"> kreacionisty</w:t>
      </w:r>
      <w:r w:rsidR="00613E5E" w:rsidRPr="0060151C">
        <w:rPr>
          <w:rFonts w:ascii="Garamond" w:hAnsi="Garamond"/>
        </w:rPr>
        <w:t xml:space="preserve"> dožad</w:t>
      </w:r>
      <w:r w:rsidR="00A57C82" w:rsidRPr="0060151C">
        <w:rPr>
          <w:rFonts w:ascii="Garamond" w:hAnsi="Garamond"/>
        </w:rPr>
        <w:t>ující</w:t>
      </w:r>
      <w:r w:rsidR="00613E5E" w:rsidRPr="0060151C">
        <w:rPr>
          <w:rFonts w:ascii="Garamond" w:hAnsi="Garamond"/>
        </w:rPr>
        <w:t xml:space="preserve"> se kompletní dokumentace vývoje, kterého se nám nikdy nedostane, ale i bez něhož máme důkazů dostatek (uznává</w:t>
      </w:r>
      <w:r w:rsidR="005329A3" w:rsidRPr="0060151C">
        <w:rPr>
          <w:rFonts w:ascii="Garamond" w:hAnsi="Garamond"/>
        </w:rPr>
        <w:t xml:space="preserve"> </w:t>
      </w:r>
      <w:r w:rsidR="00A57C82" w:rsidRPr="0060151C">
        <w:rPr>
          <w:rFonts w:ascii="Garamond" w:hAnsi="Garamond"/>
        </w:rPr>
        <w:t>ovšem</w:t>
      </w:r>
      <w:r w:rsidR="00613E5E" w:rsidRPr="0060151C">
        <w:rPr>
          <w:rFonts w:ascii="Garamond" w:hAnsi="Garamond"/>
        </w:rPr>
        <w:t xml:space="preserve">, že jediný králík v prekambriu by celou teorii vyvrátil). Inteligentní design poté považuje za klasické uvažování v duchu </w:t>
      </w:r>
      <w:r w:rsidR="00613E5E" w:rsidRPr="005750F7">
        <w:rPr>
          <w:rFonts w:ascii="Garamond" w:hAnsi="Garamond"/>
          <w:b/>
        </w:rPr>
        <w:t>Boha mezer</w:t>
      </w:r>
      <w:r w:rsidR="00613E5E" w:rsidRPr="0060151C">
        <w:rPr>
          <w:rFonts w:ascii="Garamond" w:hAnsi="Garamond"/>
        </w:rPr>
        <w:t xml:space="preserve">, jedná se o důkaz založený na osobní nedůvěřivosti. </w:t>
      </w:r>
      <w:r w:rsidR="007E0685" w:rsidRPr="0060151C">
        <w:rPr>
          <w:rFonts w:ascii="Garamond" w:hAnsi="Garamond"/>
        </w:rPr>
        <w:t xml:space="preserve">Jako další argument neslučitelnosti přírodního výběru s vírou v Boha </w:t>
      </w:r>
      <w:r w:rsidR="005750F7">
        <w:rPr>
          <w:rFonts w:ascii="Garamond" w:hAnsi="Garamond"/>
        </w:rPr>
        <w:t>zmiňuje</w:t>
      </w:r>
      <w:r w:rsidR="007E0685" w:rsidRPr="0060151C">
        <w:rPr>
          <w:rFonts w:ascii="Garamond" w:hAnsi="Garamond"/>
        </w:rPr>
        <w:t xml:space="preserve"> Dawkins fakt, že v přírodě je vše nedesignované ve svůj prospěch – na čí straně je ovšem Bůh?</w:t>
      </w:r>
    </w:p>
    <w:p w:rsidR="00DD7E16" w:rsidRPr="0060151C" w:rsidRDefault="005814C8" w:rsidP="00B607E3">
      <w:pPr>
        <w:rPr>
          <w:rFonts w:ascii="Garamond" w:hAnsi="Garamond"/>
        </w:rPr>
      </w:pPr>
      <w:r w:rsidRPr="0060151C">
        <w:rPr>
          <w:rFonts w:ascii="Garamond" w:hAnsi="Garamond"/>
        </w:rPr>
        <w:t xml:space="preserve">Dále se zabývá </w:t>
      </w:r>
      <w:r w:rsidR="00DD7E16" w:rsidRPr="0060151C">
        <w:rPr>
          <w:rFonts w:ascii="Garamond" w:hAnsi="Garamond"/>
        </w:rPr>
        <w:t xml:space="preserve">otázkou </w:t>
      </w:r>
      <w:r w:rsidR="00DD7E16" w:rsidRPr="00130A0A">
        <w:rPr>
          <w:rFonts w:ascii="Garamond" w:hAnsi="Garamond"/>
          <w:b/>
        </w:rPr>
        <w:t>vzniku života</w:t>
      </w:r>
      <w:r w:rsidR="00DD7E16" w:rsidRPr="0060151C">
        <w:rPr>
          <w:rFonts w:ascii="Garamond" w:hAnsi="Garamond"/>
        </w:rPr>
        <w:t>, nutné události k celé evoluci. Vypořádat se s ním je ovšem složitější</w:t>
      </w:r>
      <w:r w:rsidR="002629B2" w:rsidRPr="0060151C">
        <w:rPr>
          <w:rFonts w:ascii="Garamond" w:hAnsi="Garamond"/>
        </w:rPr>
        <w:t xml:space="preserve"> než u evoluce</w:t>
      </w:r>
      <w:r w:rsidR="00DD7E16" w:rsidRPr="0060151C">
        <w:rPr>
          <w:rFonts w:ascii="Garamond" w:hAnsi="Garamond"/>
        </w:rPr>
        <w:t>, ze své podstaty je mnohem méně pravděpodobný</w:t>
      </w:r>
      <w:r w:rsidR="00620C7A" w:rsidRPr="0060151C">
        <w:rPr>
          <w:rFonts w:ascii="Garamond" w:hAnsi="Garamond"/>
        </w:rPr>
        <w:t xml:space="preserve"> a </w:t>
      </w:r>
      <w:r w:rsidR="00DD7E16" w:rsidRPr="0060151C">
        <w:rPr>
          <w:rFonts w:ascii="Garamond" w:hAnsi="Garamond"/>
        </w:rPr>
        <w:t xml:space="preserve">dost možná ojedinělý. Dawkins si v této otázce </w:t>
      </w:r>
      <w:proofErr w:type="spellStart"/>
      <w:r w:rsidR="00DD7E16" w:rsidRPr="0060151C">
        <w:rPr>
          <w:rFonts w:ascii="Garamond" w:hAnsi="Garamond"/>
        </w:rPr>
        <w:t>pomáha</w:t>
      </w:r>
      <w:proofErr w:type="spellEnd"/>
      <w:r w:rsidR="00DD7E16" w:rsidRPr="0060151C">
        <w:rPr>
          <w:rFonts w:ascii="Garamond" w:hAnsi="Garamond"/>
        </w:rPr>
        <w:t xml:space="preserve"> s </w:t>
      </w:r>
      <w:r w:rsidR="00DD7E16" w:rsidRPr="00130A0A">
        <w:rPr>
          <w:rFonts w:ascii="Garamond" w:hAnsi="Garamond"/>
          <w:b/>
        </w:rPr>
        <w:t>antropickým principem</w:t>
      </w:r>
      <w:r w:rsidR="00DD7E16" w:rsidRPr="0060151C">
        <w:rPr>
          <w:rFonts w:ascii="Garamond" w:hAnsi="Garamond"/>
        </w:rPr>
        <w:t xml:space="preserve"> V celém vesmíru je obrovský počet planet, i s abnormálně malou pravděpodobností tak někde život vznikne – a my navíc víme, že minimálně jednou se tak doopravdy stalo. Je to tedy šťastná náhoda, ale došlo k ní. Dawkins zmiňuje přírodní a kosmologickou verzi antropického principu - v prvním si pomocí něho pomáháme vysvětlit příznivé podmínky na Zemi, ve druhém ty ve vesmíru. </w:t>
      </w:r>
      <w:r w:rsidR="002758CE" w:rsidRPr="0060151C">
        <w:rPr>
          <w:rFonts w:ascii="Garamond" w:hAnsi="Garamond"/>
        </w:rPr>
        <w:t>Zmiňuje zde „</w:t>
      </w:r>
      <w:proofErr w:type="spellStart"/>
      <w:r w:rsidR="002758CE" w:rsidRPr="0060151C">
        <w:rPr>
          <w:rFonts w:ascii="Garamond" w:hAnsi="Garamond"/>
        </w:rPr>
        <w:t>Reesových</w:t>
      </w:r>
      <w:proofErr w:type="spellEnd"/>
      <w:r w:rsidR="002758CE" w:rsidRPr="0060151C">
        <w:rPr>
          <w:rFonts w:ascii="Garamond" w:hAnsi="Garamond"/>
        </w:rPr>
        <w:t xml:space="preserve"> 6 čísel“, neboli konstanty, </w:t>
      </w:r>
      <w:r w:rsidR="001D3033">
        <w:rPr>
          <w:rFonts w:ascii="Garamond" w:hAnsi="Garamond"/>
        </w:rPr>
        <w:t xml:space="preserve">které kdyby měly jen nepatrně odlišnou hodnotu, tak </w:t>
      </w:r>
      <w:r w:rsidR="002758CE" w:rsidRPr="0060151C">
        <w:rPr>
          <w:rFonts w:ascii="Garamond" w:hAnsi="Garamond"/>
        </w:rPr>
        <w:t xml:space="preserve">by se vesmír </w:t>
      </w:r>
      <w:r w:rsidR="001D3033">
        <w:rPr>
          <w:rFonts w:ascii="Garamond" w:hAnsi="Garamond"/>
        </w:rPr>
        <w:t xml:space="preserve">nevyvinul </w:t>
      </w:r>
      <w:r w:rsidR="002758CE" w:rsidRPr="0060151C">
        <w:rPr>
          <w:rFonts w:ascii="Garamond" w:hAnsi="Garamond"/>
        </w:rPr>
        <w:t xml:space="preserve">vhodně k životu – jak moc bylo pravděpodobné, že fyzikální zákony budou nastaveny zrovna takto? Proč je vesmír nastaven na evoluci? Jedním z vysvětlení může být </w:t>
      </w:r>
      <w:r w:rsidR="002758CE" w:rsidRPr="00A137D2">
        <w:rPr>
          <w:rFonts w:ascii="Garamond" w:hAnsi="Garamond"/>
          <w:b/>
        </w:rPr>
        <w:t xml:space="preserve">teorie </w:t>
      </w:r>
      <w:proofErr w:type="spellStart"/>
      <w:r w:rsidR="002758CE" w:rsidRPr="00A137D2">
        <w:rPr>
          <w:rFonts w:ascii="Garamond" w:hAnsi="Garamond"/>
          <w:b/>
        </w:rPr>
        <w:t>multiverza</w:t>
      </w:r>
      <w:proofErr w:type="spellEnd"/>
      <w:r w:rsidR="002758CE" w:rsidRPr="0060151C">
        <w:rPr>
          <w:rFonts w:ascii="Garamond" w:hAnsi="Garamond"/>
        </w:rPr>
        <w:t xml:space="preserve"> M. </w:t>
      </w:r>
      <w:proofErr w:type="spellStart"/>
      <w:r w:rsidR="002758CE" w:rsidRPr="0060151C">
        <w:rPr>
          <w:rFonts w:ascii="Garamond" w:hAnsi="Garamond"/>
        </w:rPr>
        <w:t>Reeseho</w:t>
      </w:r>
      <w:proofErr w:type="spellEnd"/>
      <w:r w:rsidR="002758CE" w:rsidRPr="0060151C">
        <w:rPr>
          <w:rFonts w:ascii="Garamond" w:hAnsi="Garamond"/>
        </w:rPr>
        <w:t xml:space="preserve"> (existuje několik vesmírů, každý má své vlastní fyzikální zákony), kterou dále rozvádí </w:t>
      </w:r>
      <w:proofErr w:type="spellStart"/>
      <w:r w:rsidR="002758CE" w:rsidRPr="0060151C">
        <w:rPr>
          <w:rFonts w:ascii="Garamond" w:hAnsi="Garamond"/>
        </w:rPr>
        <w:t>Lee</w:t>
      </w:r>
      <w:proofErr w:type="spellEnd"/>
      <w:r w:rsidR="002758CE" w:rsidRPr="0060151C">
        <w:rPr>
          <w:rFonts w:ascii="Garamond" w:hAnsi="Garamond"/>
        </w:rPr>
        <w:t xml:space="preserve"> </w:t>
      </w:r>
      <w:proofErr w:type="spellStart"/>
      <w:r w:rsidR="002758CE" w:rsidRPr="0060151C">
        <w:rPr>
          <w:rFonts w:ascii="Garamond" w:hAnsi="Garamond"/>
        </w:rPr>
        <w:t>Smolin</w:t>
      </w:r>
      <w:proofErr w:type="spellEnd"/>
      <w:r w:rsidR="002758CE" w:rsidRPr="0060151C">
        <w:rPr>
          <w:rFonts w:ascii="Garamond" w:hAnsi="Garamond"/>
        </w:rPr>
        <w:t xml:space="preserve"> ve své knize Život vesmíru. </w:t>
      </w:r>
      <w:r w:rsidR="00814705" w:rsidRPr="0060151C">
        <w:rPr>
          <w:rFonts w:ascii="Garamond" w:hAnsi="Garamond"/>
        </w:rPr>
        <w:t>Ten p</w:t>
      </w:r>
      <w:r w:rsidR="002758CE" w:rsidRPr="0060151C">
        <w:rPr>
          <w:rFonts w:ascii="Garamond" w:hAnsi="Garamond"/>
        </w:rPr>
        <w:t>racuje jak s paralelními,</w:t>
      </w:r>
      <w:r w:rsidR="00943B48">
        <w:rPr>
          <w:rFonts w:ascii="Garamond" w:hAnsi="Garamond"/>
        </w:rPr>
        <w:t xml:space="preserve"> tak sériovými </w:t>
      </w:r>
      <w:proofErr w:type="spellStart"/>
      <w:r w:rsidR="00943B48">
        <w:rPr>
          <w:rFonts w:ascii="Garamond" w:hAnsi="Garamond"/>
        </w:rPr>
        <w:t>multiverzy</w:t>
      </w:r>
      <w:proofErr w:type="spellEnd"/>
      <w:r w:rsidR="00814705" w:rsidRPr="0060151C">
        <w:rPr>
          <w:rFonts w:ascii="Garamond" w:hAnsi="Garamond"/>
        </w:rPr>
        <w:t>,</w:t>
      </w:r>
      <w:r w:rsidR="002758CE" w:rsidRPr="0060151C">
        <w:rPr>
          <w:rFonts w:ascii="Garamond" w:hAnsi="Garamond"/>
        </w:rPr>
        <w:t xml:space="preserve"> a zá</w:t>
      </w:r>
      <w:r w:rsidR="001455E8" w:rsidRPr="0060151C">
        <w:rPr>
          <w:rFonts w:ascii="Garamond" w:hAnsi="Garamond"/>
        </w:rPr>
        <w:t>roveň na ně uplatň</w:t>
      </w:r>
      <w:r w:rsidR="002758CE" w:rsidRPr="0060151C">
        <w:rPr>
          <w:rFonts w:ascii="Garamond" w:hAnsi="Garamond"/>
        </w:rPr>
        <w:t>uje Darwinovský princip přírodního výběru</w:t>
      </w:r>
      <w:r w:rsidR="001455E8" w:rsidRPr="0060151C">
        <w:rPr>
          <w:rFonts w:ascii="Garamond" w:hAnsi="Garamond"/>
        </w:rPr>
        <w:t xml:space="preserve"> </w:t>
      </w:r>
      <w:r w:rsidR="001455E8" w:rsidRPr="0060151C">
        <w:rPr>
          <w:rFonts w:ascii="Garamond" w:hAnsi="Garamond"/>
        </w:rPr>
        <w:lastRenderedPageBreak/>
        <w:t>(</w:t>
      </w:r>
      <w:r w:rsidR="00814705" w:rsidRPr="0060151C">
        <w:rPr>
          <w:rFonts w:ascii="Garamond" w:hAnsi="Garamond"/>
        </w:rPr>
        <w:t>tato teo</w:t>
      </w:r>
      <w:r w:rsidR="001455E8" w:rsidRPr="0060151C">
        <w:rPr>
          <w:rFonts w:ascii="Garamond" w:hAnsi="Garamond"/>
        </w:rPr>
        <w:t xml:space="preserve">rie </w:t>
      </w:r>
      <w:r w:rsidR="00814705" w:rsidRPr="0060151C">
        <w:rPr>
          <w:rFonts w:ascii="Garamond" w:hAnsi="Garamond"/>
        </w:rPr>
        <w:t xml:space="preserve">je </w:t>
      </w:r>
      <w:r w:rsidR="001455E8" w:rsidRPr="0060151C">
        <w:rPr>
          <w:rFonts w:ascii="Garamond" w:hAnsi="Garamond"/>
        </w:rPr>
        <w:t>dle Dawkinse nepravděpodobná v počtu vesmírů, vedle Boha ovšem stále prostá</w:t>
      </w:r>
      <w:r w:rsidR="00814705" w:rsidRPr="0060151C">
        <w:rPr>
          <w:rFonts w:ascii="Garamond" w:hAnsi="Garamond"/>
        </w:rPr>
        <w:t>)</w:t>
      </w:r>
      <w:r w:rsidR="001455E8" w:rsidRPr="0060151C">
        <w:rPr>
          <w:rFonts w:ascii="Garamond" w:hAnsi="Garamond"/>
        </w:rPr>
        <w:t>. V</w:t>
      </w:r>
      <w:r w:rsidR="00DD7E16" w:rsidRPr="0060151C">
        <w:rPr>
          <w:rFonts w:ascii="Garamond" w:hAnsi="Garamond"/>
        </w:rPr>
        <w:t xml:space="preserve">znik života </w:t>
      </w:r>
      <w:r w:rsidR="001455E8" w:rsidRPr="0060151C">
        <w:rPr>
          <w:rFonts w:ascii="Garamond" w:hAnsi="Garamond"/>
        </w:rPr>
        <w:t>však</w:t>
      </w:r>
      <w:r w:rsidR="00DD7E16" w:rsidRPr="0060151C">
        <w:rPr>
          <w:rFonts w:ascii="Garamond" w:hAnsi="Garamond"/>
        </w:rPr>
        <w:t xml:space="preserve"> </w:t>
      </w:r>
      <w:r w:rsidR="00C95C8B">
        <w:rPr>
          <w:rFonts w:ascii="Garamond" w:hAnsi="Garamond"/>
        </w:rPr>
        <w:t xml:space="preserve">stále </w:t>
      </w:r>
      <w:r w:rsidR="00C95C8B" w:rsidRPr="0060151C">
        <w:rPr>
          <w:rFonts w:ascii="Garamond" w:hAnsi="Garamond"/>
        </w:rPr>
        <w:t xml:space="preserve">zůstává </w:t>
      </w:r>
      <w:r w:rsidR="00DD7E16" w:rsidRPr="0060151C">
        <w:rPr>
          <w:rFonts w:ascii="Garamond" w:hAnsi="Garamond"/>
        </w:rPr>
        <w:t xml:space="preserve">jistou mezerou v evolučním příběhu, další takovou může být vznik eukaryotické buňky či vznik vědomí. </w:t>
      </w:r>
    </w:p>
    <w:p w:rsidR="009638C0" w:rsidRPr="0060151C" w:rsidRDefault="00814705" w:rsidP="003D2B82">
      <w:pPr>
        <w:rPr>
          <w:rFonts w:ascii="Garamond" w:hAnsi="Garamond"/>
          <w:sz w:val="24"/>
        </w:rPr>
      </w:pPr>
      <w:r w:rsidRPr="0060151C">
        <w:rPr>
          <w:rFonts w:ascii="Garamond" w:hAnsi="Garamond"/>
        </w:rPr>
        <w:t>Na konci kapitoly popisuje svou konfrontaci s teology na Cambridg</w:t>
      </w:r>
      <w:r w:rsidR="0075744D">
        <w:rPr>
          <w:rFonts w:ascii="Garamond" w:hAnsi="Garamond"/>
        </w:rPr>
        <w:t>e</w:t>
      </w:r>
      <w:r w:rsidRPr="0060151C">
        <w:rPr>
          <w:rFonts w:ascii="Garamond" w:hAnsi="Garamond"/>
        </w:rPr>
        <w:t xml:space="preserve">ské konferenci. Jedním z jejich argumentů proti jeho teoriím bylo tvrzení, že racionální poznání není jediným možným – dalším může být </w:t>
      </w:r>
      <w:r w:rsidR="00380E95">
        <w:rPr>
          <w:rFonts w:ascii="Garamond" w:hAnsi="Garamond"/>
        </w:rPr>
        <w:t>to</w:t>
      </w:r>
      <w:r w:rsidR="0075744D">
        <w:rPr>
          <w:rFonts w:ascii="Garamond" w:hAnsi="Garamond"/>
        </w:rPr>
        <w:t xml:space="preserve">, </w:t>
      </w:r>
      <w:r w:rsidRPr="0060151C">
        <w:rPr>
          <w:rFonts w:ascii="Garamond" w:hAnsi="Garamond"/>
        </w:rPr>
        <w:t>založené na „osobní zkušenosti“ (subjektivní prožitek Boha).</w:t>
      </w:r>
      <w:r w:rsidRPr="0060151C">
        <w:rPr>
          <w:rFonts w:ascii="Garamond" w:hAnsi="Garamond"/>
          <w:sz w:val="24"/>
        </w:rPr>
        <w:t xml:space="preserve"> </w:t>
      </w:r>
      <w:r w:rsidRPr="0060151C">
        <w:rPr>
          <w:rFonts w:ascii="Garamond" w:hAnsi="Garamond"/>
        </w:rPr>
        <w:t xml:space="preserve">Dawkins namítá, že pokud by Bůh komunikoval s lidmi, určitě by bylo možné tuto komunikaci poznat i vědecky. Zároveň by takový Bůh nemohl být jednoduchý. Dále </w:t>
      </w:r>
      <w:r w:rsidR="00380E95">
        <w:rPr>
          <w:rFonts w:ascii="Garamond" w:hAnsi="Garamond"/>
        </w:rPr>
        <w:t>se setkal s možností</w:t>
      </w:r>
      <w:r w:rsidRPr="0060151C">
        <w:rPr>
          <w:rFonts w:ascii="Garamond" w:hAnsi="Garamond"/>
        </w:rPr>
        <w:t xml:space="preserve"> nazývat </w:t>
      </w:r>
      <w:r w:rsidR="00380E95">
        <w:rPr>
          <w:rFonts w:ascii="Garamond" w:hAnsi="Garamond"/>
        </w:rPr>
        <w:t xml:space="preserve">Bohem </w:t>
      </w:r>
      <w:r w:rsidRPr="0060151C">
        <w:rPr>
          <w:rFonts w:ascii="Garamond" w:hAnsi="Garamond"/>
        </w:rPr>
        <w:t xml:space="preserve">prvotní příčinu všeho. Takovou příčinu by </w:t>
      </w:r>
      <w:r w:rsidR="00380E95" w:rsidRPr="0060151C">
        <w:rPr>
          <w:rFonts w:ascii="Garamond" w:hAnsi="Garamond"/>
        </w:rPr>
        <w:t xml:space="preserve">ovšem </w:t>
      </w:r>
      <w:r w:rsidRPr="0060151C">
        <w:rPr>
          <w:rFonts w:ascii="Garamond" w:hAnsi="Garamond"/>
        </w:rPr>
        <w:t xml:space="preserve">Dawkins </w:t>
      </w:r>
      <w:r w:rsidR="00380E95" w:rsidRPr="0060151C">
        <w:rPr>
          <w:rFonts w:ascii="Garamond" w:hAnsi="Garamond"/>
        </w:rPr>
        <w:t xml:space="preserve">Bohem </w:t>
      </w:r>
      <w:r w:rsidRPr="0060151C">
        <w:rPr>
          <w:rFonts w:ascii="Garamond" w:hAnsi="Garamond"/>
        </w:rPr>
        <w:t>určitě nenazval – jelikož věří, že tako</w:t>
      </w:r>
      <w:r w:rsidR="0060151C" w:rsidRPr="0060151C">
        <w:rPr>
          <w:rFonts w:ascii="Garamond" w:hAnsi="Garamond"/>
        </w:rPr>
        <w:t>vá příčina musí být jednoduchá.</w:t>
      </w:r>
    </w:p>
    <w:p w:rsidR="003D2B82" w:rsidRPr="0060151C" w:rsidRDefault="003D2B82" w:rsidP="0060151C">
      <w:pPr>
        <w:jc w:val="center"/>
        <w:rPr>
          <w:b/>
          <w:i/>
          <w:sz w:val="28"/>
          <w:szCs w:val="28"/>
        </w:rPr>
      </w:pPr>
      <w:r w:rsidRPr="0060151C">
        <w:rPr>
          <w:b/>
          <w:i/>
          <w:sz w:val="28"/>
          <w:szCs w:val="28"/>
        </w:rPr>
        <w:t>Kořeny náboženství</w:t>
      </w:r>
    </w:p>
    <w:p w:rsidR="003D2B82" w:rsidRPr="0060151C" w:rsidRDefault="003D2B82" w:rsidP="0060151C">
      <w:pPr>
        <w:jc w:val="center"/>
        <w:rPr>
          <w:b/>
        </w:rPr>
      </w:pPr>
      <w:r w:rsidRPr="0060151C">
        <w:rPr>
          <w:b/>
        </w:rPr>
        <w:t>Darwinovský imperativ</w:t>
      </w:r>
      <w:r w:rsidR="0060151C">
        <w:rPr>
          <w:b/>
        </w:rPr>
        <w:t xml:space="preserve"> – </w:t>
      </w:r>
      <w:r w:rsidRPr="0060151C">
        <w:rPr>
          <w:b/>
        </w:rPr>
        <w:t>Přímé výhody náboženství</w:t>
      </w:r>
      <w:r w:rsidR="0060151C">
        <w:rPr>
          <w:b/>
        </w:rPr>
        <w:t xml:space="preserve"> – </w:t>
      </w:r>
      <w:r w:rsidRPr="0060151C">
        <w:rPr>
          <w:b/>
        </w:rPr>
        <w:t>Skupinový výběr</w:t>
      </w:r>
      <w:r w:rsidR="0060151C">
        <w:rPr>
          <w:b/>
        </w:rPr>
        <w:t xml:space="preserve"> – </w:t>
      </w:r>
      <w:r w:rsidRPr="0060151C">
        <w:rPr>
          <w:b/>
        </w:rPr>
        <w:t>Náboženství jako vedlejší produkt něčeho jiného</w:t>
      </w:r>
      <w:r w:rsidR="0060151C">
        <w:rPr>
          <w:b/>
        </w:rPr>
        <w:t xml:space="preserve"> – </w:t>
      </w:r>
      <w:r w:rsidRPr="0060151C">
        <w:rPr>
          <w:b/>
        </w:rPr>
        <w:t>Psychologická predispozice k náboženství</w:t>
      </w:r>
    </w:p>
    <w:p w:rsidR="00B62B82" w:rsidRDefault="0060151C" w:rsidP="003D2B82">
      <w:pPr>
        <w:rPr>
          <w:rFonts w:ascii="Garamond" w:hAnsi="Garamond"/>
        </w:rPr>
      </w:pPr>
      <w:r>
        <w:rPr>
          <w:rFonts w:ascii="Garamond" w:hAnsi="Garamond"/>
        </w:rPr>
        <w:t>Přírodní výběr upřednostňuje šetření časem i energií</w:t>
      </w:r>
      <w:r w:rsidR="00676C28">
        <w:rPr>
          <w:rFonts w:ascii="Garamond" w:hAnsi="Garamond"/>
        </w:rPr>
        <w:t xml:space="preserve"> („bezohledný utilitarismus“)</w:t>
      </w:r>
      <w:r>
        <w:rPr>
          <w:rFonts w:ascii="Garamond" w:hAnsi="Garamond"/>
        </w:rPr>
        <w:t>, náboženství je o</w:t>
      </w:r>
      <w:r w:rsidR="00A56A19">
        <w:rPr>
          <w:rFonts w:ascii="Garamond" w:hAnsi="Garamond"/>
        </w:rPr>
        <w:t>všem velmi nákladné a výstřední</w:t>
      </w:r>
      <w:r>
        <w:rPr>
          <w:rFonts w:ascii="Garamond" w:hAnsi="Garamond"/>
        </w:rPr>
        <w:t xml:space="preserve"> </w:t>
      </w:r>
      <w:r w:rsidRPr="0060151C">
        <w:rPr>
          <w:rFonts w:ascii="Garamond" w:hAnsi="Garamond"/>
        </w:rPr>
        <w:t>–</w:t>
      </w:r>
      <w:r w:rsidR="00A56A19">
        <w:rPr>
          <w:rFonts w:ascii="Garamond" w:hAnsi="Garamond"/>
        </w:rPr>
        <w:t xml:space="preserve"> </w:t>
      </w:r>
      <w:r w:rsidR="00A56A19" w:rsidRPr="006A4AF1">
        <w:rPr>
          <w:rFonts w:ascii="Garamond" w:hAnsi="Garamond"/>
          <w:b/>
        </w:rPr>
        <w:t xml:space="preserve">jaká je jeho </w:t>
      </w:r>
      <w:r w:rsidR="00B62B82" w:rsidRPr="006A4AF1">
        <w:rPr>
          <w:rFonts w:ascii="Garamond" w:hAnsi="Garamond"/>
          <w:b/>
        </w:rPr>
        <w:t>výhoda</w:t>
      </w:r>
      <w:r w:rsidR="00A56A19">
        <w:rPr>
          <w:rFonts w:ascii="Garamond" w:hAnsi="Garamond"/>
        </w:rPr>
        <w:t xml:space="preserve"> </w:t>
      </w:r>
      <w:r w:rsidR="00B62B82">
        <w:rPr>
          <w:rFonts w:ascii="Garamond" w:hAnsi="Garamond"/>
        </w:rPr>
        <w:t xml:space="preserve">(ve smyslu zvýšení šancí na přežití genů jednotlivce)? </w:t>
      </w:r>
      <w:r w:rsidR="004A288B">
        <w:rPr>
          <w:rFonts w:ascii="Garamond" w:hAnsi="Garamond"/>
        </w:rPr>
        <w:t xml:space="preserve">Zároveň se ovšem jedná o lidskou univerzálii, je potřeba se tedy ptát po jeho darwinovském vysvětlení. </w:t>
      </w:r>
      <w:r w:rsidR="00B62B82">
        <w:rPr>
          <w:rFonts w:ascii="Garamond" w:hAnsi="Garamond"/>
        </w:rPr>
        <w:t xml:space="preserve">Kromě genů jednotlivce může mít </w:t>
      </w:r>
      <w:r w:rsidR="006955F6">
        <w:rPr>
          <w:rFonts w:ascii="Garamond" w:hAnsi="Garamond"/>
        </w:rPr>
        <w:t xml:space="preserve">ona „výhoda“ </w:t>
      </w:r>
      <w:r w:rsidR="00B62B82">
        <w:rPr>
          <w:rFonts w:ascii="Garamond" w:hAnsi="Garamond"/>
        </w:rPr>
        <w:t>tři další cíle –</w:t>
      </w:r>
      <w:r w:rsidR="00303B10">
        <w:rPr>
          <w:rFonts w:ascii="Garamond" w:hAnsi="Garamond"/>
        </w:rPr>
        <w:t xml:space="preserve"> skupin</w:t>
      </w:r>
      <w:r w:rsidR="004A288B">
        <w:rPr>
          <w:rFonts w:ascii="Garamond" w:hAnsi="Garamond"/>
        </w:rPr>
        <w:t>u</w:t>
      </w:r>
      <w:r w:rsidR="00B62B82">
        <w:rPr>
          <w:rFonts w:ascii="Garamond" w:hAnsi="Garamond"/>
        </w:rPr>
        <w:t xml:space="preserve">, prospěch „parazita“ a zájem </w:t>
      </w:r>
      <w:r w:rsidR="006955F6">
        <w:rPr>
          <w:rFonts w:ascii="Garamond" w:hAnsi="Garamond"/>
        </w:rPr>
        <w:t xml:space="preserve">aplikátorů (poslednímu se v této kapitole nezabývá). </w:t>
      </w:r>
    </w:p>
    <w:p w:rsidR="009D775F" w:rsidRDefault="00E66D1B" w:rsidP="003D2B82">
      <w:pPr>
        <w:rPr>
          <w:rFonts w:ascii="Garamond" w:hAnsi="Garamond"/>
        </w:rPr>
      </w:pPr>
      <w:r>
        <w:rPr>
          <w:rFonts w:ascii="Garamond" w:hAnsi="Garamond"/>
        </w:rPr>
        <w:t>Jedním z vysvětlení náboženství je, že funguje jako placebo snižující stres. Co ovšem</w:t>
      </w:r>
      <w:r w:rsidR="009D775F">
        <w:rPr>
          <w:rFonts w:ascii="Garamond" w:hAnsi="Garamond"/>
        </w:rPr>
        <w:t xml:space="preserve"> p</w:t>
      </w:r>
      <w:r w:rsidR="00A86539">
        <w:rPr>
          <w:rFonts w:ascii="Garamond" w:hAnsi="Garamond"/>
        </w:rPr>
        <w:t>říklady, kde ho naopak vyvolává</w:t>
      </w:r>
      <w:r>
        <w:rPr>
          <w:rFonts w:ascii="Garamond" w:hAnsi="Garamond"/>
        </w:rPr>
        <w:t xml:space="preserve">? </w:t>
      </w:r>
      <w:r w:rsidR="00C303A9">
        <w:rPr>
          <w:rFonts w:ascii="Garamond" w:hAnsi="Garamond"/>
        </w:rPr>
        <w:t>Dle Dawkinse si</w:t>
      </w:r>
      <w:r w:rsidR="00A86539">
        <w:rPr>
          <w:rFonts w:ascii="Garamond" w:hAnsi="Garamond"/>
        </w:rPr>
        <w:t xml:space="preserve"> náboženství </w:t>
      </w:r>
      <w:r>
        <w:rPr>
          <w:rFonts w:ascii="Garamond" w:hAnsi="Garamond"/>
        </w:rPr>
        <w:t xml:space="preserve">navíc </w:t>
      </w:r>
      <w:r w:rsidR="00A86539">
        <w:rPr>
          <w:rFonts w:ascii="Garamond" w:hAnsi="Garamond"/>
        </w:rPr>
        <w:t xml:space="preserve">zaslouží rozsáhlejší teorii. </w:t>
      </w:r>
    </w:p>
    <w:p w:rsidR="003A5B74" w:rsidRDefault="00A86539" w:rsidP="003D2B82">
      <w:pPr>
        <w:rPr>
          <w:rFonts w:ascii="Garamond" w:hAnsi="Garamond"/>
        </w:rPr>
      </w:pPr>
      <w:r>
        <w:rPr>
          <w:rFonts w:ascii="Garamond" w:hAnsi="Garamond"/>
        </w:rPr>
        <w:t xml:space="preserve">Darwinistu zajímají </w:t>
      </w:r>
      <w:proofErr w:type="spellStart"/>
      <w:r w:rsidRPr="006A4AF1">
        <w:rPr>
          <w:rFonts w:ascii="Garamond" w:hAnsi="Garamond"/>
          <w:b/>
        </w:rPr>
        <w:t>ultimátní</w:t>
      </w:r>
      <w:proofErr w:type="spellEnd"/>
      <w:r>
        <w:rPr>
          <w:rFonts w:ascii="Garamond" w:hAnsi="Garamond"/>
        </w:rPr>
        <w:t xml:space="preserve"> (proč?), nikoli </w:t>
      </w:r>
      <w:proofErr w:type="spellStart"/>
      <w:r>
        <w:rPr>
          <w:rFonts w:ascii="Garamond" w:hAnsi="Garamond"/>
        </w:rPr>
        <w:t>proximátní</w:t>
      </w:r>
      <w:proofErr w:type="spellEnd"/>
      <w:r>
        <w:rPr>
          <w:rFonts w:ascii="Garamond" w:hAnsi="Garamond"/>
        </w:rPr>
        <w:t xml:space="preserve"> </w:t>
      </w:r>
      <w:r w:rsidR="00C303A9">
        <w:rPr>
          <w:rFonts w:ascii="Garamond" w:hAnsi="Garamond"/>
        </w:rPr>
        <w:t xml:space="preserve">(jak?) </w:t>
      </w:r>
      <w:r>
        <w:rPr>
          <w:rFonts w:ascii="Garamond" w:hAnsi="Garamond"/>
        </w:rPr>
        <w:t xml:space="preserve">vysvětlení. </w:t>
      </w:r>
      <w:r w:rsidR="00D70A55">
        <w:rPr>
          <w:rFonts w:ascii="Garamond" w:hAnsi="Garamond"/>
        </w:rPr>
        <w:t xml:space="preserve">Jedním z  </w:t>
      </w:r>
      <w:proofErr w:type="spellStart"/>
      <w:r w:rsidR="00C303A9">
        <w:rPr>
          <w:rFonts w:ascii="Garamond" w:hAnsi="Garamond"/>
        </w:rPr>
        <w:t>ultimátní</w:t>
      </w:r>
      <w:r w:rsidR="00D70A55">
        <w:rPr>
          <w:rFonts w:ascii="Garamond" w:hAnsi="Garamond"/>
        </w:rPr>
        <w:t>ch</w:t>
      </w:r>
      <w:proofErr w:type="spellEnd"/>
      <w:r w:rsidR="00D70A55">
        <w:rPr>
          <w:rFonts w:ascii="Garamond" w:hAnsi="Garamond"/>
        </w:rPr>
        <w:t xml:space="preserve"> vysvětlení je </w:t>
      </w:r>
      <w:r w:rsidR="00D70A55" w:rsidRPr="006A4AF1">
        <w:rPr>
          <w:rFonts w:ascii="Garamond" w:hAnsi="Garamond"/>
          <w:b/>
        </w:rPr>
        <w:t>skupinový výběr</w:t>
      </w:r>
      <w:r w:rsidR="00D70A55">
        <w:rPr>
          <w:rFonts w:ascii="Garamond" w:hAnsi="Garamond"/>
        </w:rPr>
        <w:t xml:space="preserve"> – zbožné skupiny měly větší šanci na přežití než ty méně zbožné</w:t>
      </w:r>
      <w:r w:rsidR="00C303A9">
        <w:rPr>
          <w:rFonts w:ascii="Garamond" w:hAnsi="Garamond"/>
        </w:rPr>
        <w:t xml:space="preserve"> (a ony </w:t>
      </w:r>
      <w:r w:rsidR="003A5B74">
        <w:rPr>
          <w:rFonts w:ascii="Garamond" w:hAnsi="Garamond"/>
        </w:rPr>
        <w:t xml:space="preserve">úspěšné skupiny </w:t>
      </w:r>
      <w:r w:rsidR="00C303A9">
        <w:rPr>
          <w:rFonts w:ascii="Garamond" w:hAnsi="Garamond"/>
        </w:rPr>
        <w:t xml:space="preserve">dále </w:t>
      </w:r>
      <w:r w:rsidR="003A5B74">
        <w:rPr>
          <w:rFonts w:ascii="Garamond" w:hAnsi="Garamond"/>
        </w:rPr>
        <w:t xml:space="preserve">plodí skupiny </w:t>
      </w:r>
      <w:proofErr w:type="spellStart"/>
      <w:proofErr w:type="gramStart"/>
      <w:r w:rsidR="003A5B74">
        <w:rPr>
          <w:rFonts w:ascii="Garamond" w:hAnsi="Garamond"/>
        </w:rPr>
        <w:t>dceřinné</w:t>
      </w:r>
      <w:proofErr w:type="spellEnd"/>
      <w:proofErr w:type="gramEnd"/>
      <w:r w:rsidR="00C303A9">
        <w:rPr>
          <w:rFonts w:ascii="Garamond" w:hAnsi="Garamond"/>
        </w:rPr>
        <w:t>)</w:t>
      </w:r>
      <w:r w:rsidR="00D70A55">
        <w:rPr>
          <w:rFonts w:ascii="Garamond" w:hAnsi="Garamond"/>
        </w:rPr>
        <w:t xml:space="preserve">. </w:t>
      </w:r>
      <w:r w:rsidR="003A5B74">
        <w:rPr>
          <w:rFonts w:ascii="Garamond" w:hAnsi="Garamond"/>
        </w:rPr>
        <w:t>Dawkins připouští, že z principu je skupinový výběr možný, ovšem v přírodě jsou běžně podmínky pro něj vhodné nerealistické (smrt jednotlivce a reprodukce jsou zkrátka v jiném časovém měřítku než ty na úrovni skupiny).</w:t>
      </w:r>
    </w:p>
    <w:p w:rsidR="00F10B04" w:rsidRDefault="00832770" w:rsidP="003D2B82">
      <w:pPr>
        <w:rPr>
          <w:rFonts w:ascii="Garamond" w:hAnsi="Garamond"/>
        </w:rPr>
      </w:pPr>
      <w:r>
        <w:rPr>
          <w:rFonts w:ascii="Garamond" w:hAnsi="Garamond"/>
        </w:rPr>
        <w:t>Dalším možným vysvětlením je pojímat n</w:t>
      </w:r>
      <w:r w:rsidR="003A5B74">
        <w:rPr>
          <w:rFonts w:ascii="Garamond" w:hAnsi="Garamond"/>
        </w:rPr>
        <w:t xml:space="preserve">áboženství jako </w:t>
      </w:r>
      <w:r w:rsidR="003A5B74" w:rsidRPr="006A4AF1">
        <w:rPr>
          <w:rFonts w:ascii="Garamond" w:hAnsi="Garamond"/>
          <w:b/>
        </w:rPr>
        <w:t>vedlejší produkt něčeho jiného</w:t>
      </w:r>
      <w:r>
        <w:rPr>
          <w:rFonts w:ascii="Garamond" w:hAnsi="Garamond"/>
        </w:rPr>
        <w:t>, přičemž těchto „jiných“ může být vícero. Jedním z nich je dětská důvěřivost – obdobně,</w:t>
      </w:r>
      <w:r w:rsidR="008D08D9">
        <w:rPr>
          <w:rFonts w:ascii="Garamond" w:hAnsi="Garamond"/>
        </w:rPr>
        <w:t xml:space="preserve"> jako je prospěšné, že děti bez přemýšlení poslouchají své rodiče, je prospěšné, poslouchají-li </w:t>
      </w:r>
      <w:r>
        <w:rPr>
          <w:rFonts w:ascii="Garamond" w:hAnsi="Garamond"/>
        </w:rPr>
        <w:t>lidé například své kmenové starší</w:t>
      </w:r>
      <w:r w:rsidR="008D08D9">
        <w:rPr>
          <w:rFonts w:ascii="Garamond" w:hAnsi="Garamond"/>
        </w:rPr>
        <w:t xml:space="preserve">. Jedná se ovšem o absolutní poslouchání, a nelze proto zajistit rozpoznávání „špatných“ a „dobrých“ rozkazů. </w:t>
      </w:r>
    </w:p>
    <w:p w:rsidR="00A6215D" w:rsidRPr="00663EA6" w:rsidRDefault="00F10B04" w:rsidP="00663EA6">
      <w:pPr>
        <w:pStyle w:val="Odstavecseseznamem"/>
        <w:numPr>
          <w:ilvl w:val="0"/>
          <w:numId w:val="7"/>
        </w:numPr>
        <w:rPr>
          <w:rFonts w:ascii="Garamond" w:hAnsi="Garamond"/>
        </w:rPr>
      </w:pPr>
      <w:r w:rsidRPr="006A4AF1">
        <w:rPr>
          <w:rFonts w:ascii="Garamond" w:hAnsi="Garamond"/>
          <w:b/>
        </w:rPr>
        <w:t>Psychologické predispozice</w:t>
      </w:r>
      <w:r w:rsidRPr="00663EA6">
        <w:rPr>
          <w:rFonts w:ascii="Garamond" w:hAnsi="Garamond"/>
        </w:rPr>
        <w:t xml:space="preserve"> k náboženství dle </w:t>
      </w:r>
      <w:proofErr w:type="spellStart"/>
      <w:r w:rsidRPr="00663EA6">
        <w:rPr>
          <w:rFonts w:ascii="Garamond" w:hAnsi="Garamond"/>
        </w:rPr>
        <w:t>Blooma</w:t>
      </w:r>
      <w:proofErr w:type="spellEnd"/>
      <w:r w:rsidRPr="00663EA6">
        <w:rPr>
          <w:rFonts w:ascii="Garamond" w:hAnsi="Garamond"/>
        </w:rPr>
        <w:t xml:space="preserve"> – člověk </w:t>
      </w:r>
      <w:r w:rsidR="00417224">
        <w:rPr>
          <w:rFonts w:ascii="Garamond" w:hAnsi="Garamond"/>
        </w:rPr>
        <w:t>přirozeně dualistou</w:t>
      </w:r>
      <w:r w:rsidRPr="00663EA6">
        <w:rPr>
          <w:rFonts w:ascii="Garamond" w:hAnsi="Garamond"/>
        </w:rPr>
        <w:t>, je tedy predisponován přijímat náboženské</w:t>
      </w:r>
      <w:r w:rsidR="00417224">
        <w:rPr>
          <w:rFonts w:ascii="Garamond" w:hAnsi="Garamond"/>
        </w:rPr>
        <w:t xml:space="preserve"> představy;</w:t>
      </w:r>
      <w:r w:rsidRPr="00663EA6">
        <w:rPr>
          <w:rFonts w:ascii="Garamond" w:hAnsi="Garamond"/>
        </w:rPr>
        <w:t xml:space="preserve"> dále jsme dle jeho názoru také přirozeně kreacionisty</w:t>
      </w:r>
      <w:r w:rsidR="00513AD0" w:rsidRPr="00663EA6">
        <w:rPr>
          <w:rFonts w:ascii="Garamond" w:hAnsi="Garamond"/>
        </w:rPr>
        <w:t xml:space="preserve"> (respektive </w:t>
      </w:r>
      <w:proofErr w:type="spellStart"/>
      <w:r w:rsidR="00513AD0" w:rsidRPr="00663EA6">
        <w:rPr>
          <w:rFonts w:ascii="Garamond" w:hAnsi="Garamond"/>
        </w:rPr>
        <w:t>teleologisty</w:t>
      </w:r>
      <w:proofErr w:type="spellEnd"/>
      <w:r w:rsidR="00513AD0" w:rsidRPr="00663EA6">
        <w:rPr>
          <w:rFonts w:ascii="Garamond" w:hAnsi="Garamond"/>
        </w:rPr>
        <w:t>)</w:t>
      </w:r>
      <w:r w:rsidRPr="00663EA6">
        <w:rPr>
          <w:rFonts w:ascii="Garamond" w:hAnsi="Garamond"/>
        </w:rPr>
        <w:t xml:space="preserve">. V čem ovšem spočívá darwinovská výhoda vrozeného dualismu a </w:t>
      </w:r>
      <w:r w:rsidR="00513AD0" w:rsidRPr="00663EA6">
        <w:rPr>
          <w:rFonts w:ascii="Garamond" w:hAnsi="Garamond"/>
        </w:rPr>
        <w:t>teleologického tázání</w:t>
      </w:r>
      <w:r w:rsidRPr="00663EA6">
        <w:rPr>
          <w:rFonts w:ascii="Garamond" w:hAnsi="Garamond"/>
        </w:rPr>
        <w:t xml:space="preserve">? – Je pro nás prospěšné předpovídat chování entit ve světě. </w:t>
      </w:r>
      <w:r w:rsidR="00513AD0" w:rsidRPr="00663EA6">
        <w:rPr>
          <w:rFonts w:ascii="Garamond" w:hAnsi="Garamond"/>
        </w:rPr>
        <w:t>Tento i</w:t>
      </w:r>
      <w:r w:rsidR="00A6215D" w:rsidRPr="00663EA6">
        <w:rPr>
          <w:rFonts w:ascii="Garamond" w:hAnsi="Garamond"/>
        </w:rPr>
        <w:t xml:space="preserve">ntencionální postoj </w:t>
      </w:r>
      <w:r w:rsidR="00513AD0" w:rsidRPr="00663EA6">
        <w:rPr>
          <w:rFonts w:ascii="Garamond" w:hAnsi="Garamond"/>
        </w:rPr>
        <w:t>zkrátka šetří čas</w:t>
      </w:r>
      <w:r w:rsidR="00A6215D" w:rsidRPr="00663EA6">
        <w:rPr>
          <w:rFonts w:ascii="Garamond" w:hAnsi="Garamond"/>
        </w:rPr>
        <w:t xml:space="preserve">. Selhání </w:t>
      </w:r>
      <w:r w:rsidR="00513AD0" w:rsidRPr="00663EA6">
        <w:rPr>
          <w:rFonts w:ascii="Garamond" w:hAnsi="Garamond"/>
        </w:rPr>
        <w:t>tohoto principu se pak ovšem může projevit jako připisování úmyslu počasí, vlnám atp.</w:t>
      </w:r>
    </w:p>
    <w:p w:rsidR="00A6215D" w:rsidRPr="00663EA6" w:rsidRDefault="00A6215D" w:rsidP="00663EA6">
      <w:pPr>
        <w:pStyle w:val="Odstavecseseznamem"/>
        <w:numPr>
          <w:ilvl w:val="0"/>
          <w:numId w:val="7"/>
        </w:numPr>
        <w:rPr>
          <w:rFonts w:ascii="Garamond" w:hAnsi="Garamond"/>
        </w:rPr>
      </w:pPr>
      <w:r w:rsidRPr="00663EA6">
        <w:rPr>
          <w:rFonts w:ascii="Garamond" w:hAnsi="Garamond"/>
        </w:rPr>
        <w:t>Náboženství jako vedlejší produkt sklonu zamilovávat se. Exkluzivita, kterou očekáváme v lásce, se může zdát podivná</w:t>
      </w:r>
      <w:r w:rsidR="00663EA6">
        <w:rPr>
          <w:rFonts w:ascii="Garamond" w:hAnsi="Garamond"/>
        </w:rPr>
        <w:t>,</w:t>
      </w:r>
      <w:r w:rsidRPr="00663EA6">
        <w:rPr>
          <w:rFonts w:ascii="Garamond" w:hAnsi="Garamond"/>
        </w:rPr>
        <w:t xml:space="preserve"> </w:t>
      </w:r>
      <w:r w:rsidR="00663EA6">
        <w:rPr>
          <w:rFonts w:ascii="Garamond" w:hAnsi="Garamond"/>
        </w:rPr>
        <w:t>m</w:t>
      </w:r>
      <w:r w:rsidRPr="00663EA6">
        <w:rPr>
          <w:rFonts w:ascii="Garamond" w:hAnsi="Garamond"/>
        </w:rPr>
        <w:t xml:space="preserve">ůžeme </w:t>
      </w:r>
      <w:r w:rsidR="00663EA6">
        <w:rPr>
          <w:rFonts w:ascii="Garamond" w:hAnsi="Garamond"/>
        </w:rPr>
        <w:t xml:space="preserve">ovšem </w:t>
      </w:r>
      <w:r w:rsidRPr="00663EA6">
        <w:rPr>
          <w:rFonts w:ascii="Garamond" w:hAnsi="Garamond"/>
        </w:rPr>
        <w:t>díky ní očekávat loajalitu ve společné péči o dítě.</w:t>
      </w:r>
      <w:r w:rsidR="002E11FD" w:rsidRPr="00663EA6">
        <w:rPr>
          <w:rFonts w:ascii="Garamond" w:hAnsi="Garamond"/>
        </w:rPr>
        <w:t xml:space="preserve"> Náboženství je poté „virem“ využívající </w:t>
      </w:r>
      <w:r w:rsidR="00B52096">
        <w:rPr>
          <w:rFonts w:ascii="Garamond" w:hAnsi="Garamond"/>
        </w:rPr>
        <w:t xml:space="preserve">této </w:t>
      </w:r>
      <w:r w:rsidR="002E11FD" w:rsidRPr="00663EA6">
        <w:rPr>
          <w:rFonts w:ascii="Garamond" w:hAnsi="Garamond"/>
        </w:rPr>
        <w:t>síly mozku</w:t>
      </w:r>
      <w:r w:rsidR="00B52096">
        <w:rPr>
          <w:rFonts w:ascii="Garamond" w:hAnsi="Garamond"/>
        </w:rPr>
        <w:t xml:space="preserve"> („síly“ v podobě </w:t>
      </w:r>
      <w:r w:rsidR="00417224">
        <w:rPr>
          <w:rFonts w:ascii="Garamond" w:hAnsi="Garamond"/>
        </w:rPr>
        <w:t>chemických</w:t>
      </w:r>
      <w:r w:rsidR="00B52096">
        <w:rPr>
          <w:rFonts w:ascii="Garamond" w:hAnsi="Garamond"/>
        </w:rPr>
        <w:t xml:space="preserve"> lát</w:t>
      </w:r>
      <w:r w:rsidR="00417224">
        <w:rPr>
          <w:rFonts w:ascii="Garamond" w:hAnsi="Garamond"/>
        </w:rPr>
        <w:t>e</w:t>
      </w:r>
      <w:r w:rsidR="00B52096">
        <w:rPr>
          <w:rFonts w:ascii="Garamond" w:hAnsi="Garamond"/>
        </w:rPr>
        <w:t>k působící</w:t>
      </w:r>
      <w:r w:rsidR="00417224">
        <w:rPr>
          <w:rFonts w:ascii="Garamond" w:hAnsi="Garamond"/>
        </w:rPr>
        <w:t>ch ve chvíli zamilování</w:t>
      </w:r>
      <w:r w:rsidR="00B52096">
        <w:rPr>
          <w:rFonts w:ascii="Garamond" w:hAnsi="Garamond"/>
        </w:rPr>
        <w:t>)</w:t>
      </w:r>
      <w:r w:rsidR="002E11FD" w:rsidRPr="00663EA6">
        <w:rPr>
          <w:rFonts w:ascii="Garamond" w:hAnsi="Garamond"/>
        </w:rPr>
        <w:t xml:space="preserve">. </w:t>
      </w:r>
    </w:p>
    <w:p w:rsidR="000B10CB" w:rsidRPr="0060151C" w:rsidRDefault="000B10CB" w:rsidP="003D2B82">
      <w:pPr>
        <w:rPr>
          <w:rFonts w:ascii="Garamond" w:hAnsi="Garamond"/>
        </w:rPr>
      </w:pPr>
      <w:r>
        <w:rPr>
          <w:rFonts w:ascii="Garamond" w:hAnsi="Garamond"/>
        </w:rPr>
        <w:t>Přestože se zdá možné, že darwinovský výběr upřednostnil náboženství jako vedlejší produkt jiných psychologických predispozic, nevysvětlíme tím jednotlivé detaily. Zde si Dawkins klade otázku, zda</w:t>
      </w:r>
      <w:r w:rsidR="006675FA">
        <w:rPr>
          <w:rFonts w:ascii="Garamond" w:hAnsi="Garamond"/>
        </w:rPr>
        <w:t xml:space="preserve"> ne</w:t>
      </w:r>
      <w:r>
        <w:rPr>
          <w:rFonts w:ascii="Garamond" w:hAnsi="Garamond"/>
        </w:rPr>
        <w:t xml:space="preserve">jsou náboženství podobná </w:t>
      </w:r>
      <w:r w:rsidRPr="006A4AF1">
        <w:rPr>
          <w:rFonts w:ascii="Garamond" w:hAnsi="Garamond"/>
          <w:b/>
        </w:rPr>
        <w:t>mem</w:t>
      </w:r>
      <w:r>
        <w:rPr>
          <w:rFonts w:ascii="Garamond" w:hAnsi="Garamond"/>
        </w:rPr>
        <w:t>ům – jakýmsi kulturním ekvivalentům genů?</w:t>
      </w:r>
      <w:r w:rsidR="002F092D">
        <w:rPr>
          <w:rFonts w:ascii="Garamond" w:hAnsi="Garamond"/>
        </w:rPr>
        <w:t xml:space="preserve"> </w:t>
      </w:r>
      <w:r w:rsidR="002922DA">
        <w:rPr>
          <w:rFonts w:ascii="Garamond" w:hAnsi="Garamond"/>
        </w:rPr>
        <w:t>(Jako memy se v </w:t>
      </w:r>
      <w:proofErr w:type="spellStart"/>
      <w:r w:rsidR="002922DA">
        <w:rPr>
          <w:rFonts w:ascii="Garamond" w:hAnsi="Garamond"/>
        </w:rPr>
        <w:t>Dawkinsonově</w:t>
      </w:r>
      <w:proofErr w:type="spellEnd"/>
      <w:r w:rsidR="002922DA">
        <w:rPr>
          <w:rFonts w:ascii="Garamond" w:hAnsi="Garamond"/>
        </w:rPr>
        <w:t xml:space="preserve"> teorii vyvíjejí například jazyky).</w:t>
      </w:r>
    </w:p>
    <w:sectPr w:rsidR="000B10CB" w:rsidRPr="0060151C" w:rsidSect="00075E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342" w:rsidRDefault="00F33342" w:rsidP="00693BBF">
      <w:pPr>
        <w:spacing w:after="0" w:line="240" w:lineRule="auto"/>
      </w:pPr>
      <w:r>
        <w:separator/>
      </w:r>
    </w:p>
  </w:endnote>
  <w:endnote w:type="continuationSeparator" w:id="0">
    <w:p w:rsidR="00F33342" w:rsidRDefault="00F33342" w:rsidP="0069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342" w:rsidRDefault="00F33342" w:rsidP="00693BBF">
      <w:pPr>
        <w:spacing w:after="0" w:line="240" w:lineRule="auto"/>
      </w:pPr>
      <w:r>
        <w:separator/>
      </w:r>
    </w:p>
  </w:footnote>
  <w:footnote w:type="continuationSeparator" w:id="0">
    <w:p w:rsidR="00F33342" w:rsidRDefault="00F33342" w:rsidP="0069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BF" w:rsidRDefault="00693BBF" w:rsidP="007210CF">
    <w:pPr>
      <w:pStyle w:val="Zhlav"/>
    </w:pPr>
    <w:r>
      <w:t>3. 4. 2018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108B"/>
    <w:multiLevelType w:val="hybridMultilevel"/>
    <w:tmpl w:val="C45A4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1219A"/>
    <w:multiLevelType w:val="hybridMultilevel"/>
    <w:tmpl w:val="7F30C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D70B1"/>
    <w:multiLevelType w:val="hybridMultilevel"/>
    <w:tmpl w:val="D5140AE0"/>
    <w:lvl w:ilvl="0" w:tplc="71A8C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167D1"/>
    <w:multiLevelType w:val="hybridMultilevel"/>
    <w:tmpl w:val="A4C81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8196F"/>
    <w:multiLevelType w:val="hybridMultilevel"/>
    <w:tmpl w:val="5754C0E8"/>
    <w:lvl w:ilvl="0" w:tplc="6A8ACEA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E791C"/>
    <w:multiLevelType w:val="hybridMultilevel"/>
    <w:tmpl w:val="E51E5A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41926"/>
    <w:multiLevelType w:val="hybridMultilevel"/>
    <w:tmpl w:val="045235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82"/>
    <w:rsid w:val="0002401D"/>
    <w:rsid w:val="00051141"/>
    <w:rsid w:val="00052C92"/>
    <w:rsid w:val="00075EF6"/>
    <w:rsid w:val="000851FC"/>
    <w:rsid w:val="00086FF0"/>
    <w:rsid w:val="000A106E"/>
    <w:rsid w:val="000B10CB"/>
    <w:rsid w:val="00124367"/>
    <w:rsid w:val="00130A0A"/>
    <w:rsid w:val="001455E8"/>
    <w:rsid w:val="0018570A"/>
    <w:rsid w:val="001A516E"/>
    <w:rsid w:val="001D3033"/>
    <w:rsid w:val="00214E1F"/>
    <w:rsid w:val="00232E29"/>
    <w:rsid w:val="00250903"/>
    <w:rsid w:val="002629B2"/>
    <w:rsid w:val="00270AC0"/>
    <w:rsid w:val="002758CE"/>
    <w:rsid w:val="002922DA"/>
    <w:rsid w:val="002B6044"/>
    <w:rsid w:val="002E11FD"/>
    <w:rsid w:val="002F092D"/>
    <w:rsid w:val="003018D0"/>
    <w:rsid w:val="00303B10"/>
    <w:rsid w:val="00313D37"/>
    <w:rsid w:val="00372FE2"/>
    <w:rsid w:val="00380671"/>
    <w:rsid w:val="00380E95"/>
    <w:rsid w:val="0038532D"/>
    <w:rsid w:val="003A5B74"/>
    <w:rsid w:val="003C0980"/>
    <w:rsid w:val="003C26ED"/>
    <w:rsid w:val="003D2B82"/>
    <w:rsid w:val="00417224"/>
    <w:rsid w:val="004338A7"/>
    <w:rsid w:val="00482F9E"/>
    <w:rsid w:val="00486233"/>
    <w:rsid w:val="004A288B"/>
    <w:rsid w:val="005030E5"/>
    <w:rsid w:val="00506BCB"/>
    <w:rsid w:val="00513AD0"/>
    <w:rsid w:val="005329A3"/>
    <w:rsid w:val="00556E86"/>
    <w:rsid w:val="005750F7"/>
    <w:rsid w:val="005814C8"/>
    <w:rsid w:val="005A0E22"/>
    <w:rsid w:val="005A7EC9"/>
    <w:rsid w:val="005E693E"/>
    <w:rsid w:val="005F137C"/>
    <w:rsid w:val="0060151C"/>
    <w:rsid w:val="0060519B"/>
    <w:rsid w:val="00613E5E"/>
    <w:rsid w:val="00620C7A"/>
    <w:rsid w:val="00654BE9"/>
    <w:rsid w:val="00661933"/>
    <w:rsid w:val="00663EA6"/>
    <w:rsid w:val="006675FA"/>
    <w:rsid w:val="00676C28"/>
    <w:rsid w:val="00693BBF"/>
    <w:rsid w:val="006955F6"/>
    <w:rsid w:val="006A4AF1"/>
    <w:rsid w:val="006E32C3"/>
    <w:rsid w:val="007210CF"/>
    <w:rsid w:val="0075744D"/>
    <w:rsid w:val="007E0685"/>
    <w:rsid w:val="007E0949"/>
    <w:rsid w:val="007E5514"/>
    <w:rsid w:val="007F74D0"/>
    <w:rsid w:val="00814705"/>
    <w:rsid w:val="00832770"/>
    <w:rsid w:val="008549D7"/>
    <w:rsid w:val="008D08D9"/>
    <w:rsid w:val="008D7125"/>
    <w:rsid w:val="00943B48"/>
    <w:rsid w:val="009638C0"/>
    <w:rsid w:val="009C13E8"/>
    <w:rsid w:val="009D775F"/>
    <w:rsid w:val="009F74EB"/>
    <w:rsid w:val="00A137D2"/>
    <w:rsid w:val="00A16F86"/>
    <w:rsid w:val="00A56A19"/>
    <w:rsid w:val="00A57C82"/>
    <w:rsid w:val="00A6215D"/>
    <w:rsid w:val="00A6590C"/>
    <w:rsid w:val="00A82C53"/>
    <w:rsid w:val="00A86539"/>
    <w:rsid w:val="00AE4A11"/>
    <w:rsid w:val="00B37760"/>
    <w:rsid w:val="00B511D1"/>
    <w:rsid w:val="00B52096"/>
    <w:rsid w:val="00B607E3"/>
    <w:rsid w:val="00B62B82"/>
    <w:rsid w:val="00B83069"/>
    <w:rsid w:val="00BF11A1"/>
    <w:rsid w:val="00C06070"/>
    <w:rsid w:val="00C12ADB"/>
    <w:rsid w:val="00C303A9"/>
    <w:rsid w:val="00C95C8B"/>
    <w:rsid w:val="00CF44F8"/>
    <w:rsid w:val="00D27783"/>
    <w:rsid w:val="00D45D4B"/>
    <w:rsid w:val="00D70A55"/>
    <w:rsid w:val="00DA117E"/>
    <w:rsid w:val="00DC4191"/>
    <w:rsid w:val="00DC5B5B"/>
    <w:rsid w:val="00DD7E16"/>
    <w:rsid w:val="00DF03A3"/>
    <w:rsid w:val="00E66D1B"/>
    <w:rsid w:val="00E76CA3"/>
    <w:rsid w:val="00E92A80"/>
    <w:rsid w:val="00F10B04"/>
    <w:rsid w:val="00F33342"/>
    <w:rsid w:val="00F7071A"/>
    <w:rsid w:val="00F8628C"/>
    <w:rsid w:val="00F87C9E"/>
    <w:rsid w:val="00FA76EE"/>
    <w:rsid w:val="00FB36BF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9A78B-5B03-40F4-B0EA-BBB3961D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E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9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3BBF"/>
  </w:style>
  <w:style w:type="paragraph" w:styleId="Zpat">
    <w:name w:val="footer"/>
    <w:basedOn w:val="Normln"/>
    <w:link w:val="ZpatChar"/>
    <w:uiPriority w:val="99"/>
    <w:semiHidden/>
    <w:unhideWhenUsed/>
    <w:rsid w:val="0069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3BBF"/>
  </w:style>
  <w:style w:type="paragraph" w:styleId="Odstavecseseznamem">
    <w:name w:val="List Paragraph"/>
    <w:basedOn w:val="Normln"/>
    <w:uiPriority w:val="34"/>
    <w:qFormat/>
    <w:rsid w:val="00BF11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441BDA90</Template>
  <TotalTime>83</TotalTime>
  <Pages>2</Pages>
  <Words>1054</Words>
  <Characters>6225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Matějčková, Tereza</cp:lastModifiedBy>
  <cp:revision>2</cp:revision>
  <cp:lastPrinted>2018-04-03T08:50:00Z</cp:lastPrinted>
  <dcterms:created xsi:type="dcterms:W3CDTF">2018-04-03T10:13:00Z</dcterms:created>
  <dcterms:modified xsi:type="dcterms:W3CDTF">2018-04-03T10:13:00Z</dcterms:modified>
</cp:coreProperties>
</file>