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F7600" w14:textId="77777777" w:rsidR="00C51D99" w:rsidRDefault="00B93571">
      <w:pPr>
        <w:rPr>
          <w:i/>
        </w:rPr>
      </w:pPr>
      <w:bookmarkStart w:id="0" w:name="_GoBack"/>
      <w:bookmarkEnd w:id="0"/>
      <w:proofErr w:type="spellStart"/>
      <w:r>
        <w:t>Kwame</w:t>
      </w:r>
      <w:proofErr w:type="spellEnd"/>
      <w:r>
        <w:t xml:space="preserve"> Anthony </w:t>
      </w:r>
      <w:proofErr w:type="spellStart"/>
      <w:r>
        <w:t>Appiah</w:t>
      </w:r>
      <w:proofErr w:type="spellEnd"/>
      <w:r>
        <w:t>,</w:t>
      </w:r>
      <w:r w:rsidR="0074631A">
        <w:t xml:space="preserve"> </w:t>
      </w:r>
      <w:proofErr w:type="spellStart"/>
      <w:r w:rsidR="0074631A">
        <w:t>Wars</w:t>
      </w:r>
      <w:proofErr w:type="spellEnd"/>
      <w:r w:rsidR="0074631A">
        <w:t xml:space="preserve"> </w:t>
      </w:r>
      <w:proofErr w:type="spellStart"/>
      <w:r w:rsidR="0074631A">
        <w:t>Against</w:t>
      </w:r>
      <w:proofErr w:type="spellEnd"/>
      <w:r w:rsidR="0074631A">
        <w:t xml:space="preserve"> </w:t>
      </w:r>
      <w:proofErr w:type="spellStart"/>
      <w:r w:rsidR="0074631A">
        <w:t>Women</w:t>
      </w:r>
      <w:proofErr w:type="spellEnd"/>
      <w:r w:rsidR="0074631A">
        <w:t xml:space="preserve"> z knihy </w:t>
      </w:r>
      <w:proofErr w:type="spellStart"/>
      <w:r w:rsidR="003D1BE2" w:rsidRPr="00BA34F7">
        <w:rPr>
          <w:i/>
        </w:rPr>
        <w:t>The</w:t>
      </w:r>
      <w:proofErr w:type="spellEnd"/>
      <w:r w:rsidR="003D1BE2" w:rsidRPr="00BA34F7">
        <w:rPr>
          <w:i/>
        </w:rPr>
        <w:t xml:space="preserve"> Honor </w:t>
      </w:r>
      <w:proofErr w:type="spellStart"/>
      <w:r w:rsidR="003D1BE2" w:rsidRPr="00BA34F7">
        <w:rPr>
          <w:i/>
        </w:rPr>
        <w:t>Code</w:t>
      </w:r>
      <w:proofErr w:type="spellEnd"/>
      <w:r w:rsidR="003D1BE2" w:rsidRPr="00BA34F7">
        <w:rPr>
          <w:i/>
        </w:rPr>
        <w:t xml:space="preserve">, </w:t>
      </w:r>
      <w:proofErr w:type="spellStart"/>
      <w:r w:rsidR="003D1BE2" w:rsidRPr="00BA34F7">
        <w:rPr>
          <w:i/>
        </w:rPr>
        <w:t>How</w:t>
      </w:r>
      <w:proofErr w:type="spellEnd"/>
      <w:r w:rsidR="003D1BE2" w:rsidRPr="00BA34F7">
        <w:rPr>
          <w:i/>
        </w:rPr>
        <w:t xml:space="preserve"> </w:t>
      </w:r>
      <w:proofErr w:type="spellStart"/>
      <w:r w:rsidR="003D1BE2" w:rsidRPr="00BA34F7">
        <w:rPr>
          <w:i/>
        </w:rPr>
        <w:t>Moral</w:t>
      </w:r>
      <w:proofErr w:type="spellEnd"/>
      <w:r w:rsidR="003D1BE2" w:rsidRPr="00BA34F7">
        <w:rPr>
          <w:i/>
        </w:rPr>
        <w:t xml:space="preserve"> </w:t>
      </w:r>
      <w:proofErr w:type="spellStart"/>
      <w:r w:rsidR="003D1BE2" w:rsidRPr="00BA34F7">
        <w:rPr>
          <w:i/>
        </w:rPr>
        <w:t>Revolutions</w:t>
      </w:r>
      <w:proofErr w:type="spellEnd"/>
      <w:r w:rsidR="003D1BE2" w:rsidRPr="00BA34F7">
        <w:rPr>
          <w:i/>
        </w:rPr>
        <w:t xml:space="preserve"> </w:t>
      </w:r>
      <w:proofErr w:type="spellStart"/>
      <w:r w:rsidR="003D1BE2" w:rsidRPr="00BA34F7">
        <w:rPr>
          <w:i/>
        </w:rPr>
        <w:t>Happen</w:t>
      </w:r>
      <w:proofErr w:type="spellEnd"/>
    </w:p>
    <w:p w14:paraId="271F7601" w14:textId="77777777" w:rsidR="00494E3E" w:rsidRDefault="00262F4B" w:rsidP="003C183E">
      <w:r>
        <w:t>Autor hledá s</w:t>
      </w:r>
      <w:r w:rsidR="00D97EE0">
        <w:t>polečné rysy</w:t>
      </w:r>
      <w:r w:rsidR="00146E8B">
        <w:t xml:space="preserve"> morálních revolucí</w:t>
      </w:r>
      <w:r>
        <w:t>,</w:t>
      </w:r>
      <w:r w:rsidR="00D97EE0">
        <w:t xml:space="preserve"> kterým rozumíme po celém světě</w:t>
      </w:r>
      <w:r w:rsidR="006D3EFD">
        <w:t xml:space="preserve"> ve všech kulturách</w:t>
      </w:r>
      <w:r w:rsidR="00397084">
        <w:t xml:space="preserve"> a dochází k ústřednímu </w:t>
      </w:r>
      <w:r w:rsidR="005E7549">
        <w:t>pojmu cti</w:t>
      </w:r>
      <w:r>
        <w:t xml:space="preserve">. </w:t>
      </w:r>
      <w:r w:rsidR="004D08AB">
        <w:t>Lidé mají psychologickou potřebu uznání</w:t>
      </w:r>
      <w:r w:rsidR="00F040A6">
        <w:t xml:space="preserve"> a respektu</w:t>
      </w:r>
      <w:r w:rsidR="00664FF1">
        <w:t xml:space="preserve">. Čest, </w:t>
      </w:r>
      <w:proofErr w:type="spellStart"/>
      <w:r w:rsidR="00664FF1">
        <w:t>seberespekt</w:t>
      </w:r>
      <w:proofErr w:type="spellEnd"/>
      <w:r w:rsidR="00664FF1">
        <w:t xml:space="preserve"> a respekt k druhým je klíčem k dobrému životu.</w:t>
      </w:r>
      <w:r w:rsidR="00524A92">
        <w:t xml:space="preserve"> </w:t>
      </w:r>
      <w:r w:rsidR="006E78CD">
        <w:t>Tato kniha má za cíl vysvětlit pojem cti, který je v každém z</w:t>
      </w:r>
      <w:r w:rsidR="0086191D">
        <w:t> nás, díky čemuž pak</w:t>
      </w:r>
      <w:r w:rsidR="006366E3">
        <w:t xml:space="preserve"> může</w:t>
      </w:r>
      <w:r w:rsidR="0086191D">
        <w:t>me lépe poro</w:t>
      </w:r>
      <w:r w:rsidR="006366E3">
        <w:t xml:space="preserve">zumět </w:t>
      </w:r>
      <w:r w:rsidR="00035B62">
        <w:t>i některým</w:t>
      </w:r>
      <w:r w:rsidR="001D6EB0">
        <w:t xml:space="preserve"> </w:t>
      </w:r>
      <w:r w:rsidR="006366E3">
        <w:t>současným problémům</w:t>
      </w:r>
      <w:r w:rsidR="00A20BEA">
        <w:t>.</w:t>
      </w:r>
    </w:p>
    <w:p w14:paraId="271F7602" w14:textId="77777777" w:rsidR="00494E3E" w:rsidRDefault="00494E3E" w:rsidP="00494E3E">
      <w:proofErr w:type="spellStart"/>
      <w:r>
        <w:t>War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Women</w:t>
      </w:r>
      <w:proofErr w:type="spellEnd"/>
    </w:p>
    <w:p w14:paraId="271F7603" w14:textId="77777777" w:rsidR="00494E3E" w:rsidRDefault="00456958" w:rsidP="00456958">
      <w:r>
        <w:t xml:space="preserve">1. </w:t>
      </w:r>
      <w:proofErr w:type="spellStart"/>
      <w:r>
        <w:t>Seduced</w:t>
      </w:r>
      <w:proofErr w:type="spellEnd"/>
      <w:r>
        <w:t xml:space="preserve"> and </w:t>
      </w:r>
      <w:proofErr w:type="spellStart"/>
      <w:r>
        <w:t>Abandoned</w:t>
      </w:r>
      <w:proofErr w:type="spellEnd"/>
    </w:p>
    <w:p w14:paraId="271F7604" w14:textId="77777777" w:rsidR="00392818" w:rsidRDefault="00343FF5" w:rsidP="00392818">
      <w:pPr>
        <w:pStyle w:val="Odstavecseseznamem"/>
        <w:numPr>
          <w:ilvl w:val="0"/>
          <w:numId w:val="4"/>
        </w:numPr>
        <w:spacing w:line="256" w:lineRule="auto"/>
      </w:pPr>
      <w:r>
        <w:t xml:space="preserve">Film </w:t>
      </w:r>
      <w:proofErr w:type="spellStart"/>
      <w:r>
        <w:t>Sedotta</w:t>
      </w:r>
      <w:proofErr w:type="spellEnd"/>
      <w:r>
        <w:t xml:space="preserve"> e </w:t>
      </w:r>
      <w:proofErr w:type="spellStart"/>
      <w:r>
        <w:t>Abbandonata</w:t>
      </w:r>
      <w:proofErr w:type="spellEnd"/>
      <w:r>
        <w:t xml:space="preserve"> (1964)</w:t>
      </w:r>
      <w:r w:rsidR="00CC1A59">
        <w:t>: Děj se odehrává v Sicílii, 15ti letá dívka je znásilněna a opuštěna snoubencem své sestry.</w:t>
      </w:r>
      <w:r w:rsidR="00876C4E">
        <w:t xml:space="preserve"> </w:t>
      </w:r>
      <w:r w:rsidR="00E012F2">
        <w:t>Tím je pošpiněna nejen její čest, ale také čest celé rodiny.</w:t>
      </w:r>
      <w:r w:rsidR="00872AE4">
        <w:t xml:space="preserve"> </w:t>
      </w:r>
      <w:r w:rsidR="001303E4">
        <w:t>J</w:t>
      </w:r>
      <w:r w:rsidR="00957D48">
        <w:t>e</w:t>
      </w:r>
      <w:r w:rsidR="001303E4">
        <w:t>d</w:t>
      </w:r>
      <w:r w:rsidR="00957D48">
        <w:t>i</w:t>
      </w:r>
      <w:r w:rsidR="001303E4">
        <w:t xml:space="preserve">ným řešením by byla svatba. </w:t>
      </w:r>
      <w:r w:rsidR="00872AE4">
        <w:t>Násiln</w:t>
      </w:r>
      <w:r w:rsidR="008954A3">
        <w:t>ík vede se svým otcem rozhovor:</w:t>
      </w:r>
    </w:p>
    <w:p w14:paraId="271F7605" w14:textId="77777777" w:rsidR="00392818" w:rsidRDefault="00327255" w:rsidP="008954A3">
      <w:pPr>
        <w:pStyle w:val="Odstavecseseznamem"/>
        <w:numPr>
          <w:ilvl w:val="1"/>
          <w:numId w:val="4"/>
        </w:numPr>
        <w:spacing w:line="256" w:lineRule="auto"/>
      </w:pPr>
      <w:proofErr w:type="spellStart"/>
      <w:r>
        <w:t>Father</w:t>
      </w:r>
      <w:proofErr w:type="spellEnd"/>
      <w:r>
        <w:t xml:space="preserve">: </w:t>
      </w:r>
      <w:proofErr w:type="spellStart"/>
      <w:r w:rsidR="00392818">
        <w:t>It’s</w:t>
      </w:r>
      <w:proofErr w:type="spellEnd"/>
      <w:r w:rsidR="00392818">
        <w:t xml:space="preserve"> a </w:t>
      </w:r>
      <w:proofErr w:type="spellStart"/>
      <w:r w:rsidR="00392818">
        <w:t>man’s</w:t>
      </w:r>
      <w:proofErr w:type="spellEnd"/>
      <w:r w:rsidR="00392818">
        <w:t xml:space="preserve"> </w:t>
      </w:r>
      <w:proofErr w:type="spellStart"/>
      <w:r w:rsidR="00392818">
        <w:t>right</w:t>
      </w:r>
      <w:proofErr w:type="spellEnd"/>
      <w:r w:rsidR="00392818">
        <w:t xml:space="preserve"> to </w:t>
      </w:r>
      <w:proofErr w:type="spellStart"/>
      <w:r w:rsidR="00392818">
        <w:t>ask</w:t>
      </w:r>
      <w:proofErr w:type="spellEnd"/>
      <w:r w:rsidR="00392818">
        <w:t xml:space="preserve"> and a </w:t>
      </w:r>
      <w:proofErr w:type="spellStart"/>
      <w:r w:rsidR="00392818">
        <w:t>woman’s</w:t>
      </w:r>
      <w:proofErr w:type="spellEnd"/>
      <w:r w:rsidR="00392818">
        <w:t xml:space="preserve"> duty to </w:t>
      </w:r>
      <w:proofErr w:type="spellStart"/>
      <w:r w:rsidR="00392818">
        <w:t>refuse</w:t>
      </w:r>
      <w:proofErr w:type="spellEnd"/>
      <w:r w:rsidR="00392818">
        <w:t>.</w:t>
      </w:r>
    </w:p>
    <w:p w14:paraId="271F7606" w14:textId="77777777" w:rsidR="00940E1B" w:rsidRDefault="00392818" w:rsidP="00940E1B">
      <w:pPr>
        <w:pStyle w:val="Odstavecseseznamem"/>
        <w:numPr>
          <w:ilvl w:val="1"/>
          <w:numId w:val="4"/>
        </w:numPr>
        <w:spacing w:line="256" w:lineRule="auto"/>
      </w:pPr>
      <w:r>
        <w:t xml:space="preserve">Son: </w:t>
      </w:r>
      <w:proofErr w:type="spellStart"/>
      <w:r>
        <w:t>Exactly</w:t>
      </w:r>
      <w:proofErr w:type="spellEnd"/>
      <w:r>
        <w:t xml:space="preserve">. </w:t>
      </w:r>
      <w:proofErr w:type="spellStart"/>
      <w:r>
        <w:t>Agnese</w:t>
      </w:r>
      <w:proofErr w:type="spellEnd"/>
      <w:r>
        <w:t xml:space="preserve"> </w:t>
      </w:r>
      <w:proofErr w:type="spellStart"/>
      <w:r>
        <w:t>didn´t</w:t>
      </w:r>
      <w:proofErr w:type="spellEnd"/>
      <w:r>
        <w:t xml:space="preserve"> </w:t>
      </w:r>
      <w:proofErr w:type="spellStart"/>
      <w:r>
        <w:t>refuse</w:t>
      </w:r>
      <w:proofErr w:type="spellEnd"/>
      <w:r>
        <w:t xml:space="preserve">, </w:t>
      </w:r>
      <w:proofErr w:type="spellStart"/>
      <w:r>
        <w:t>did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?... I </w:t>
      </w:r>
      <w:proofErr w:type="spellStart"/>
      <w:r>
        <w:t>won´t</w:t>
      </w:r>
      <w:proofErr w:type="spellEnd"/>
      <w:r>
        <w:t xml:space="preserve"> </w:t>
      </w:r>
      <w:proofErr w:type="spellStart"/>
      <w:r>
        <w:t>marry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whore</w:t>
      </w:r>
      <w:proofErr w:type="spellEnd"/>
      <w:r>
        <w:t>.</w:t>
      </w:r>
    </w:p>
    <w:p w14:paraId="271F7607" w14:textId="77777777" w:rsidR="00F01EC6" w:rsidRDefault="002A4C89" w:rsidP="00940E1B">
      <w:pPr>
        <w:pStyle w:val="Odstavecseseznamem"/>
        <w:numPr>
          <w:ilvl w:val="0"/>
          <w:numId w:val="4"/>
        </w:numPr>
        <w:spacing w:line="256" w:lineRule="auto"/>
      </w:pPr>
      <w:r>
        <w:t>V Itálii bylo zákonem až do roku 1891 dáno</w:t>
      </w:r>
      <w:r w:rsidR="00F34F6D">
        <w:t>, že když muž znásilní ženu a následn</w:t>
      </w:r>
      <w:r w:rsidR="00657504">
        <w:t>ě</w:t>
      </w:r>
      <w:r>
        <w:t xml:space="preserve"> si ji vezme, je vše napraveno.</w:t>
      </w:r>
      <w:r w:rsidR="00940E1B">
        <w:t xml:space="preserve"> Rok po filmu podobný případ 17ti leté dívky, která však svatbu odmítla, a byla pak s celou svou rodinou ostrakizována.</w:t>
      </w:r>
    </w:p>
    <w:p w14:paraId="271F7608" w14:textId="77777777" w:rsidR="008F23B0" w:rsidRDefault="008F23B0" w:rsidP="008F23B0">
      <w:pPr>
        <w:spacing w:line="256" w:lineRule="auto"/>
      </w:pPr>
      <w:r>
        <w:t xml:space="preserve">2. </w:t>
      </w:r>
      <w:proofErr w:type="spellStart"/>
      <w:r>
        <w:t>Murderous</w:t>
      </w:r>
      <w:proofErr w:type="spellEnd"/>
      <w:r>
        <w:t xml:space="preserve"> </w:t>
      </w:r>
      <w:proofErr w:type="spellStart"/>
      <w:r>
        <w:t>Families</w:t>
      </w:r>
      <w:proofErr w:type="spellEnd"/>
    </w:p>
    <w:p w14:paraId="271F7609" w14:textId="77777777" w:rsidR="008F23B0" w:rsidRDefault="007F6537" w:rsidP="00672287">
      <w:pPr>
        <w:pStyle w:val="Odstavecseseznamem"/>
        <w:numPr>
          <w:ilvl w:val="0"/>
          <w:numId w:val="5"/>
        </w:numPr>
        <w:spacing w:line="256" w:lineRule="auto"/>
      </w:pPr>
      <w:r>
        <w:t>Dříve platilo, že z</w:t>
      </w:r>
      <w:r w:rsidR="007F25A6">
        <w:t>novunastolení cti rodiny, která byla ztracena předmanželským sexem dívky, vyžadovalo vraždu nejen svůdníka (či násilníka), ale také svedené (či znásilněné) ženy.</w:t>
      </w:r>
      <w:r w:rsidR="009B0D2A">
        <w:t xml:space="preserve"> Pokud žena </w:t>
      </w:r>
      <w:r w:rsidR="00BF386A">
        <w:t xml:space="preserve">přišla </w:t>
      </w:r>
      <w:r w:rsidR="009B0D2A">
        <w:t>před manželstvím o panenství, zasluhovala smrt.</w:t>
      </w:r>
    </w:p>
    <w:p w14:paraId="271F760A" w14:textId="77777777" w:rsidR="00E358E1" w:rsidRDefault="0040150C" w:rsidP="00672287">
      <w:pPr>
        <w:pStyle w:val="Odstavecseseznamem"/>
        <w:numPr>
          <w:ilvl w:val="0"/>
          <w:numId w:val="5"/>
        </w:numPr>
        <w:spacing w:line="256" w:lineRule="auto"/>
      </w:pPr>
      <w:r>
        <w:t>Podle zprávy OSN z roku 2000 bývá každý rok zavražděno 5000 žen</w:t>
      </w:r>
      <w:r w:rsidR="00624002">
        <w:t xml:space="preserve"> svými příbuznými právě kvůli </w:t>
      </w:r>
      <w:r w:rsidR="00FC04C0">
        <w:t>ztrátě</w:t>
      </w:r>
      <w:r w:rsidR="00624002">
        <w:t xml:space="preserve"> cti za jejich mimomanželský sex.</w:t>
      </w:r>
      <w:r w:rsidR="000D5731">
        <w:t xml:space="preserve"> V Pákistánu bylo takto v roce 2003 zavražděno 1,261 žen.</w:t>
      </w:r>
    </w:p>
    <w:p w14:paraId="271F760B" w14:textId="77777777" w:rsidR="003779C8" w:rsidRDefault="00E35F1D" w:rsidP="00E35F1D">
      <w:pPr>
        <w:spacing w:line="256" w:lineRule="auto"/>
      </w:pPr>
      <w:r>
        <w:t xml:space="preserve">3.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and </w:t>
      </w:r>
      <w:proofErr w:type="spellStart"/>
      <w:r>
        <w:t>Death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Samia</w:t>
      </w:r>
      <w:proofErr w:type="spellEnd"/>
      <w:r>
        <w:t xml:space="preserve"> </w:t>
      </w:r>
      <w:proofErr w:type="spellStart"/>
      <w:r>
        <w:t>Sarwar</w:t>
      </w:r>
      <w:proofErr w:type="spellEnd"/>
    </w:p>
    <w:p w14:paraId="271F760C" w14:textId="77777777" w:rsidR="00322961" w:rsidRDefault="00322961" w:rsidP="00322961">
      <w:pPr>
        <w:pStyle w:val="Odstavecseseznamem"/>
        <w:numPr>
          <w:ilvl w:val="0"/>
          <w:numId w:val="6"/>
        </w:numPr>
        <w:spacing w:line="256" w:lineRule="auto"/>
      </w:pPr>
      <w:r>
        <w:t xml:space="preserve">1989, </w:t>
      </w:r>
      <w:proofErr w:type="spellStart"/>
      <w:r>
        <w:t>Ghulam</w:t>
      </w:r>
      <w:proofErr w:type="spellEnd"/>
      <w:r>
        <w:t xml:space="preserve"> </w:t>
      </w:r>
      <w:proofErr w:type="spellStart"/>
      <w:r>
        <w:t>Sarwar</w:t>
      </w:r>
      <w:proofErr w:type="spellEnd"/>
      <w:r>
        <w:t xml:space="preserve"> </w:t>
      </w:r>
      <w:proofErr w:type="spellStart"/>
      <w:r>
        <w:t>Khan</w:t>
      </w:r>
      <w:proofErr w:type="spellEnd"/>
      <w:r>
        <w:t xml:space="preserve"> </w:t>
      </w:r>
      <w:proofErr w:type="spellStart"/>
      <w:r>
        <w:t>Mohamad</w:t>
      </w:r>
      <w:proofErr w:type="spellEnd"/>
      <w:r>
        <w:t>,</w:t>
      </w:r>
      <w:r w:rsidR="00A17055">
        <w:t xml:space="preserve"> úspěšný pákistánský podnikatel</w:t>
      </w:r>
      <w:r w:rsidR="001B01EB">
        <w:t>,</w:t>
      </w:r>
      <w:r w:rsidR="00A17055">
        <w:t xml:space="preserve"> vystrojil své dceři</w:t>
      </w:r>
      <w:r w:rsidR="00BE0D30">
        <w:t xml:space="preserve"> </w:t>
      </w:r>
      <w:proofErr w:type="spellStart"/>
      <w:r w:rsidR="00BE0D30">
        <w:t>Samii</w:t>
      </w:r>
      <w:proofErr w:type="spellEnd"/>
      <w:r w:rsidR="00A17055">
        <w:t xml:space="preserve"> a jejímu bratranci </w:t>
      </w:r>
      <w:proofErr w:type="spellStart"/>
      <w:r w:rsidR="00BE0D30">
        <w:t>Imranu</w:t>
      </w:r>
      <w:proofErr w:type="spellEnd"/>
      <w:r w:rsidR="00BE0D30">
        <w:t xml:space="preserve"> Salehovi </w:t>
      </w:r>
      <w:r w:rsidR="00A17055">
        <w:t xml:space="preserve">velkolepou svatbu. </w:t>
      </w:r>
      <w:r w:rsidR="00BE0D30">
        <w:t xml:space="preserve">Saleh však začal </w:t>
      </w:r>
      <w:proofErr w:type="spellStart"/>
      <w:r w:rsidR="00BE0D30">
        <w:t>Samii</w:t>
      </w:r>
      <w:proofErr w:type="spellEnd"/>
      <w:r w:rsidR="00BE0D30">
        <w:t xml:space="preserve"> brzy ubližovat, a tak utekla za rodiči</w:t>
      </w:r>
      <w:r w:rsidR="009265E5">
        <w:t>, kteří jí však zakázali rozvod, protože by pak celá rodina přišla o čest.</w:t>
      </w:r>
      <w:r w:rsidR="00580EA5">
        <w:t xml:space="preserve"> </w:t>
      </w:r>
      <w:proofErr w:type="spellStart"/>
      <w:r w:rsidR="00580EA5">
        <w:t>Samia</w:t>
      </w:r>
      <w:proofErr w:type="spellEnd"/>
      <w:r w:rsidR="00580EA5">
        <w:t xml:space="preserve"> neuposlechla, našla si právničku</w:t>
      </w:r>
      <w:r w:rsidR="00383495">
        <w:t>, chtěla se nechat rozvést. Řidič její matky ji pak přede svědky střelil do hlavy.</w:t>
      </w:r>
      <w:r w:rsidR="0050652E">
        <w:t xml:space="preserve"> Za vraždu nebyl nikdo odsouzen</w:t>
      </w:r>
      <w:r w:rsidR="00FC4B6A">
        <w:t xml:space="preserve">, </w:t>
      </w:r>
      <w:proofErr w:type="spellStart"/>
      <w:r w:rsidR="00FC4B6A">
        <w:t>Samiin</w:t>
      </w:r>
      <w:proofErr w:type="spellEnd"/>
      <w:r w:rsidR="00FC4B6A">
        <w:t xml:space="preserve"> otec pov</w:t>
      </w:r>
      <w:r w:rsidR="004A5349">
        <w:t xml:space="preserve">ýšil a na právničku, která </w:t>
      </w:r>
      <w:proofErr w:type="spellStart"/>
      <w:r w:rsidR="004A5349">
        <w:t>Samii</w:t>
      </w:r>
      <w:proofErr w:type="spellEnd"/>
      <w:r w:rsidR="00FC4B6A">
        <w:t xml:space="preserve"> pomáhala, byly vynesen</w:t>
      </w:r>
      <w:r w:rsidR="00857371">
        <w:t>y</w:t>
      </w:r>
      <w:r w:rsidR="00B44734">
        <w:t xml:space="preserve"> </w:t>
      </w:r>
      <w:proofErr w:type="spellStart"/>
      <w:r w:rsidR="00B44734">
        <w:t>fatwy</w:t>
      </w:r>
      <w:proofErr w:type="spellEnd"/>
      <w:r w:rsidR="00B44734">
        <w:t>, které ji označil</w:t>
      </w:r>
      <w:r w:rsidR="00FC4B6A">
        <w:t xml:space="preserve">y za </w:t>
      </w:r>
      <w:proofErr w:type="spellStart"/>
      <w:r w:rsidR="00FC4B6A">
        <w:t>bezvěrkyni</w:t>
      </w:r>
      <w:proofErr w:type="spellEnd"/>
      <w:r w:rsidR="00FC4B6A">
        <w:t>.</w:t>
      </w:r>
    </w:p>
    <w:p w14:paraId="271F760D" w14:textId="77777777" w:rsidR="00F760C0" w:rsidRDefault="00120B43" w:rsidP="00467F86">
      <w:pPr>
        <w:spacing w:line="256" w:lineRule="auto"/>
      </w:pPr>
      <w:r>
        <w:t xml:space="preserve">4. </w:t>
      </w:r>
      <w:proofErr w:type="spellStart"/>
      <w:r>
        <w:t>T</w:t>
      </w:r>
      <w:r w:rsidR="00467F86">
        <w:t>he</w:t>
      </w:r>
      <w:proofErr w:type="spellEnd"/>
      <w:r w:rsidR="00467F86">
        <w:t xml:space="preserve"> </w:t>
      </w:r>
      <w:proofErr w:type="spellStart"/>
      <w:r w:rsidR="00467F86">
        <w:t>Way</w:t>
      </w:r>
      <w:proofErr w:type="spellEnd"/>
      <w:r w:rsidR="00467F86">
        <w:t xml:space="preserve"> </w:t>
      </w:r>
      <w:proofErr w:type="spellStart"/>
      <w:r w:rsidR="00467F86">
        <w:t>of</w:t>
      </w:r>
      <w:proofErr w:type="spellEnd"/>
      <w:r w:rsidR="00467F86">
        <w:t xml:space="preserve"> </w:t>
      </w:r>
      <w:proofErr w:type="spellStart"/>
      <w:r w:rsidR="00467F86">
        <w:t>the</w:t>
      </w:r>
      <w:proofErr w:type="spellEnd"/>
      <w:r w:rsidR="00467F86">
        <w:t xml:space="preserve"> </w:t>
      </w:r>
      <w:proofErr w:type="spellStart"/>
      <w:r w:rsidR="00467F86">
        <w:t>Pashtuns</w:t>
      </w:r>
      <w:proofErr w:type="spellEnd"/>
    </w:p>
    <w:p w14:paraId="271F760E" w14:textId="2B90C80D" w:rsidR="0057781E" w:rsidRDefault="00BF4565" w:rsidP="0057781E">
      <w:pPr>
        <w:pStyle w:val="Odstavecseseznamem"/>
        <w:numPr>
          <w:ilvl w:val="0"/>
          <w:numId w:val="6"/>
        </w:numPr>
        <w:spacing w:line="256" w:lineRule="auto"/>
      </w:pPr>
      <w:r>
        <w:t>V Afghánistánu a Pákistánu žije přes 40mil Paštunů</w:t>
      </w:r>
      <w:r w:rsidR="005C7D05">
        <w:t>: důraz na čest, věrnost k příbuzným, statečnost a odplatu.</w:t>
      </w:r>
      <w:r w:rsidR="00B84105">
        <w:t xml:space="preserve"> Jsou p</w:t>
      </w:r>
      <w:r w:rsidR="00F6107B">
        <w:t xml:space="preserve">roti humanitárním organizacím, </w:t>
      </w:r>
      <w:r w:rsidR="00B84105">
        <w:t>k</w:t>
      </w:r>
      <w:r w:rsidR="00F6107B">
        <w:t>t</w:t>
      </w:r>
      <w:r w:rsidR="00C0008A">
        <w:t>eré d</w:t>
      </w:r>
      <w:r w:rsidR="00B84105">
        <w:t xml:space="preserve">ohlížejí na dodržování lidských práv a </w:t>
      </w:r>
      <w:r w:rsidR="004A5409">
        <w:t>osočují je za</w:t>
      </w:r>
      <w:r w:rsidR="00B84105">
        <w:t xml:space="preserve"> zasahování do </w:t>
      </w:r>
      <w:r w:rsidR="00536B2C">
        <w:t>pákistánských</w:t>
      </w:r>
      <w:r w:rsidR="00B84105">
        <w:t xml:space="preserve"> záležitostí, kterým nemohou porozumět, neboť nemají cit pro čest.</w:t>
      </w:r>
    </w:p>
    <w:p w14:paraId="271F760F" w14:textId="77777777" w:rsidR="003E2179" w:rsidRDefault="003E2179" w:rsidP="0057781E">
      <w:pPr>
        <w:pStyle w:val="Odstavecseseznamem"/>
        <w:numPr>
          <w:ilvl w:val="0"/>
          <w:numId w:val="6"/>
        </w:numPr>
        <w:spacing w:line="256" w:lineRule="auto"/>
      </w:pPr>
      <w:r>
        <w:t>Paradox: Pákistán je islámská republika X mezi islámskými autoritami panuje většinová shoda, že je vražda ze cti neislámská</w:t>
      </w:r>
      <w:r w:rsidR="00A34209">
        <w:t>. Pákistán se sice s islámem ztotožňuje, ale kde vládne Pákistánská tradice, musí islám stranou.</w:t>
      </w:r>
    </w:p>
    <w:p w14:paraId="271F7610" w14:textId="77777777" w:rsidR="002B478E" w:rsidRDefault="00120B43" w:rsidP="0041195B">
      <w:pPr>
        <w:spacing w:line="256" w:lineRule="auto"/>
      </w:pPr>
      <w:r>
        <w:t>5</w:t>
      </w:r>
      <w:r w:rsidR="0041195B">
        <w:t xml:space="preserve">. </w:t>
      </w:r>
      <w:proofErr w:type="spellStart"/>
      <w:r w:rsidR="0041195B">
        <w:t>The</w:t>
      </w:r>
      <w:proofErr w:type="spellEnd"/>
      <w:r w:rsidR="0041195B">
        <w:t xml:space="preserve"> </w:t>
      </w:r>
      <w:proofErr w:type="spellStart"/>
      <w:r w:rsidR="0041195B">
        <w:t>Laws</w:t>
      </w:r>
      <w:proofErr w:type="spellEnd"/>
      <w:r w:rsidR="0041195B">
        <w:t xml:space="preserve"> </w:t>
      </w:r>
      <w:proofErr w:type="spellStart"/>
      <w:r w:rsidR="0041195B">
        <w:t>of</w:t>
      </w:r>
      <w:proofErr w:type="spellEnd"/>
      <w:r w:rsidR="0041195B">
        <w:t xml:space="preserve"> </w:t>
      </w:r>
      <w:proofErr w:type="spellStart"/>
      <w:r w:rsidR="0041195B">
        <w:t>Pakistan</w:t>
      </w:r>
      <w:proofErr w:type="spellEnd"/>
    </w:p>
    <w:p w14:paraId="271F7611" w14:textId="77777777" w:rsidR="00302D8A" w:rsidRDefault="00302D8A" w:rsidP="0078336E">
      <w:pPr>
        <w:pStyle w:val="Odstavecseseznamem"/>
        <w:numPr>
          <w:ilvl w:val="0"/>
          <w:numId w:val="7"/>
        </w:numPr>
        <w:spacing w:line="256" w:lineRule="auto"/>
      </w:pPr>
      <w:r>
        <w:t>Preambule Pákistánského zákona: …</w:t>
      </w:r>
      <w:proofErr w:type="spellStart"/>
      <w:r>
        <w:t>the</w:t>
      </w:r>
      <w:proofErr w:type="spellEnd"/>
      <w:r>
        <w:t xml:space="preserve"> </w:t>
      </w:r>
      <w:proofErr w:type="spellStart"/>
      <w:r>
        <w:t>Muslims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enabled</w:t>
      </w:r>
      <w:proofErr w:type="spellEnd"/>
      <w:r>
        <w:t xml:space="preserve"> to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lives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and </w:t>
      </w:r>
      <w:proofErr w:type="spellStart"/>
      <w:r>
        <w:t>collective</w:t>
      </w:r>
      <w:proofErr w:type="spellEnd"/>
      <w:r>
        <w:t xml:space="preserve"> </w:t>
      </w:r>
      <w:proofErr w:type="spellStart"/>
      <w:r>
        <w:t>spheres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teachings</w:t>
      </w:r>
      <w:proofErr w:type="spellEnd"/>
      <w:r>
        <w:t xml:space="preserve"> and </w:t>
      </w:r>
      <w:proofErr w:type="spellStart"/>
      <w:r>
        <w:t>requirements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Islam</w:t>
      </w:r>
      <w:proofErr w:type="spellEnd"/>
      <w:r>
        <w:t xml:space="preserve"> as set </w:t>
      </w:r>
      <w:proofErr w:type="spellStart"/>
      <w:r>
        <w:t>out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Holy</w:t>
      </w:r>
      <w:proofErr w:type="spellEnd"/>
      <w:r>
        <w:t xml:space="preserve"> </w:t>
      </w:r>
      <w:proofErr w:type="spellStart"/>
      <w:r>
        <w:t>Quran</w:t>
      </w:r>
      <w:proofErr w:type="spellEnd"/>
      <w:r>
        <w:t xml:space="preserve"> and </w:t>
      </w:r>
      <w:proofErr w:type="spellStart"/>
      <w:r>
        <w:t>Sunnah</w:t>
      </w:r>
      <w:proofErr w:type="spellEnd"/>
      <w:r>
        <w:t>.</w:t>
      </w:r>
    </w:p>
    <w:p w14:paraId="271F7612" w14:textId="77777777" w:rsidR="007445DC" w:rsidRDefault="007445DC" w:rsidP="007445DC">
      <w:pPr>
        <w:pStyle w:val="Odstavecseseznamem"/>
        <w:numPr>
          <w:ilvl w:val="0"/>
          <w:numId w:val="8"/>
        </w:numPr>
        <w:spacing w:line="256" w:lineRule="auto"/>
      </w:pPr>
      <w:r>
        <w:t>1979: Žena, která chce někoho žalovat za znásilnění, potřebuje 4 mužské svědky</w:t>
      </w:r>
      <w:r w:rsidR="00AE1293">
        <w:t>. Podle nové vlády tak žena přiznává nemanželský sex a</w:t>
      </w:r>
      <w:r>
        <w:t xml:space="preserve"> měla by být potrestána: sto ran bičem n</w:t>
      </w:r>
      <w:r w:rsidR="00B54599">
        <w:t>ebo ukamenování za cizoložství.</w:t>
      </w:r>
    </w:p>
    <w:p w14:paraId="271F7613" w14:textId="6C575F34" w:rsidR="0078336E" w:rsidRDefault="00B54599" w:rsidP="00CF103D">
      <w:pPr>
        <w:pStyle w:val="Odstavecseseznamem"/>
        <w:numPr>
          <w:ilvl w:val="0"/>
          <w:numId w:val="7"/>
        </w:numPr>
        <w:spacing w:line="256" w:lineRule="auto"/>
      </w:pPr>
      <w:r>
        <w:t xml:space="preserve">Oběť urážky má právo žádat si stejné ublížení pro urážejícího, v případě vraždy to znamená, že </w:t>
      </w:r>
      <w:r w:rsidR="00536B2C">
        <w:t>pozůstalí</w:t>
      </w:r>
      <w:r>
        <w:t xml:space="preserve"> oběti mohou žádat smrt toho, který urazil.</w:t>
      </w:r>
      <w:r w:rsidR="007F69B5">
        <w:t xml:space="preserve"> </w:t>
      </w:r>
      <w:r w:rsidR="00600379">
        <w:t xml:space="preserve">Korán, 5:45: </w:t>
      </w:r>
      <w:r w:rsidR="00600379" w:rsidRPr="00600379">
        <w:t>A předepsali jsme jim v Tóře: duši za duši, oko za oko, nos za nos, ucho za ucho, zub za zub a za zranění mstu. A kdo místo toho dá almužnu, bude to pro něj vykoupením z hříchů. Ti pak, kdo nesoudí podle toho, co seslal Bůh, ti věru jsou nespravedliví</w:t>
      </w:r>
    </w:p>
    <w:p w14:paraId="6EEC4ED7" w14:textId="5DDE71DE" w:rsidR="00536B2C" w:rsidRDefault="00AF74FE" w:rsidP="00CF103D">
      <w:pPr>
        <w:pStyle w:val="Odstavecseseznamem"/>
        <w:numPr>
          <w:ilvl w:val="0"/>
          <w:numId w:val="7"/>
        </w:numPr>
        <w:spacing w:line="256" w:lineRule="auto"/>
      </w:pPr>
      <w:r>
        <w:lastRenderedPageBreak/>
        <w:t xml:space="preserve">Změny </w:t>
      </w:r>
      <w:r w:rsidR="006710EC">
        <w:t xml:space="preserve">v zákoně </w:t>
      </w:r>
      <w:r w:rsidR="0028308A">
        <w:t xml:space="preserve">jako takové ještě neznamenají </w:t>
      </w:r>
      <w:r w:rsidR="00265198">
        <w:t xml:space="preserve">automatické </w:t>
      </w:r>
      <w:r w:rsidR="00B265C7">
        <w:t xml:space="preserve">zlepšení situace, tyto zákony se musí také </w:t>
      </w:r>
      <w:r w:rsidR="00265198">
        <w:t>dodržovat</w:t>
      </w:r>
      <w:r w:rsidR="00B25FCE">
        <w:t xml:space="preserve"> – toto se nestane bez změn v</w:t>
      </w:r>
      <w:r w:rsidR="00F156D1">
        <w:t xml:space="preserve"> přístupu </w:t>
      </w:r>
      <w:r w:rsidR="0011549B">
        <w:t>společnosti</w:t>
      </w:r>
      <w:r w:rsidR="00B60E9A">
        <w:t>.</w:t>
      </w:r>
    </w:p>
    <w:p w14:paraId="29628CE0" w14:textId="0AF4BEF8" w:rsidR="0011549B" w:rsidRDefault="0011549B" w:rsidP="00CF103D">
      <w:pPr>
        <w:pStyle w:val="Odstavecseseznamem"/>
        <w:numPr>
          <w:ilvl w:val="0"/>
          <w:numId w:val="7"/>
        </w:numPr>
        <w:spacing w:line="256" w:lineRule="auto"/>
      </w:pPr>
      <w:r>
        <w:t>Strategie „</w:t>
      </w:r>
      <w:proofErr w:type="spellStart"/>
      <w:r>
        <w:t>collective</w:t>
      </w:r>
      <w:proofErr w:type="spellEnd"/>
      <w:r>
        <w:t xml:space="preserve"> </w:t>
      </w:r>
      <w:proofErr w:type="spellStart"/>
      <w:r>
        <w:t>shaming</w:t>
      </w:r>
      <w:proofErr w:type="spellEnd"/>
      <w:r>
        <w:t>“</w:t>
      </w:r>
      <w:r w:rsidR="00644138">
        <w:t xml:space="preserve"> – tlak na</w:t>
      </w:r>
      <w:r w:rsidR="00EE5514">
        <w:t xml:space="preserve"> pákistánskou</w:t>
      </w:r>
      <w:r w:rsidR="00644138">
        <w:t xml:space="preserve"> vládu a politické autory</w:t>
      </w:r>
      <w:r w:rsidR="00EE5514">
        <w:t xml:space="preserve"> na zmírnění </w:t>
      </w:r>
      <w:r w:rsidR="00665E32">
        <w:t xml:space="preserve">nejvíce do očí bijících </w:t>
      </w:r>
      <w:r w:rsidR="00A67182">
        <w:t>porušování ž</w:t>
      </w:r>
      <w:r w:rsidR="006D2A42">
        <w:t>enských práv</w:t>
      </w:r>
      <w:r w:rsidR="00B60E9A">
        <w:t>.</w:t>
      </w:r>
    </w:p>
    <w:p w14:paraId="44F02C84" w14:textId="495C7FB0" w:rsidR="00B60E9A" w:rsidRDefault="00B60E9A" w:rsidP="00B60E9A">
      <w:pPr>
        <w:pStyle w:val="Odstavecseseznamem"/>
        <w:numPr>
          <w:ilvl w:val="1"/>
          <w:numId w:val="7"/>
        </w:numPr>
        <w:spacing w:line="256" w:lineRule="auto"/>
      </w:pPr>
      <w:r>
        <w:t xml:space="preserve">Kombinace </w:t>
      </w:r>
      <w:r w:rsidR="00EA587F">
        <w:t>odvolávání se</w:t>
      </w:r>
      <w:r w:rsidR="00D3405F">
        <w:t xml:space="preserve"> na</w:t>
      </w:r>
      <w:r w:rsidR="00EA587F">
        <w:t xml:space="preserve"> čest národa </w:t>
      </w:r>
      <w:r w:rsidR="00D3405F">
        <w:t xml:space="preserve">od pákistánských aktivistů za lidská práva a </w:t>
      </w:r>
      <w:r w:rsidR="0046052A">
        <w:t>stížnost</w:t>
      </w:r>
      <w:r w:rsidR="00EA14CD">
        <w:t>i lidí z venku.</w:t>
      </w:r>
    </w:p>
    <w:p w14:paraId="7C9B714E" w14:textId="3E6863CD" w:rsidR="000D4EDD" w:rsidRDefault="000D4EDD" w:rsidP="00B60E9A">
      <w:pPr>
        <w:pStyle w:val="Odstavecseseznamem"/>
        <w:numPr>
          <w:ilvl w:val="1"/>
          <w:numId w:val="7"/>
        </w:numPr>
        <w:spacing w:line="256" w:lineRule="auto"/>
      </w:pPr>
      <w:r>
        <w:t xml:space="preserve">Zevnitř Pákistánu </w:t>
      </w:r>
      <w:r w:rsidR="005E7790">
        <w:t xml:space="preserve">toto vyvolává stížnosti, že lidé, kteří </w:t>
      </w:r>
      <w:r w:rsidR="005D29E9">
        <w:t>zviditelňují tyto problémy</w:t>
      </w:r>
      <w:r w:rsidR="0086739E">
        <w:t>,</w:t>
      </w:r>
      <w:r w:rsidR="005D29E9">
        <w:t xml:space="preserve"> poškozují dobré jméno země. Na to zareagovala spisovatelka a novinářka </w:t>
      </w:r>
      <w:proofErr w:type="spellStart"/>
      <w:r w:rsidR="005D29E9">
        <w:t>Beena</w:t>
      </w:r>
      <w:proofErr w:type="spellEnd"/>
      <w:r w:rsidR="005D29E9">
        <w:t xml:space="preserve"> </w:t>
      </w:r>
      <w:proofErr w:type="spellStart"/>
      <w:r w:rsidR="005D29E9">
        <w:t>Sarwar</w:t>
      </w:r>
      <w:proofErr w:type="spellEnd"/>
      <w:r w:rsidR="005D29E9">
        <w:t>:</w:t>
      </w:r>
    </w:p>
    <w:p w14:paraId="2D8B43D6" w14:textId="018361DC" w:rsidR="005D29E9" w:rsidRDefault="00404ACB" w:rsidP="005D29E9">
      <w:pPr>
        <w:pStyle w:val="Odstavecseseznamem"/>
        <w:numPr>
          <w:ilvl w:val="2"/>
          <w:numId w:val="7"/>
        </w:numPr>
        <w:spacing w:line="256" w:lineRule="auto"/>
      </w:pPr>
      <w:r>
        <w:rPr>
          <w:rFonts w:cstheme="minorHAnsi"/>
        </w:rPr>
        <w:t>[</w:t>
      </w:r>
      <w:proofErr w:type="spellStart"/>
      <w:r>
        <w:t>They</w:t>
      </w:r>
      <w:proofErr w:type="spellEnd"/>
      <w:r>
        <w:rPr>
          <w:rFonts w:cstheme="minorHAnsi"/>
        </w:rPr>
        <w:t>]</w:t>
      </w:r>
      <w:r>
        <w:t xml:space="preserve"> </w:t>
      </w:r>
      <w:r w:rsidR="005D29E9">
        <w:t>„</w:t>
      </w:r>
      <w:proofErr w:type="spellStart"/>
      <w:r w:rsidR="005D29E9">
        <w:t>need</w:t>
      </w:r>
      <w:proofErr w:type="spellEnd"/>
      <w:r w:rsidR="005D29E9">
        <w:t xml:space="preserve"> to </w:t>
      </w:r>
      <w:proofErr w:type="spellStart"/>
      <w:r w:rsidR="005D29E9">
        <w:t>ask</w:t>
      </w:r>
      <w:proofErr w:type="spellEnd"/>
      <w:r w:rsidR="005D29E9">
        <w:t xml:space="preserve"> </w:t>
      </w:r>
      <w:proofErr w:type="spellStart"/>
      <w:r w:rsidR="005D29E9">
        <w:t>themselves</w:t>
      </w:r>
      <w:proofErr w:type="spellEnd"/>
      <w:r w:rsidR="005D29E9">
        <w:t xml:space="preserve"> </w:t>
      </w:r>
      <w:proofErr w:type="spellStart"/>
      <w:r w:rsidR="005D29E9">
        <w:t>who</w:t>
      </w:r>
      <w:proofErr w:type="spellEnd"/>
      <w:r w:rsidR="005D29E9">
        <w:t xml:space="preserve"> </w:t>
      </w:r>
      <w:proofErr w:type="spellStart"/>
      <w:r w:rsidR="005D29E9">
        <w:t>is</w:t>
      </w:r>
      <w:proofErr w:type="spellEnd"/>
      <w:r w:rsidR="005D29E9">
        <w:t xml:space="preserve"> </w:t>
      </w:r>
      <w:proofErr w:type="spellStart"/>
      <w:r w:rsidR="005D29E9">
        <w:t>responsible</w:t>
      </w:r>
      <w:proofErr w:type="spellEnd"/>
      <w:r w:rsidR="005D29E9">
        <w:t xml:space="preserve">: </w:t>
      </w:r>
      <w:proofErr w:type="spellStart"/>
      <w:r w:rsidR="005D29E9">
        <w:t>those</w:t>
      </w:r>
      <w:proofErr w:type="spellEnd"/>
      <w:r w:rsidR="005D29E9">
        <w:t xml:space="preserve"> </w:t>
      </w:r>
      <w:proofErr w:type="spellStart"/>
      <w:r w:rsidR="005D29E9">
        <w:t>who</w:t>
      </w:r>
      <w:proofErr w:type="spellEnd"/>
      <w:r w:rsidR="005D29E9">
        <w:t xml:space="preserve"> </w:t>
      </w:r>
      <w:proofErr w:type="spellStart"/>
      <w:r w:rsidR="005D29E9">
        <w:t>perpetuate</w:t>
      </w:r>
      <w:proofErr w:type="spellEnd"/>
      <w:r w:rsidR="005D29E9">
        <w:t xml:space="preserve"> </w:t>
      </w:r>
      <w:proofErr w:type="spellStart"/>
      <w:r w:rsidR="005D29E9">
        <w:t>the</w:t>
      </w:r>
      <w:proofErr w:type="spellEnd"/>
      <w:r w:rsidR="005D29E9">
        <w:t xml:space="preserve"> </w:t>
      </w:r>
      <w:proofErr w:type="spellStart"/>
      <w:r w:rsidR="005D29E9">
        <w:t>viol</w:t>
      </w:r>
      <w:r w:rsidR="00A47841">
        <w:t>ence</w:t>
      </w:r>
      <w:proofErr w:type="spellEnd"/>
      <w:r w:rsidR="00A47841">
        <w:t xml:space="preserve">, </w:t>
      </w:r>
      <w:proofErr w:type="spellStart"/>
      <w:r w:rsidR="00A47841">
        <w:t>or</w:t>
      </w:r>
      <w:proofErr w:type="spellEnd"/>
      <w:r w:rsidR="00A47841">
        <w:t xml:space="preserve"> </w:t>
      </w:r>
      <w:proofErr w:type="spellStart"/>
      <w:r w:rsidR="00A47841">
        <w:t>those</w:t>
      </w:r>
      <w:proofErr w:type="spellEnd"/>
      <w:r w:rsidR="00A47841">
        <w:t xml:space="preserve"> </w:t>
      </w:r>
      <w:proofErr w:type="spellStart"/>
      <w:r w:rsidR="00A47841">
        <w:t>who</w:t>
      </w:r>
      <w:proofErr w:type="spellEnd"/>
      <w:r w:rsidR="00A47841">
        <w:t xml:space="preserve"> are </w:t>
      </w:r>
      <w:proofErr w:type="spellStart"/>
      <w:r w:rsidR="00A47841">
        <w:t>its</w:t>
      </w:r>
      <w:proofErr w:type="spellEnd"/>
      <w:r w:rsidR="00A47841">
        <w:t xml:space="preserve"> </w:t>
      </w:r>
      <w:proofErr w:type="spellStart"/>
      <w:r w:rsidR="00A47841">
        <w:t>victims</w:t>
      </w:r>
      <w:proofErr w:type="spellEnd"/>
      <w:r w:rsidR="00A47841">
        <w:t xml:space="preserve">? </w:t>
      </w:r>
      <w:proofErr w:type="spellStart"/>
      <w:r w:rsidR="00A47841">
        <w:t>What</w:t>
      </w:r>
      <w:proofErr w:type="spellEnd"/>
      <w:r w:rsidR="00A47841">
        <w:t xml:space="preserve"> </w:t>
      </w:r>
      <w:proofErr w:type="spellStart"/>
      <w:r w:rsidR="00A47841">
        <w:t>would</w:t>
      </w:r>
      <w:proofErr w:type="spellEnd"/>
      <w:r w:rsidR="00A47841">
        <w:t xml:space="preserve"> make </w:t>
      </w:r>
      <w:proofErr w:type="spellStart"/>
      <w:r w:rsidR="00A47841">
        <w:t>us</w:t>
      </w:r>
      <w:proofErr w:type="spellEnd"/>
      <w:r w:rsidR="00A47841">
        <w:t xml:space="preserve"> a </w:t>
      </w:r>
      <w:proofErr w:type="spellStart"/>
      <w:r w:rsidR="00A47841">
        <w:t>better</w:t>
      </w:r>
      <w:proofErr w:type="spellEnd"/>
      <w:r w:rsidR="00A47841">
        <w:t xml:space="preserve">, </w:t>
      </w:r>
      <w:proofErr w:type="spellStart"/>
      <w:r w:rsidR="00A47841">
        <w:t>stronger</w:t>
      </w:r>
      <w:proofErr w:type="spellEnd"/>
      <w:r w:rsidR="00A47841">
        <w:t xml:space="preserve"> </w:t>
      </w:r>
      <w:proofErr w:type="spellStart"/>
      <w:r w:rsidR="00A47841">
        <w:t>nation</w:t>
      </w:r>
      <w:proofErr w:type="spellEnd"/>
      <w:r w:rsidR="00A47841">
        <w:t xml:space="preserve">: </w:t>
      </w:r>
      <w:proofErr w:type="spellStart"/>
      <w:r w:rsidR="00A47841">
        <w:t>dealing</w:t>
      </w:r>
      <w:proofErr w:type="spellEnd"/>
      <w:r w:rsidR="00A47841">
        <w:t xml:space="preserve"> </w:t>
      </w:r>
      <w:proofErr w:type="spellStart"/>
      <w:r w:rsidR="00A47841">
        <w:t>with</w:t>
      </w:r>
      <w:proofErr w:type="spellEnd"/>
      <w:r w:rsidR="00A47841">
        <w:t xml:space="preserve"> </w:t>
      </w:r>
      <w:proofErr w:type="spellStart"/>
      <w:r w:rsidR="00A47841">
        <w:t>the</w:t>
      </w:r>
      <w:proofErr w:type="spellEnd"/>
      <w:r w:rsidR="00A47841">
        <w:t xml:space="preserve"> </w:t>
      </w:r>
      <w:proofErr w:type="spellStart"/>
      <w:r w:rsidR="00A47841">
        <w:t>issue</w:t>
      </w:r>
      <w:proofErr w:type="spellEnd"/>
      <w:r w:rsidR="00A47841">
        <w:t xml:space="preserve">, </w:t>
      </w:r>
      <w:proofErr w:type="spellStart"/>
      <w:r w:rsidR="00A47841">
        <w:t>or</w:t>
      </w:r>
      <w:proofErr w:type="spellEnd"/>
      <w:r w:rsidR="00A47841">
        <w:t xml:space="preserve"> </w:t>
      </w:r>
      <w:proofErr w:type="spellStart"/>
      <w:r w:rsidR="00A47841">
        <w:t>burying</w:t>
      </w:r>
      <w:proofErr w:type="spellEnd"/>
      <w:r w:rsidR="00A47841">
        <w:t xml:space="preserve"> </w:t>
      </w:r>
      <w:proofErr w:type="spellStart"/>
      <w:r w:rsidR="00A47841">
        <w:t>it</w:t>
      </w:r>
      <w:proofErr w:type="spellEnd"/>
      <w:r w:rsidR="00A47841">
        <w:t xml:space="preserve"> in </w:t>
      </w:r>
      <w:proofErr w:type="spellStart"/>
      <w:r w:rsidR="00A47841">
        <w:t>the</w:t>
      </w:r>
      <w:proofErr w:type="spellEnd"/>
      <w:r w:rsidR="00A47841">
        <w:t xml:space="preserve"> </w:t>
      </w:r>
      <w:proofErr w:type="spellStart"/>
      <w:r w:rsidR="00A47841">
        <w:t>sand</w:t>
      </w:r>
      <w:proofErr w:type="spellEnd"/>
      <w:r w:rsidR="00A47841">
        <w:t>?“</w:t>
      </w:r>
    </w:p>
    <w:p w14:paraId="53A92488" w14:textId="15B2EADF" w:rsidR="00A47841" w:rsidRDefault="00E843F5" w:rsidP="00E843F5">
      <w:pPr>
        <w:spacing w:line="256" w:lineRule="auto"/>
      </w:pPr>
      <w:r>
        <w:t xml:space="preserve">6. Live </w:t>
      </w:r>
      <w:proofErr w:type="spellStart"/>
      <w:r>
        <w:t>Issues</w:t>
      </w:r>
      <w:proofErr w:type="spellEnd"/>
    </w:p>
    <w:p w14:paraId="6954019D" w14:textId="68D2B2C2" w:rsidR="00F156D1" w:rsidRDefault="00185420" w:rsidP="00CF103D">
      <w:pPr>
        <w:pStyle w:val="Odstavecseseznamem"/>
        <w:numPr>
          <w:ilvl w:val="0"/>
          <w:numId w:val="7"/>
        </w:numPr>
        <w:spacing w:line="256" w:lineRule="auto"/>
      </w:pPr>
      <w:r>
        <w:t>Morální revoluce se neprojevují jako změny v</w:t>
      </w:r>
      <w:r w:rsidR="0042546E">
        <w:t> </w:t>
      </w:r>
      <w:r>
        <w:t>moráln</w:t>
      </w:r>
      <w:r w:rsidR="0042546E">
        <w:t>ím přesvědčení, ale spíše v revoluci praxe</w:t>
      </w:r>
      <w:r w:rsidR="009C5BEA">
        <w:t xml:space="preserve">. </w:t>
      </w:r>
    </w:p>
    <w:p w14:paraId="7620A2D3" w14:textId="46F31A79" w:rsidR="004D416A" w:rsidRDefault="004D416A" w:rsidP="00CF103D">
      <w:pPr>
        <w:pStyle w:val="Odstavecseseznamem"/>
        <w:numPr>
          <w:ilvl w:val="0"/>
          <w:numId w:val="7"/>
        </w:numPr>
        <w:spacing w:line="256" w:lineRule="auto"/>
      </w:pPr>
      <w:r>
        <w:t xml:space="preserve">Dřívější </w:t>
      </w:r>
      <w:r w:rsidR="00B329B1">
        <w:t xml:space="preserve">nemorální </w:t>
      </w:r>
      <w:r>
        <w:t>zavedené pořádky závisely na daném kodexu cti, po</w:t>
      </w:r>
      <w:r w:rsidR="000372C2">
        <w:t>kud se tedy tato praxe měla změnit, musel se nejdříve změnit tento kodex cti.</w:t>
      </w:r>
      <w:r w:rsidR="004B28F4">
        <w:t xml:space="preserve"> </w:t>
      </w:r>
      <w:r w:rsidR="009E072C">
        <w:t xml:space="preserve">Tato zavedená praxe však </w:t>
      </w:r>
      <w:r w:rsidR="00C70370">
        <w:t xml:space="preserve">čelila morálním a náboženským výzvám dlouho před revolucí. Na </w:t>
      </w:r>
      <w:r w:rsidR="00B329B1">
        <w:t xml:space="preserve">jejím konci byla tato čest úspěšně </w:t>
      </w:r>
      <w:r w:rsidR="000042B8">
        <w:t xml:space="preserve">převedena na stranu </w:t>
      </w:r>
      <w:r w:rsidR="008150C1">
        <w:t>morálky.</w:t>
      </w:r>
    </w:p>
    <w:p w14:paraId="774B657A" w14:textId="7842B06C" w:rsidR="00A05735" w:rsidRDefault="008276D4" w:rsidP="00CF103D">
      <w:pPr>
        <w:pStyle w:val="Odstavecseseznamem"/>
        <w:numPr>
          <w:ilvl w:val="0"/>
          <w:numId w:val="7"/>
        </w:numPr>
        <w:spacing w:line="256" w:lineRule="auto"/>
      </w:pPr>
      <w:r>
        <w:t xml:space="preserve">Identita </w:t>
      </w:r>
      <w:r w:rsidR="00A06A8F">
        <w:t xml:space="preserve">a čest: </w:t>
      </w:r>
      <w:r w:rsidR="00180A03">
        <w:t>identita určuje, jaké chování je pro jedince čestné</w:t>
      </w:r>
      <w:r w:rsidR="007C613E">
        <w:t xml:space="preserve">, zároveň mezi sebou </w:t>
      </w:r>
      <w:r w:rsidR="00AC20E4">
        <w:t>lidé stejné identity sdílejí úctu</w:t>
      </w:r>
    </w:p>
    <w:p w14:paraId="317710AD" w14:textId="072D6B34" w:rsidR="00D15430" w:rsidRDefault="00D15430" w:rsidP="00CF103D">
      <w:pPr>
        <w:pStyle w:val="Odstavecseseznamem"/>
        <w:numPr>
          <w:ilvl w:val="0"/>
          <w:numId w:val="7"/>
        </w:numPr>
        <w:spacing w:line="256" w:lineRule="auto"/>
      </w:pPr>
      <w:r>
        <w:t xml:space="preserve">Změna </w:t>
      </w:r>
      <w:r w:rsidR="00BB5213">
        <w:t>v čestném chování:</w:t>
      </w:r>
    </w:p>
    <w:p w14:paraId="74766767" w14:textId="28F72909" w:rsidR="00BB5213" w:rsidRDefault="001E1D3F" w:rsidP="00BB5213">
      <w:pPr>
        <w:pStyle w:val="Odstavecseseznamem"/>
        <w:numPr>
          <w:ilvl w:val="1"/>
          <w:numId w:val="7"/>
        </w:numPr>
        <w:spacing w:line="256" w:lineRule="auto"/>
      </w:pPr>
      <w:r>
        <w:t xml:space="preserve">V případě </w:t>
      </w:r>
      <w:r w:rsidR="00084D2C">
        <w:t xml:space="preserve">morální revoluce </w:t>
      </w:r>
      <w:r>
        <w:t xml:space="preserve">soubojů </w:t>
      </w:r>
      <w:r w:rsidR="008C59A4">
        <w:t xml:space="preserve">mezi aristokraty došlo ke změně v důsledku odpovědi na změny dějící se okolo. </w:t>
      </w:r>
      <w:r w:rsidR="00C7022E">
        <w:t>Nedošlo ke vzdání se této cti</w:t>
      </w:r>
      <w:r w:rsidR="002022CA">
        <w:t xml:space="preserve">, ale </w:t>
      </w:r>
      <w:r w:rsidR="009947E2">
        <w:t>k předefinování kodexu</w:t>
      </w:r>
      <w:r w:rsidR="002022CA">
        <w:t xml:space="preserve"> cti</w:t>
      </w:r>
      <w:r w:rsidR="009947E2">
        <w:t xml:space="preserve"> tak</w:t>
      </w:r>
      <w:r w:rsidR="002022CA">
        <w:t xml:space="preserve">, aby </w:t>
      </w:r>
      <w:r w:rsidR="007548CC">
        <w:t>se přizpůsobil novým sociálním podmínkám.</w:t>
      </w:r>
    </w:p>
    <w:p w14:paraId="2CEDF8F1" w14:textId="24FAE66A" w:rsidR="009947E2" w:rsidRDefault="008A6ADF" w:rsidP="00BB5213">
      <w:pPr>
        <w:pStyle w:val="Odstavecseseznamem"/>
        <w:numPr>
          <w:ilvl w:val="1"/>
          <w:numId w:val="7"/>
        </w:numPr>
        <w:spacing w:line="256" w:lineRule="auto"/>
      </w:pPr>
      <w:r>
        <w:t xml:space="preserve">Morální revoluce v Číně týkající se svazování nohou dívek </w:t>
      </w:r>
      <w:r w:rsidR="00172B19">
        <w:t xml:space="preserve">proběhla </w:t>
      </w:r>
      <w:r w:rsidR="00746AE1">
        <w:t>prostřednictvím strategie „</w:t>
      </w:r>
      <w:proofErr w:type="spellStart"/>
      <w:r w:rsidR="00746AE1">
        <w:t>collective</w:t>
      </w:r>
      <w:proofErr w:type="spellEnd"/>
      <w:r w:rsidR="00746AE1">
        <w:t xml:space="preserve"> </w:t>
      </w:r>
      <w:proofErr w:type="spellStart"/>
      <w:r w:rsidR="00746AE1">
        <w:t>shaming</w:t>
      </w:r>
      <w:proofErr w:type="spellEnd"/>
      <w:r w:rsidR="00746AE1">
        <w:t>"</w:t>
      </w:r>
      <w:r w:rsidR="00172B19">
        <w:t xml:space="preserve">. </w:t>
      </w:r>
      <w:r w:rsidR="005D0FED">
        <w:t xml:space="preserve">Lidé stejné identity se pokusili zastavit konání ostatních lidí </w:t>
      </w:r>
      <w:r w:rsidR="005161A0">
        <w:t>se</w:t>
      </w:r>
      <w:r w:rsidR="009034D9">
        <w:t xml:space="preserve"> stejnou identitu z</w:t>
      </w:r>
      <w:r w:rsidR="005161A0">
        <w:t xml:space="preserve"> toho</w:t>
      </w:r>
      <w:r w:rsidR="009034D9">
        <w:t> důvodu, že jejich konání přináš</w:t>
      </w:r>
      <w:r w:rsidR="005161A0">
        <w:t>elo</w:t>
      </w:r>
      <w:r w:rsidR="009034D9">
        <w:t xml:space="preserve"> hanbu na ně všechny jako celek.</w:t>
      </w:r>
      <w:r w:rsidR="003C4144">
        <w:t xml:space="preserve"> (</w:t>
      </w:r>
      <w:r w:rsidR="007A0DAD">
        <w:t>z</w:t>
      </w:r>
      <w:r w:rsidR="003C4144">
        <w:t xml:space="preserve"> pohledu </w:t>
      </w:r>
      <w:r w:rsidR="00EA0E20">
        <w:t>ostatního</w:t>
      </w:r>
      <w:r w:rsidR="003C4144">
        <w:t xml:space="preserve"> </w:t>
      </w:r>
      <w:r w:rsidR="00C27ACF">
        <w:t>zemí</w:t>
      </w:r>
      <w:r w:rsidR="003C4144">
        <w:t>)</w:t>
      </w:r>
    </w:p>
    <w:p w14:paraId="45E85B39" w14:textId="1856F55C" w:rsidR="00EA0E20" w:rsidRDefault="00416292" w:rsidP="00EA0E20">
      <w:pPr>
        <w:spacing w:line="256" w:lineRule="auto"/>
      </w:pPr>
      <w:r>
        <w:t xml:space="preserve">7. </w:t>
      </w:r>
      <w:proofErr w:type="spellStart"/>
      <w:r>
        <w:t>Changing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Grounds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Honor</w:t>
      </w:r>
    </w:p>
    <w:p w14:paraId="5B0F7CEC" w14:textId="336FB161" w:rsidR="00416292" w:rsidRDefault="00416292" w:rsidP="00416292">
      <w:pPr>
        <w:pStyle w:val="Odstavecseseznamem"/>
        <w:numPr>
          <w:ilvl w:val="0"/>
          <w:numId w:val="9"/>
        </w:numPr>
        <w:spacing w:line="256" w:lineRule="auto"/>
      </w:pPr>
      <w:r>
        <w:t>Pokud má „</w:t>
      </w:r>
      <w:proofErr w:type="spellStart"/>
      <w:r>
        <w:t>collective</w:t>
      </w:r>
      <w:proofErr w:type="spellEnd"/>
      <w:r>
        <w:t xml:space="preserve"> </w:t>
      </w:r>
      <w:proofErr w:type="spellStart"/>
      <w:r>
        <w:t>shaming</w:t>
      </w:r>
      <w:proofErr w:type="spellEnd"/>
      <w:r>
        <w:t xml:space="preserve">“ </w:t>
      </w:r>
      <w:r w:rsidR="002A30F0">
        <w:t>fungovat, musí dojít ke sdru</w:t>
      </w:r>
      <w:r w:rsidR="00614426">
        <w:t xml:space="preserve">žení lidí zevnitř i zvenčí systému. </w:t>
      </w:r>
    </w:p>
    <w:p w14:paraId="5EF4AAD5" w14:textId="23B55EE2" w:rsidR="00223457" w:rsidRDefault="00223457" w:rsidP="00416292">
      <w:pPr>
        <w:pStyle w:val="Odstavecseseznamem"/>
        <w:numPr>
          <w:ilvl w:val="0"/>
          <w:numId w:val="9"/>
        </w:numPr>
        <w:spacing w:line="256" w:lineRule="auto"/>
      </w:pPr>
      <w:r>
        <w:t>Strategie „</w:t>
      </w:r>
      <w:proofErr w:type="spellStart"/>
      <w:r w:rsidR="005B2168">
        <w:t>symbolic</w:t>
      </w:r>
      <w:proofErr w:type="spellEnd"/>
      <w:r w:rsidR="005B2168">
        <w:t xml:space="preserve"> </w:t>
      </w:r>
      <w:proofErr w:type="spellStart"/>
      <w:r w:rsidR="005B2168">
        <w:t>affiliation</w:t>
      </w:r>
      <w:proofErr w:type="spellEnd"/>
      <w:r w:rsidR="005B2168">
        <w:t xml:space="preserve">“ </w:t>
      </w:r>
      <w:r w:rsidR="002C6B65">
        <w:t>–</w:t>
      </w:r>
      <w:r w:rsidR="005B2168">
        <w:t xml:space="preserve"> </w:t>
      </w:r>
      <w:r w:rsidR="002C6B65">
        <w:t xml:space="preserve">strategie, kdy </w:t>
      </w:r>
      <w:r w:rsidR="000A21FC">
        <w:t xml:space="preserve">outsideři zapojí </w:t>
      </w:r>
      <w:proofErr w:type="spellStart"/>
      <w:r w:rsidR="000A21FC">
        <w:t>insidery</w:t>
      </w:r>
      <w:proofErr w:type="spellEnd"/>
      <w:r w:rsidR="000A21FC">
        <w:t xml:space="preserve"> do </w:t>
      </w:r>
      <w:r w:rsidR="00E56D50">
        <w:t>boje proti určité praxe pomoc</w:t>
      </w:r>
      <w:r w:rsidR="00403E32">
        <w:t xml:space="preserve">í toho, že se </w:t>
      </w:r>
      <w:proofErr w:type="spellStart"/>
      <w:r w:rsidR="00A748DA">
        <w:t>insiderům</w:t>
      </w:r>
      <w:proofErr w:type="spellEnd"/>
      <w:r w:rsidR="00403E32">
        <w:t xml:space="preserve"> ukáže </w:t>
      </w:r>
      <w:r w:rsidR="00A63438">
        <w:t>čestné chování v</w:t>
      </w:r>
      <w:r w:rsidR="008B4EA5">
        <w:t> jiné části světa, které</w:t>
      </w:r>
      <w:r w:rsidR="00D95F53">
        <w:t xml:space="preserve"> </w:t>
      </w:r>
      <w:r w:rsidR="00E83CD4">
        <w:t xml:space="preserve">by </w:t>
      </w:r>
      <w:r w:rsidR="008624EB">
        <w:t>pro ně bylo nečestné</w:t>
      </w:r>
      <w:r w:rsidR="00AA35B5">
        <w:t>.</w:t>
      </w:r>
    </w:p>
    <w:p w14:paraId="19B753E3" w14:textId="20D48D15" w:rsidR="007C74E6" w:rsidRDefault="007C74E6" w:rsidP="00416292">
      <w:pPr>
        <w:pStyle w:val="Odstavecseseznamem"/>
        <w:numPr>
          <w:ilvl w:val="0"/>
          <w:numId w:val="9"/>
        </w:numPr>
        <w:spacing w:line="256" w:lineRule="auto"/>
      </w:pPr>
      <w:r>
        <w:t>Ve všech předchozích rev</w:t>
      </w:r>
      <w:r w:rsidR="00EE38E0">
        <w:t>olucích byla motivující síla cti přesměrována, ne zpochybněna</w:t>
      </w:r>
      <w:r w:rsidR="00B87FFC">
        <w:t xml:space="preserve"> – správná cesta není </w:t>
      </w:r>
      <w:r w:rsidR="002F22EF">
        <w:t>zpochybnění cti</w:t>
      </w:r>
      <w:r w:rsidR="003D2831">
        <w:t>, ale změnění základů ct</w:t>
      </w:r>
      <w:r w:rsidR="00A15854">
        <w:t>i</w:t>
      </w:r>
      <w:r w:rsidR="00CB4E17">
        <w:t>.</w:t>
      </w:r>
    </w:p>
    <w:p w14:paraId="00F6E2C4" w14:textId="2FF5F09A" w:rsidR="00A15854" w:rsidRDefault="00A15854" w:rsidP="00A15854">
      <w:pPr>
        <w:spacing w:line="256" w:lineRule="auto"/>
      </w:pPr>
      <w:r>
        <w:t xml:space="preserve">8. Honor as </w:t>
      </w:r>
      <w:proofErr w:type="spellStart"/>
      <w:r>
        <w:t>Problem</w:t>
      </w:r>
      <w:proofErr w:type="spellEnd"/>
      <w:r>
        <w:t xml:space="preserve"> and as </w:t>
      </w:r>
      <w:proofErr w:type="spellStart"/>
      <w:r>
        <w:t>Solution</w:t>
      </w:r>
      <w:proofErr w:type="spellEnd"/>
    </w:p>
    <w:p w14:paraId="52E9BA40" w14:textId="77777777" w:rsidR="006C68D1" w:rsidRDefault="00C241E9" w:rsidP="00C241E9">
      <w:pPr>
        <w:pStyle w:val="Odstavecseseznamem"/>
        <w:numPr>
          <w:ilvl w:val="0"/>
          <w:numId w:val="11"/>
        </w:numPr>
        <w:spacing w:line="256" w:lineRule="auto"/>
      </w:pPr>
      <w:r>
        <w:t xml:space="preserve">Hanba </w:t>
      </w:r>
      <w:r w:rsidR="00BF4474">
        <w:t>a někdy i</w:t>
      </w:r>
      <w:r>
        <w:t xml:space="preserve"> opatrně </w:t>
      </w:r>
      <w:r w:rsidR="003313F9">
        <w:t>formulovaná satira</w:t>
      </w:r>
      <w:r w:rsidR="00BF4474">
        <w:t xml:space="preserve">, mohou být </w:t>
      </w:r>
      <w:r w:rsidR="00F11F36">
        <w:t>nástroji k přeformování cti</w:t>
      </w:r>
      <w:r w:rsidR="006C68D1">
        <w:t>.</w:t>
      </w:r>
    </w:p>
    <w:p w14:paraId="2D430D37" w14:textId="77777777" w:rsidR="008B28E5" w:rsidRDefault="00FB6E93" w:rsidP="00C241E9">
      <w:pPr>
        <w:pStyle w:val="Odstavecseseznamem"/>
        <w:numPr>
          <w:ilvl w:val="0"/>
          <w:numId w:val="11"/>
        </w:numPr>
        <w:spacing w:line="256" w:lineRule="auto"/>
      </w:pPr>
      <w:r>
        <w:t>Nesprávnost konání (zabíjení ze cti, svazování nohou)</w:t>
      </w:r>
      <w:r w:rsidR="008B28E5">
        <w:t xml:space="preserve"> je základ pro vysvětlení, proč jsou tyto úkony hanebné.</w:t>
      </w:r>
    </w:p>
    <w:p w14:paraId="1752B73B" w14:textId="77777777" w:rsidR="006066CA" w:rsidRDefault="00720ACA" w:rsidP="00C241E9">
      <w:pPr>
        <w:pStyle w:val="Odstavecseseznamem"/>
        <w:numPr>
          <w:ilvl w:val="0"/>
          <w:numId w:val="11"/>
        </w:numPr>
        <w:spacing w:line="256" w:lineRule="auto"/>
      </w:pPr>
      <w:r>
        <w:t xml:space="preserve">Zabíjení ze cti zmizí pouze tehdy, pokud na něj bude nazíráno jako na </w:t>
      </w:r>
      <w:r w:rsidR="006066CA">
        <w:t>hanebné.</w:t>
      </w:r>
    </w:p>
    <w:p w14:paraId="734C23C1" w14:textId="77777777" w:rsidR="0056273C" w:rsidRDefault="006F1474" w:rsidP="0056273C">
      <w:pPr>
        <w:pStyle w:val="Odstavecseseznamem"/>
        <w:numPr>
          <w:ilvl w:val="1"/>
          <w:numId w:val="11"/>
        </w:numPr>
        <w:spacing w:line="256" w:lineRule="auto"/>
      </w:pPr>
      <w:r>
        <w:t>„</w:t>
      </w:r>
      <w:proofErr w:type="spellStart"/>
      <w:r>
        <w:t>What</w:t>
      </w:r>
      <w:proofErr w:type="spellEnd"/>
      <w:r>
        <w:t xml:space="preserve"> sort </w:t>
      </w:r>
      <w:proofErr w:type="spellStart"/>
      <w:r>
        <w:t>of</w:t>
      </w:r>
      <w:proofErr w:type="spellEnd"/>
      <w:r>
        <w:t xml:space="preserve"> honor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to open </w:t>
      </w:r>
      <w:proofErr w:type="spellStart"/>
      <w:r>
        <w:t>fire</w:t>
      </w:r>
      <w:proofErr w:type="spellEnd"/>
      <w:r>
        <w:t xml:space="preserve"> on </w:t>
      </w:r>
      <w:proofErr w:type="spellStart"/>
      <w:r>
        <w:t>an</w:t>
      </w:r>
      <w:proofErr w:type="spellEnd"/>
      <w:r>
        <w:t xml:space="preserve"> </w:t>
      </w:r>
      <w:proofErr w:type="spellStart"/>
      <w:r>
        <w:t>unarmed</w:t>
      </w:r>
      <w:proofErr w:type="spellEnd"/>
      <w:r>
        <w:t xml:space="preserve"> </w:t>
      </w:r>
      <w:proofErr w:type="spellStart"/>
      <w:r>
        <w:t>woman</w:t>
      </w:r>
      <w:proofErr w:type="spellEnd"/>
      <w:r>
        <w:t xml:space="preserve">?“ </w:t>
      </w:r>
      <w:r w:rsidR="00576502">
        <w:t>–</w:t>
      </w:r>
      <w:r>
        <w:t xml:space="preserve"> </w:t>
      </w:r>
      <w:proofErr w:type="spellStart"/>
      <w:r w:rsidR="00576502">
        <w:t>Asma</w:t>
      </w:r>
      <w:proofErr w:type="spellEnd"/>
      <w:r w:rsidR="00576502">
        <w:t xml:space="preserve"> </w:t>
      </w:r>
      <w:proofErr w:type="spellStart"/>
      <w:r w:rsidR="00576502">
        <w:t>Jahangir</w:t>
      </w:r>
      <w:proofErr w:type="spellEnd"/>
    </w:p>
    <w:p w14:paraId="091C0F1B" w14:textId="09FD07D6" w:rsidR="00A902DB" w:rsidRDefault="0056273C" w:rsidP="0056273C">
      <w:pPr>
        <w:pStyle w:val="Odstavecseseznamem"/>
        <w:numPr>
          <w:ilvl w:val="1"/>
          <w:numId w:val="11"/>
        </w:numPr>
        <w:spacing w:line="256" w:lineRule="auto"/>
      </w:pPr>
      <w:r>
        <w:t>V zabíjení ze cti není žádná čest.</w:t>
      </w:r>
      <w:r w:rsidR="003313F9">
        <w:t xml:space="preserve"> </w:t>
      </w:r>
    </w:p>
    <w:sectPr w:rsidR="00A902DB" w:rsidSect="00BB353C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37473" w14:textId="77777777" w:rsidR="008162C6" w:rsidRDefault="008162C6" w:rsidP="00D52115">
      <w:pPr>
        <w:spacing w:after="0" w:line="240" w:lineRule="auto"/>
      </w:pPr>
      <w:r>
        <w:separator/>
      </w:r>
    </w:p>
  </w:endnote>
  <w:endnote w:type="continuationSeparator" w:id="0">
    <w:p w14:paraId="6B46E68C" w14:textId="77777777" w:rsidR="008162C6" w:rsidRDefault="008162C6" w:rsidP="00D5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58FBC" w14:textId="77777777" w:rsidR="008162C6" w:rsidRDefault="008162C6" w:rsidP="00D52115">
      <w:pPr>
        <w:spacing w:after="0" w:line="240" w:lineRule="auto"/>
      </w:pPr>
      <w:r>
        <w:separator/>
      </w:r>
    </w:p>
  </w:footnote>
  <w:footnote w:type="continuationSeparator" w:id="0">
    <w:p w14:paraId="322F2C30" w14:textId="77777777" w:rsidR="008162C6" w:rsidRDefault="008162C6" w:rsidP="00D52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F7618" w14:textId="77777777" w:rsidR="00D52115" w:rsidRDefault="00D52115" w:rsidP="00D52115">
    <w:pPr>
      <w:pStyle w:val="Zhlav"/>
      <w:jc w:val="right"/>
    </w:pPr>
    <w:r>
      <w:t xml:space="preserve">Karolína Hrušková, Zuzana </w:t>
    </w:r>
    <w:proofErr w:type="spellStart"/>
    <w:r>
      <w:t>Drewsová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77327"/>
    <w:multiLevelType w:val="hybridMultilevel"/>
    <w:tmpl w:val="F51839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D7A5F"/>
    <w:multiLevelType w:val="hybridMultilevel"/>
    <w:tmpl w:val="D1C03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02819"/>
    <w:multiLevelType w:val="hybridMultilevel"/>
    <w:tmpl w:val="763AEB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55333"/>
    <w:multiLevelType w:val="hybridMultilevel"/>
    <w:tmpl w:val="F7EEF3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91D04"/>
    <w:multiLevelType w:val="hybridMultilevel"/>
    <w:tmpl w:val="CA4698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378F4"/>
    <w:multiLevelType w:val="hybridMultilevel"/>
    <w:tmpl w:val="D23CF8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133CCB"/>
    <w:multiLevelType w:val="hybridMultilevel"/>
    <w:tmpl w:val="14CC34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A1711"/>
    <w:multiLevelType w:val="hybridMultilevel"/>
    <w:tmpl w:val="26864E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DE07D3"/>
    <w:multiLevelType w:val="hybridMultilevel"/>
    <w:tmpl w:val="C1FC91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50EEF"/>
    <w:multiLevelType w:val="hybridMultilevel"/>
    <w:tmpl w:val="3A80C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2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57C"/>
    <w:rsid w:val="000024FC"/>
    <w:rsid w:val="00003B84"/>
    <w:rsid w:val="000042B8"/>
    <w:rsid w:val="00035B62"/>
    <w:rsid w:val="000372C2"/>
    <w:rsid w:val="00043DE9"/>
    <w:rsid w:val="00060220"/>
    <w:rsid w:val="00084D2C"/>
    <w:rsid w:val="000A21FC"/>
    <w:rsid w:val="000D4EDD"/>
    <w:rsid w:val="000D5731"/>
    <w:rsid w:val="000F2FFA"/>
    <w:rsid w:val="001108F7"/>
    <w:rsid w:val="0011549B"/>
    <w:rsid w:val="00120B43"/>
    <w:rsid w:val="001303E4"/>
    <w:rsid w:val="00146E8B"/>
    <w:rsid w:val="00155263"/>
    <w:rsid w:val="00160069"/>
    <w:rsid w:val="00172B19"/>
    <w:rsid w:val="001761B3"/>
    <w:rsid w:val="00180A03"/>
    <w:rsid w:val="00185420"/>
    <w:rsid w:val="001A2420"/>
    <w:rsid w:val="001A6354"/>
    <w:rsid w:val="001B01EB"/>
    <w:rsid w:val="001D6EB0"/>
    <w:rsid w:val="001E1D3F"/>
    <w:rsid w:val="002022CA"/>
    <w:rsid w:val="00223457"/>
    <w:rsid w:val="00262F4B"/>
    <w:rsid w:val="00265198"/>
    <w:rsid w:val="0028308A"/>
    <w:rsid w:val="00284082"/>
    <w:rsid w:val="002A30F0"/>
    <w:rsid w:val="002A4C89"/>
    <w:rsid w:val="002A5016"/>
    <w:rsid w:val="002B43E6"/>
    <w:rsid w:val="002B478E"/>
    <w:rsid w:val="002C6B65"/>
    <w:rsid w:val="002E4A06"/>
    <w:rsid w:val="002F22EF"/>
    <w:rsid w:val="00302D8A"/>
    <w:rsid w:val="003151ED"/>
    <w:rsid w:val="00317D90"/>
    <w:rsid w:val="00322961"/>
    <w:rsid w:val="00327255"/>
    <w:rsid w:val="003313F9"/>
    <w:rsid w:val="00335E7D"/>
    <w:rsid w:val="00337389"/>
    <w:rsid w:val="003435EB"/>
    <w:rsid w:val="00343FF5"/>
    <w:rsid w:val="003779C8"/>
    <w:rsid w:val="00383495"/>
    <w:rsid w:val="00392818"/>
    <w:rsid w:val="00397084"/>
    <w:rsid w:val="003C092D"/>
    <w:rsid w:val="003C183E"/>
    <w:rsid w:val="003C4144"/>
    <w:rsid w:val="003D1BE2"/>
    <w:rsid w:val="003D2831"/>
    <w:rsid w:val="003E2179"/>
    <w:rsid w:val="003F5C53"/>
    <w:rsid w:val="0040150C"/>
    <w:rsid w:val="00403E32"/>
    <w:rsid w:val="00404ACB"/>
    <w:rsid w:val="0041195B"/>
    <w:rsid w:val="00416292"/>
    <w:rsid w:val="0042546E"/>
    <w:rsid w:val="00456958"/>
    <w:rsid w:val="0046052A"/>
    <w:rsid w:val="00467F86"/>
    <w:rsid w:val="00486366"/>
    <w:rsid w:val="004868B2"/>
    <w:rsid w:val="004920CC"/>
    <w:rsid w:val="00494E3E"/>
    <w:rsid w:val="004A5349"/>
    <w:rsid w:val="004A5409"/>
    <w:rsid w:val="004B28F4"/>
    <w:rsid w:val="004D08AB"/>
    <w:rsid w:val="004D416A"/>
    <w:rsid w:val="004F1F09"/>
    <w:rsid w:val="0050652E"/>
    <w:rsid w:val="00514896"/>
    <w:rsid w:val="005161A0"/>
    <w:rsid w:val="00524A92"/>
    <w:rsid w:val="0053492C"/>
    <w:rsid w:val="00536B2C"/>
    <w:rsid w:val="0056237D"/>
    <w:rsid w:val="0056273C"/>
    <w:rsid w:val="00573E0E"/>
    <w:rsid w:val="00576502"/>
    <w:rsid w:val="0057781E"/>
    <w:rsid w:val="0058059A"/>
    <w:rsid w:val="00580EA5"/>
    <w:rsid w:val="00596DA6"/>
    <w:rsid w:val="005A51D4"/>
    <w:rsid w:val="005B2168"/>
    <w:rsid w:val="005C7D05"/>
    <w:rsid w:val="005D0FED"/>
    <w:rsid w:val="005D29E9"/>
    <w:rsid w:val="005E7549"/>
    <w:rsid w:val="005E7790"/>
    <w:rsid w:val="00600379"/>
    <w:rsid w:val="006066CA"/>
    <w:rsid w:val="00610E2E"/>
    <w:rsid w:val="00614426"/>
    <w:rsid w:val="00624002"/>
    <w:rsid w:val="006366E3"/>
    <w:rsid w:val="00644138"/>
    <w:rsid w:val="00657504"/>
    <w:rsid w:val="00664FF1"/>
    <w:rsid w:val="00665E32"/>
    <w:rsid w:val="0066685D"/>
    <w:rsid w:val="006710EC"/>
    <w:rsid w:val="00672287"/>
    <w:rsid w:val="00681856"/>
    <w:rsid w:val="006930EC"/>
    <w:rsid w:val="006C68D1"/>
    <w:rsid w:val="006D2A42"/>
    <w:rsid w:val="006D3EFD"/>
    <w:rsid w:val="006E78CD"/>
    <w:rsid w:val="006F1474"/>
    <w:rsid w:val="00720ACA"/>
    <w:rsid w:val="007445DC"/>
    <w:rsid w:val="0074631A"/>
    <w:rsid w:val="00746AE1"/>
    <w:rsid w:val="007548CC"/>
    <w:rsid w:val="00762D38"/>
    <w:rsid w:val="0077077D"/>
    <w:rsid w:val="00773EA4"/>
    <w:rsid w:val="0078336E"/>
    <w:rsid w:val="007A0DAD"/>
    <w:rsid w:val="007C613E"/>
    <w:rsid w:val="007C74E6"/>
    <w:rsid w:val="007F25A6"/>
    <w:rsid w:val="007F6537"/>
    <w:rsid w:val="007F69B5"/>
    <w:rsid w:val="008150C1"/>
    <w:rsid w:val="008162C6"/>
    <w:rsid w:val="008276D4"/>
    <w:rsid w:val="00834B72"/>
    <w:rsid w:val="00852D8C"/>
    <w:rsid w:val="00857371"/>
    <w:rsid w:val="008609B4"/>
    <w:rsid w:val="0086191D"/>
    <w:rsid w:val="008624EB"/>
    <w:rsid w:val="0086739E"/>
    <w:rsid w:val="00867DDE"/>
    <w:rsid w:val="00872AE4"/>
    <w:rsid w:val="00874ABE"/>
    <w:rsid w:val="00876C4E"/>
    <w:rsid w:val="00882FE1"/>
    <w:rsid w:val="008954A3"/>
    <w:rsid w:val="008A6ADF"/>
    <w:rsid w:val="008B28E5"/>
    <w:rsid w:val="008B4EA5"/>
    <w:rsid w:val="008C59A4"/>
    <w:rsid w:val="008C59CD"/>
    <w:rsid w:val="008D0A78"/>
    <w:rsid w:val="008F23B0"/>
    <w:rsid w:val="008F7F4B"/>
    <w:rsid w:val="009034D9"/>
    <w:rsid w:val="009265E5"/>
    <w:rsid w:val="00940E1B"/>
    <w:rsid w:val="009524B2"/>
    <w:rsid w:val="00957D48"/>
    <w:rsid w:val="009701CE"/>
    <w:rsid w:val="00981EAE"/>
    <w:rsid w:val="00991C4D"/>
    <w:rsid w:val="009947E2"/>
    <w:rsid w:val="009B0D2A"/>
    <w:rsid w:val="009C5BEA"/>
    <w:rsid w:val="009E072C"/>
    <w:rsid w:val="009E2DE3"/>
    <w:rsid w:val="00A05735"/>
    <w:rsid w:val="00A06A8F"/>
    <w:rsid w:val="00A15854"/>
    <w:rsid w:val="00A17055"/>
    <w:rsid w:val="00A2058D"/>
    <w:rsid w:val="00A20BEA"/>
    <w:rsid w:val="00A34209"/>
    <w:rsid w:val="00A47841"/>
    <w:rsid w:val="00A63438"/>
    <w:rsid w:val="00A67182"/>
    <w:rsid w:val="00A673FB"/>
    <w:rsid w:val="00A748DA"/>
    <w:rsid w:val="00A77760"/>
    <w:rsid w:val="00A902DB"/>
    <w:rsid w:val="00AA35B5"/>
    <w:rsid w:val="00AC20E4"/>
    <w:rsid w:val="00AE1293"/>
    <w:rsid w:val="00AF74FE"/>
    <w:rsid w:val="00B25FCE"/>
    <w:rsid w:val="00B264DA"/>
    <w:rsid w:val="00B265C7"/>
    <w:rsid w:val="00B329B1"/>
    <w:rsid w:val="00B35844"/>
    <w:rsid w:val="00B44734"/>
    <w:rsid w:val="00B46F64"/>
    <w:rsid w:val="00B53C32"/>
    <w:rsid w:val="00B54599"/>
    <w:rsid w:val="00B60E9A"/>
    <w:rsid w:val="00B819B6"/>
    <w:rsid w:val="00B84105"/>
    <w:rsid w:val="00B87FFC"/>
    <w:rsid w:val="00B93571"/>
    <w:rsid w:val="00BA34F7"/>
    <w:rsid w:val="00BB353C"/>
    <w:rsid w:val="00BB5213"/>
    <w:rsid w:val="00BE0D30"/>
    <w:rsid w:val="00BF386A"/>
    <w:rsid w:val="00BF4474"/>
    <w:rsid w:val="00BF4565"/>
    <w:rsid w:val="00BF5FDE"/>
    <w:rsid w:val="00C0008A"/>
    <w:rsid w:val="00C241E9"/>
    <w:rsid w:val="00C27ACF"/>
    <w:rsid w:val="00C321A9"/>
    <w:rsid w:val="00C4005D"/>
    <w:rsid w:val="00C51D99"/>
    <w:rsid w:val="00C54CF3"/>
    <w:rsid w:val="00C64493"/>
    <w:rsid w:val="00C645EA"/>
    <w:rsid w:val="00C7022E"/>
    <w:rsid w:val="00C70370"/>
    <w:rsid w:val="00CB4E17"/>
    <w:rsid w:val="00CB55CF"/>
    <w:rsid w:val="00CC03A2"/>
    <w:rsid w:val="00CC1A59"/>
    <w:rsid w:val="00CD7479"/>
    <w:rsid w:val="00D12E0F"/>
    <w:rsid w:val="00D15430"/>
    <w:rsid w:val="00D3405F"/>
    <w:rsid w:val="00D52115"/>
    <w:rsid w:val="00D861EF"/>
    <w:rsid w:val="00D95F53"/>
    <w:rsid w:val="00D97EE0"/>
    <w:rsid w:val="00DA7174"/>
    <w:rsid w:val="00DE5C5B"/>
    <w:rsid w:val="00E012F2"/>
    <w:rsid w:val="00E049A4"/>
    <w:rsid w:val="00E358E1"/>
    <w:rsid w:val="00E35F1D"/>
    <w:rsid w:val="00E42712"/>
    <w:rsid w:val="00E56D50"/>
    <w:rsid w:val="00E60F85"/>
    <w:rsid w:val="00E8057C"/>
    <w:rsid w:val="00E83CD4"/>
    <w:rsid w:val="00E843F5"/>
    <w:rsid w:val="00E84FCA"/>
    <w:rsid w:val="00E877B0"/>
    <w:rsid w:val="00EA0E20"/>
    <w:rsid w:val="00EA14CD"/>
    <w:rsid w:val="00EA587F"/>
    <w:rsid w:val="00EC37F5"/>
    <w:rsid w:val="00EE1D9E"/>
    <w:rsid w:val="00EE38E0"/>
    <w:rsid w:val="00EE5514"/>
    <w:rsid w:val="00EF3870"/>
    <w:rsid w:val="00F01EC6"/>
    <w:rsid w:val="00F040A6"/>
    <w:rsid w:val="00F11F36"/>
    <w:rsid w:val="00F156D1"/>
    <w:rsid w:val="00F34F6D"/>
    <w:rsid w:val="00F559F2"/>
    <w:rsid w:val="00F6107B"/>
    <w:rsid w:val="00F673C1"/>
    <w:rsid w:val="00F760C0"/>
    <w:rsid w:val="00F81DEA"/>
    <w:rsid w:val="00FB6E93"/>
    <w:rsid w:val="00FC04C0"/>
    <w:rsid w:val="00FC4B6A"/>
    <w:rsid w:val="00FD500A"/>
    <w:rsid w:val="00FE1F65"/>
    <w:rsid w:val="00FF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1F7600"/>
  <w15:chartTrackingRefBased/>
  <w15:docId w15:val="{74886647-62BD-450D-9FB7-72499A7E4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2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2115"/>
  </w:style>
  <w:style w:type="paragraph" w:styleId="Zpat">
    <w:name w:val="footer"/>
    <w:basedOn w:val="Normln"/>
    <w:link w:val="ZpatChar"/>
    <w:uiPriority w:val="99"/>
    <w:unhideWhenUsed/>
    <w:rsid w:val="00D52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2115"/>
  </w:style>
  <w:style w:type="paragraph" w:styleId="Odstavecseseznamem">
    <w:name w:val="List Paragraph"/>
    <w:basedOn w:val="Normln"/>
    <w:uiPriority w:val="34"/>
    <w:qFormat/>
    <w:rsid w:val="00C51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5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924</Words>
  <Characters>5458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Matějčková, Tereza</cp:lastModifiedBy>
  <cp:revision>2</cp:revision>
  <dcterms:created xsi:type="dcterms:W3CDTF">2018-03-13T20:27:00Z</dcterms:created>
  <dcterms:modified xsi:type="dcterms:W3CDTF">2018-03-13T20:27:00Z</dcterms:modified>
</cp:coreProperties>
</file>