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59" w:rsidRPr="00796F59" w:rsidRDefault="00DE379F" w:rsidP="00DE379F">
      <w:pPr>
        <w:pStyle w:val="Nadpis1"/>
      </w:pPr>
      <w:r>
        <w:t>Atestace (viz Sylabus)</w:t>
      </w:r>
    </w:p>
    <w:p w:rsidR="00796F59" w:rsidRPr="00DE379F" w:rsidRDefault="00796F59" w:rsidP="00DE379F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379F">
        <w:rPr>
          <w:rFonts w:ascii="Times New Roman" w:hAnsi="Times New Roman" w:cs="Times New Roman"/>
          <w:sz w:val="24"/>
          <w:szCs w:val="24"/>
        </w:rPr>
        <w:t>aktivní účast</w:t>
      </w:r>
    </w:p>
    <w:p w:rsidR="00796F59" w:rsidRPr="00DE379F" w:rsidRDefault="00796F59" w:rsidP="00DE379F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379F">
        <w:rPr>
          <w:rFonts w:ascii="Times New Roman" w:hAnsi="Times New Roman" w:cs="Times New Roman"/>
          <w:sz w:val="24"/>
          <w:szCs w:val="24"/>
        </w:rPr>
        <w:t>plnění úkolů</w:t>
      </w:r>
    </w:p>
    <w:p w:rsidR="00796F59" w:rsidRPr="00DE379F" w:rsidRDefault="00796F59" w:rsidP="00DE379F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379F">
        <w:rPr>
          <w:rFonts w:ascii="Times New Roman" w:hAnsi="Times New Roman" w:cs="Times New Roman"/>
          <w:sz w:val="24"/>
          <w:szCs w:val="24"/>
        </w:rPr>
        <w:t>úspěch u závěrečného testu: stejným způsobem jako v ZS = esej</w:t>
      </w:r>
    </w:p>
    <w:p w:rsidR="00796F59" w:rsidRPr="00DE379F" w:rsidRDefault="00772639" w:rsidP="00DE379F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379F">
        <w:rPr>
          <w:rFonts w:ascii="Times New Roman" w:hAnsi="Times New Roman" w:cs="Times New Roman"/>
          <w:sz w:val="24"/>
          <w:szCs w:val="24"/>
        </w:rPr>
        <w:t>seminární práce</w:t>
      </w:r>
    </w:p>
    <w:p w:rsidR="00796F59" w:rsidRPr="00DE379F" w:rsidRDefault="00796F59" w:rsidP="00DE379F">
      <w:pPr>
        <w:pStyle w:val="Odstavecseseznamem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379F">
        <w:rPr>
          <w:rFonts w:ascii="Times New Roman" w:hAnsi="Times New Roman" w:cs="Times New Roman"/>
          <w:sz w:val="24"/>
          <w:szCs w:val="24"/>
        </w:rPr>
        <w:t>můžeme přicházet s nápady</w:t>
      </w:r>
    </w:p>
    <w:p w:rsidR="00796F59" w:rsidRPr="00DE379F" w:rsidRDefault="00796F59" w:rsidP="00DE379F">
      <w:pPr>
        <w:pStyle w:val="Odstavecseseznamem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379F">
        <w:rPr>
          <w:rFonts w:ascii="Times New Roman" w:hAnsi="Times New Roman" w:cs="Times New Roman"/>
          <w:sz w:val="24"/>
          <w:szCs w:val="24"/>
        </w:rPr>
        <w:t>mělo by to být něco praktického</w:t>
      </w:r>
    </w:p>
    <w:p w:rsidR="00796F59" w:rsidRPr="00DE379F" w:rsidRDefault="00796F59" w:rsidP="00DE379F">
      <w:pPr>
        <w:pStyle w:val="Odstavecseseznamem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379F">
        <w:rPr>
          <w:rFonts w:ascii="Times New Roman" w:hAnsi="Times New Roman" w:cs="Times New Roman"/>
          <w:sz w:val="24"/>
          <w:szCs w:val="24"/>
        </w:rPr>
        <w:t>může být ve dvojici</w:t>
      </w:r>
    </w:p>
    <w:p w:rsidR="00FB4424" w:rsidRPr="00DE379F" w:rsidRDefault="00796F59" w:rsidP="00DE379F">
      <w:pPr>
        <w:pStyle w:val="Odstavecseseznamem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379F">
        <w:rPr>
          <w:rFonts w:ascii="Times New Roman" w:hAnsi="Times New Roman" w:cs="Times New Roman"/>
          <w:sz w:val="24"/>
          <w:szCs w:val="24"/>
        </w:rPr>
        <w:t>návrh: adaptace textu?</w:t>
      </w:r>
    </w:p>
    <w:p w:rsidR="00DE379F" w:rsidRDefault="00DE379F" w:rsidP="00DE379F">
      <w:pPr>
        <w:pStyle w:val="Nadpis2"/>
      </w:pPr>
    </w:p>
    <w:p w:rsidR="00DE379F" w:rsidRDefault="00DE379F" w:rsidP="00DE379F">
      <w:pPr>
        <w:pStyle w:val="Nadpis2"/>
      </w:pPr>
      <w:r>
        <w:t>Sylabus – tematické okruhy:</w:t>
      </w:r>
    </w:p>
    <w:p w:rsidR="00DE379F" w:rsidRPr="00DE379F" w:rsidRDefault="00DE379F" w:rsidP="00DE379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379F">
        <w:rPr>
          <w:rFonts w:ascii="Times New Roman" w:hAnsi="Times New Roman" w:cs="Times New Roman"/>
          <w:sz w:val="24"/>
          <w:szCs w:val="24"/>
        </w:rPr>
        <w:t>4 složky jazykové výuky, jejich vztahy a integrace</w:t>
      </w:r>
    </w:p>
    <w:p w:rsidR="00DE379F" w:rsidRDefault="00DE379F" w:rsidP="00DE37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běžné dělení ČJL: jazyk, literatura, komunikační výchova</w:t>
      </w:r>
    </w:p>
    <w:p w:rsidR="00DE379F" w:rsidRPr="00772639" w:rsidRDefault="00DE379F" w:rsidP="00DE37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existují i další dělení, obzvlášť pokud nahlížíme na ČJ jako na cizí jazyk</w:t>
      </w:r>
    </w:p>
    <w:p w:rsidR="00DE379F" w:rsidRDefault="00796F59" w:rsidP="00DE379F">
      <w:pPr>
        <w:pStyle w:val="Nadpis1"/>
      </w:pPr>
      <w:r>
        <w:t>Moodle</w:t>
      </w:r>
    </w:p>
    <w:p w:rsidR="00796F59" w:rsidRPr="00DE379F" w:rsidRDefault="00796F59" w:rsidP="00DE379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379F">
        <w:rPr>
          <w:rFonts w:ascii="Times New Roman" w:hAnsi="Times New Roman" w:cs="Times New Roman"/>
          <w:sz w:val="24"/>
          <w:szCs w:val="24"/>
        </w:rPr>
        <w:t>zůstává z minulého semestru</w:t>
      </w:r>
    </w:p>
    <w:p w:rsidR="009615BA" w:rsidRDefault="009615BA" w:rsidP="007726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83" w:rsidRDefault="00170783" w:rsidP="00772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9BF">
        <w:rPr>
          <w:rFonts w:ascii="Times New Roman" w:hAnsi="Times New Roman" w:cs="Times New Roman"/>
          <w:b/>
          <w:sz w:val="24"/>
          <w:szCs w:val="24"/>
        </w:rPr>
        <w:t>13.</w:t>
      </w:r>
      <w:r w:rsidR="00365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9BF">
        <w:rPr>
          <w:rFonts w:ascii="Times New Roman" w:hAnsi="Times New Roman" w:cs="Times New Roman"/>
          <w:b/>
          <w:sz w:val="24"/>
          <w:szCs w:val="24"/>
        </w:rPr>
        <w:t>3.</w:t>
      </w:r>
      <w:r w:rsidR="00365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9BF" w:rsidRPr="003659BF">
        <w:rPr>
          <w:rFonts w:ascii="Times New Roman" w:hAnsi="Times New Roman" w:cs="Times New Roman"/>
          <w:b/>
          <w:sz w:val="24"/>
          <w:szCs w:val="24"/>
        </w:rPr>
        <w:t>2018</w:t>
      </w:r>
      <w:r w:rsidRPr="003659BF">
        <w:rPr>
          <w:rFonts w:ascii="Times New Roman" w:hAnsi="Times New Roman" w:cs="Times New Roman"/>
          <w:b/>
          <w:sz w:val="24"/>
          <w:szCs w:val="24"/>
        </w:rPr>
        <w:t xml:space="preserve"> nebude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9BF">
        <w:rPr>
          <w:rFonts w:ascii="Times New Roman" w:hAnsi="Times New Roman" w:cs="Times New Roman"/>
          <w:b/>
          <w:sz w:val="24"/>
          <w:szCs w:val="24"/>
        </w:rPr>
        <w:t>výuka</w:t>
      </w:r>
      <w:r>
        <w:rPr>
          <w:rFonts w:ascii="Times New Roman" w:hAnsi="Times New Roman" w:cs="Times New Roman"/>
          <w:sz w:val="24"/>
          <w:szCs w:val="24"/>
        </w:rPr>
        <w:t>, náhradu si domluvíme</w:t>
      </w:r>
    </w:p>
    <w:p w:rsidR="00170783" w:rsidRDefault="00170783" w:rsidP="007726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5BA" w:rsidRDefault="00DE379F" w:rsidP="00DE379F">
      <w:pPr>
        <w:pStyle w:val="Nadpis1"/>
      </w:pPr>
      <w:r>
        <w:t>Metodická podpora pro češtinu pro neslyšící jako cizí jazyk</w:t>
      </w:r>
    </w:p>
    <w:p w:rsidR="00DE379F" w:rsidRPr="00DE379F" w:rsidRDefault="00DE379F" w:rsidP="00DE379F">
      <w:pPr>
        <w:pStyle w:val="Odstavecseseznamem"/>
        <w:numPr>
          <w:ilvl w:val="0"/>
          <w:numId w:val="1"/>
        </w:num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DE379F">
        <w:rPr>
          <w:rFonts w:ascii="Times New Roman" w:hAnsi="Times New Roman" w:cs="Times New Roman"/>
          <w:sz w:val="24"/>
          <w:szCs w:val="24"/>
        </w:rPr>
        <w:t>rukopis úvodní kapitoly A. Hudákové – „shrnutí části toho, co jsme dělali v tomto semináři minulý semestr“</w:t>
      </w:r>
      <w:r w:rsidRPr="00DE379F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</w:p>
    <w:p w:rsidR="00DE379F" w:rsidRDefault="00DE379F" w:rsidP="00DE379F">
      <w:pPr>
        <w:pStyle w:val="Nadpis1"/>
      </w:pPr>
      <w:r>
        <w:t>Sociokognitivní a sociokulturní kompetence</w:t>
      </w:r>
    </w:p>
    <w:p w:rsidR="00772639" w:rsidRPr="003659BF" w:rsidRDefault="006A3265" w:rsidP="00DE379F">
      <w:pPr>
        <w:pStyle w:val="Nadpis2"/>
      </w:pPr>
      <w:r w:rsidRPr="003659BF">
        <w:t>Sociokulturní kompetence</w:t>
      </w:r>
    </w:p>
    <w:p w:rsidR="00772639" w:rsidRPr="00DE379F" w:rsidRDefault="00DE379F" w:rsidP="00DE379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379F">
        <w:rPr>
          <w:rFonts w:ascii="Times New Roman" w:hAnsi="Times New Roman" w:cs="Times New Roman"/>
          <w:sz w:val="24"/>
          <w:szCs w:val="24"/>
        </w:rPr>
        <w:t xml:space="preserve">mj. </w:t>
      </w:r>
      <w:r w:rsidR="00772639" w:rsidRPr="00DE379F">
        <w:rPr>
          <w:rFonts w:ascii="Times New Roman" w:hAnsi="Times New Roman" w:cs="Times New Roman"/>
          <w:sz w:val="24"/>
          <w:szCs w:val="24"/>
        </w:rPr>
        <w:t>souvis</w:t>
      </w:r>
      <w:r w:rsidRPr="00DE379F">
        <w:rPr>
          <w:rFonts w:ascii="Times New Roman" w:hAnsi="Times New Roman" w:cs="Times New Roman"/>
          <w:sz w:val="24"/>
          <w:szCs w:val="24"/>
        </w:rPr>
        <w:t>ej</w:t>
      </w:r>
      <w:r w:rsidR="00772639" w:rsidRPr="00DE379F">
        <w:rPr>
          <w:rFonts w:ascii="Times New Roman" w:hAnsi="Times New Roman" w:cs="Times New Roman"/>
          <w:sz w:val="24"/>
          <w:szCs w:val="24"/>
        </w:rPr>
        <w:t>í s porozuměním textu</w:t>
      </w:r>
    </w:p>
    <w:p w:rsidR="00170783" w:rsidRDefault="00170783" w:rsidP="007726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9BF" w:rsidRDefault="00326905" w:rsidP="00DE379F">
      <w:pPr>
        <w:pStyle w:val="Nadpis2"/>
      </w:pPr>
      <w:r>
        <w:t>Socio</w:t>
      </w:r>
      <w:r w:rsidR="006A3265" w:rsidRPr="00326905">
        <w:t>kognitivní kompetence</w:t>
      </w:r>
      <w:r w:rsidR="00517BB0" w:rsidRPr="00326905">
        <w:t xml:space="preserve"> </w:t>
      </w:r>
    </w:p>
    <w:p w:rsidR="00326905" w:rsidRPr="00DE379F" w:rsidRDefault="00326905" w:rsidP="00DE379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379F">
        <w:rPr>
          <w:rFonts w:ascii="Times New Roman" w:hAnsi="Times New Roman" w:cs="Times New Roman"/>
          <w:sz w:val="24"/>
          <w:szCs w:val="24"/>
        </w:rPr>
        <w:t>souvisí se sociokulturními kompetencemi</w:t>
      </w:r>
    </w:p>
    <w:p w:rsidR="00326905" w:rsidRPr="00326905" w:rsidRDefault="00326905" w:rsidP="007726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9BF" w:rsidRPr="00DE379F" w:rsidRDefault="00FE54C4" w:rsidP="00DE379F">
      <w:pPr>
        <w:pStyle w:val="Nadpis2"/>
      </w:pPr>
      <w:hyperlink r:id="rId7" w:history="1">
        <w:r w:rsidR="003659BF" w:rsidRPr="00DE379F">
          <w:rPr>
            <w:rStyle w:val="instancename"/>
          </w:rPr>
          <w:t>Hudáková, A., Filippová, E. (2017): Vývoj sociální kognice českých neslyšících dětí — uživatelů českého znakového jazyka a uživatelů mluvené češtiny: adaptace testové baterie. Studie z aplikované lingvistiky, 8, č. 1, s. 53–64.</w:t>
        </w:r>
      </w:hyperlink>
      <w:r w:rsidR="00326905" w:rsidRPr="00DE379F">
        <w:t xml:space="preserve"> (Na Moodlu)</w:t>
      </w:r>
    </w:p>
    <w:p w:rsidR="00DE379F" w:rsidRDefault="00326905" w:rsidP="00DE379F">
      <w:pPr>
        <w:pStyle w:val="Nadpis3"/>
      </w:pPr>
      <w:r w:rsidRPr="00DE379F">
        <w:t>C</w:t>
      </w:r>
      <w:r w:rsidR="00517BB0" w:rsidRPr="00DE379F">
        <w:t>íl</w:t>
      </w:r>
      <w:r w:rsidR="00DE379F" w:rsidRPr="00DE379F">
        <w:t>/hypotéza</w:t>
      </w:r>
      <w:r w:rsidR="00DE379F">
        <w:t xml:space="preserve"> výzkumu</w:t>
      </w:r>
    </w:p>
    <w:p w:rsidR="00517BB0" w:rsidRPr="00DE379F" w:rsidRDefault="00326905" w:rsidP="00DE379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379F">
        <w:rPr>
          <w:rFonts w:ascii="Times New Roman" w:hAnsi="Times New Roman" w:cs="Times New Roman"/>
          <w:sz w:val="24"/>
          <w:szCs w:val="24"/>
        </w:rPr>
        <w:t xml:space="preserve">dokázat, že </w:t>
      </w:r>
      <w:r w:rsidR="00517BB0" w:rsidRPr="00DE379F">
        <w:rPr>
          <w:rFonts w:ascii="Times New Roman" w:hAnsi="Times New Roman" w:cs="Times New Roman"/>
          <w:sz w:val="24"/>
          <w:szCs w:val="24"/>
        </w:rPr>
        <w:t>je jedno, jak člověk slyší, ale je důležité, jestli dokáže komunikovat se svý</w:t>
      </w:r>
      <w:r w:rsidRPr="00DE379F">
        <w:rPr>
          <w:rFonts w:ascii="Times New Roman" w:hAnsi="Times New Roman" w:cs="Times New Roman"/>
          <w:sz w:val="24"/>
          <w:szCs w:val="24"/>
        </w:rPr>
        <w:t>m okolím;</w:t>
      </w:r>
      <w:r w:rsidR="00517BB0" w:rsidRPr="00DE379F">
        <w:rPr>
          <w:rFonts w:ascii="Times New Roman" w:hAnsi="Times New Roman" w:cs="Times New Roman"/>
          <w:sz w:val="24"/>
          <w:szCs w:val="24"/>
        </w:rPr>
        <w:t xml:space="preserve"> pokud ano, mají být kompetence</w:t>
      </w:r>
      <w:r w:rsidRPr="00DE379F">
        <w:rPr>
          <w:rFonts w:ascii="Times New Roman" w:hAnsi="Times New Roman" w:cs="Times New Roman"/>
          <w:sz w:val="24"/>
          <w:szCs w:val="24"/>
        </w:rPr>
        <w:t xml:space="preserve"> slyšících a neslyšících</w:t>
      </w:r>
      <w:r w:rsidR="00517BB0" w:rsidRPr="00DE379F">
        <w:rPr>
          <w:rFonts w:ascii="Times New Roman" w:hAnsi="Times New Roman" w:cs="Times New Roman"/>
          <w:sz w:val="24"/>
          <w:szCs w:val="24"/>
        </w:rPr>
        <w:t xml:space="preserve"> srovnatelné</w:t>
      </w:r>
    </w:p>
    <w:p w:rsidR="00DE379F" w:rsidRDefault="00326905" w:rsidP="00DE379F">
      <w:pPr>
        <w:pStyle w:val="Nadpis3"/>
      </w:pPr>
      <w:r w:rsidRPr="00DE379F">
        <w:t>V</w:t>
      </w:r>
      <w:r w:rsidR="00DE379F">
        <w:t>ýsledek</w:t>
      </w:r>
    </w:p>
    <w:p w:rsidR="00517BB0" w:rsidRPr="00DE379F" w:rsidRDefault="00517BB0" w:rsidP="00DE379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379F">
        <w:rPr>
          <w:rFonts w:ascii="Times New Roman" w:hAnsi="Times New Roman" w:cs="Times New Roman"/>
          <w:sz w:val="24"/>
          <w:szCs w:val="24"/>
        </w:rPr>
        <w:t>kompetence</w:t>
      </w:r>
      <w:r w:rsidR="007E76FF" w:rsidRPr="00DE379F">
        <w:rPr>
          <w:rFonts w:ascii="Times New Roman" w:hAnsi="Times New Roman" w:cs="Times New Roman"/>
          <w:sz w:val="24"/>
          <w:szCs w:val="24"/>
        </w:rPr>
        <w:t xml:space="preserve"> </w:t>
      </w:r>
      <w:r w:rsidR="00326905" w:rsidRPr="00DE379F">
        <w:rPr>
          <w:rFonts w:ascii="Times New Roman" w:hAnsi="Times New Roman" w:cs="Times New Roman"/>
          <w:sz w:val="24"/>
          <w:szCs w:val="24"/>
        </w:rPr>
        <w:t xml:space="preserve">neslyšících </w:t>
      </w:r>
      <w:r w:rsidR="007E76FF" w:rsidRPr="00DE379F">
        <w:rPr>
          <w:rFonts w:ascii="Times New Roman" w:hAnsi="Times New Roman" w:cs="Times New Roman"/>
          <w:sz w:val="24"/>
          <w:szCs w:val="24"/>
        </w:rPr>
        <w:t xml:space="preserve">jsou horší, ale </w:t>
      </w:r>
      <w:r w:rsidR="00DE379F" w:rsidRPr="00DE379F">
        <w:rPr>
          <w:rFonts w:ascii="Times New Roman" w:hAnsi="Times New Roman" w:cs="Times New Roman"/>
          <w:sz w:val="24"/>
          <w:szCs w:val="24"/>
        </w:rPr>
        <w:t xml:space="preserve">autorky nevědí proč </w:t>
      </w:r>
      <w:r w:rsidR="00326905" w:rsidRPr="00DE379F">
        <w:rPr>
          <w:rFonts w:ascii="Times New Roman" w:hAnsi="Times New Roman" w:cs="Times New Roman"/>
          <w:sz w:val="24"/>
          <w:szCs w:val="24"/>
        </w:rPr>
        <w:t>(</w:t>
      </w:r>
      <w:r w:rsidR="00DE379F" w:rsidRPr="00DE379F">
        <w:rPr>
          <w:rFonts w:ascii="Times New Roman" w:hAnsi="Times New Roman" w:cs="Times New Roman"/>
          <w:sz w:val="24"/>
          <w:szCs w:val="24"/>
        </w:rPr>
        <w:t xml:space="preserve">např. </w:t>
      </w:r>
      <w:r w:rsidR="00326905" w:rsidRPr="00DE379F">
        <w:rPr>
          <w:rFonts w:ascii="Times New Roman" w:hAnsi="Times New Roman" w:cs="Times New Roman"/>
          <w:sz w:val="24"/>
          <w:szCs w:val="24"/>
        </w:rPr>
        <w:t>většina ‚znakujících‘ neslyšících dětí ve výzkumu má</w:t>
      </w:r>
      <w:r w:rsidR="004958EF" w:rsidRPr="00DE379F">
        <w:rPr>
          <w:rFonts w:ascii="Times New Roman" w:hAnsi="Times New Roman" w:cs="Times New Roman"/>
          <w:sz w:val="24"/>
          <w:szCs w:val="24"/>
        </w:rPr>
        <w:t xml:space="preserve"> neslyšící rodiče užívající ČZJ;</w:t>
      </w:r>
      <w:r w:rsidR="00326905" w:rsidRPr="00DE379F">
        <w:rPr>
          <w:rFonts w:ascii="Times New Roman" w:hAnsi="Times New Roman" w:cs="Times New Roman"/>
          <w:sz w:val="24"/>
          <w:szCs w:val="24"/>
        </w:rPr>
        <w:t xml:space="preserve"> chodí do škol, kde se užívá ČZJ)</w:t>
      </w:r>
    </w:p>
    <w:p w:rsidR="00DE379F" w:rsidRDefault="00DE379F" w:rsidP="0077263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6905" w:rsidRPr="00DE379F" w:rsidRDefault="00326905" w:rsidP="00DE379F">
      <w:pPr>
        <w:pStyle w:val="Nadpis3"/>
      </w:pPr>
      <w:r w:rsidRPr="00DE379F">
        <w:lastRenderedPageBreak/>
        <w:t>Čím to je tedy způsobené?</w:t>
      </w:r>
      <w:r w:rsidR="00DE379F">
        <w:t xml:space="preserve"> – hypozézy</w:t>
      </w:r>
    </w:p>
    <w:p w:rsidR="00326905" w:rsidRPr="00DE379F" w:rsidRDefault="00326905" w:rsidP="00DE379F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379F">
        <w:rPr>
          <w:rFonts w:ascii="Times New Roman" w:hAnsi="Times New Roman" w:cs="Times New Roman"/>
          <w:sz w:val="24"/>
          <w:szCs w:val="24"/>
        </w:rPr>
        <w:t xml:space="preserve">neslyšící nejsou zvyklí na komunikaci otázka </w:t>
      </w:r>
      <w:r w:rsidR="00DE379F">
        <w:rPr>
          <w:rFonts w:ascii="Times New Roman" w:hAnsi="Times New Roman" w:cs="Times New Roman"/>
          <w:sz w:val="24"/>
          <w:szCs w:val="24"/>
        </w:rPr>
        <w:t>–</w:t>
      </w:r>
      <w:r w:rsidRPr="00DE379F">
        <w:rPr>
          <w:rFonts w:ascii="Times New Roman" w:hAnsi="Times New Roman" w:cs="Times New Roman"/>
          <w:sz w:val="24"/>
          <w:szCs w:val="24"/>
        </w:rPr>
        <w:t xml:space="preserve"> odpověď</w:t>
      </w:r>
    </w:p>
    <w:p w:rsidR="007E76FF" w:rsidRPr="00DE379F" w:rsidRDefault="00326905" w:rsidP="00DE379F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379F">
        <w:rPr>
          <w:rFonts w:ascii="Times New Roman" w:hAnsi="Times New Roman" w:cs="Times New Roman"/>
          <w:sz w:val="24"/>
          <w:szCs w:val="24"/>
        </w:rPr>
        <w:t>respondenti často pouze opakovali po dotazovateli</w:t>
      </w:r>
    </w:p>
    <w:p w:rsidR="007E76FF" w:rsidRPr="00DE379F" w:rsidRDefault="007E76FF" w:rsidP="00DE379F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379F">
        <w:rPr>
          <w:rFonts w:ascii="Times New Roman" w:hAnsi="Times New Roman" w:cs="Times New Roman"/>
          <w:sz w:val="24"/>
          <w:szCs w:val="24"/>
        </w:rPr>
        <w:t>to nevypovídá nic dobrého o vzdělávání, ale není pro to zatím důkaz</w:t>
      </w:r>
    </w:p>
    <w:p w:rsidR="00775E5B" w:rsidRPr="00DE379F" w:rsidRDefault="00775E5B" w:rsidP="00DE379F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379F">
        <w:rPr>
          <w:rFonts w:ascii="Times New Roman" w:hAnsi="Times New Roman" w:cs="Times New Roman"/>
          <w:sz w:val="24"/>
          <w:szCs w:val="24"/>
        </w:rPr>
        <w:t>asi je potřeba změnit způsob komunikace s</w:t>
      </w:r>
      <w:r w:rsidR="00DE379F">
        <w:rPr>
          <w:rFonts w:ascii="Times New Roman" w:hAnsi="Times New Roman" w:cs="Times New Roman"/>
          <w:sz w:val="24"/>
          <w:szCs w:val="24"/>
        </w:rPr>
        <w:t xml:space="preserve"> neslyšícími </w:t>
      </w:r>
      <w:r w:rsidRPr="00DE379F">
        <w:rPr>
          <w:rFonts w:ascii="Times New Roman" w:hAnsi="Times New Roman" w:cs="Times New Roman"/>
          <w:sz w:val="24"/>
          <w:szCs w:val="24"/>
        </w:rPr>
        <w:t>dětmi</w:t>
      </w:r>
      <w:r w:rsidR="00DE379F">
        <w:rPr>
          <w:rFonts w:ascii="Times New Roman" w:hAnsi="Times New Roman" w:cs="Times New Roman"/>
          <w:sz w:val="24"/>
          <w:szCs w:val="24"/>
        </w:rPr>
        <w:t xml:space="preserve"> a způsob jejich vzdělávání (tím se nemyslí jazyk, ale edukaci jako takovou – cíle, očekávání…) </w:t>
      </w:r>
    </w:p>
    <w:p w:rsidR="00326905" w:rsidRDefault="00326905" w:rsidP="007726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C13" w:rsidRPr="004958EF" w:rsidRDefault="00816C13" w:rsidP="0077263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958E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DÚ</w:t>
      </w:r>
      <w:r w:rsidRPr="004958EF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326905" w:rsidRPr="004958EF" w:rsidRDefault="00326905" w:rsidP="0077263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958EF">
        <w:rPr>
          <w:rFonts w:ascii="Times New Roman" w:hAnsi="Times New Roman" w:cs="Times New Roman"/>
          <w:color w:val="FF0000"/>
          <w:sz w:val="24"/>
          <w:szCs w:val="24"/>
        </w:rPr>
        <w:t>Přečíst</w:t>
      </w:r>
      <w:r w:rsidR="00DE379F">
        <w:rPr>
          <w:rFonts w:ascii="Times New Roman" w:hAnsi="Times New Roman" w:cs="Times New Roman"/>
          <w:color w:val="FF0000"/>
          <w:sz w:val="24"/>
          <w:szCs w:val="24"/>
        </w:rPr>
        <w:t xml:space="preserve"> (obé na Modlu)</w:t>
      </w:r>
      <w:r w:rsidRPr="004958EF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DE379F" w:rsidRDefault="00FE54C4" w:rsidP="00772639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hyperlink r:id="rId8" w:history="1">
        <w:r w:rsidR="00326905" w:rsidRPr="00DE379F">
          <w:rPr>
            <w:rStyle w:val="instancename"/>
            <w:rFonts w:ascii="Times New Roman" w:hAnsi="Times New Roman" w:cs="Times New Roman"/>
            <w:color w:val="FF0000"/>
            <w:sz w:val="24"/>
            <w:szCs w:val="24"/>
            <w:shd w:val="clear" w:color="auto" w:fill="FFFFFF"/>
          </w:rPr>
          <w:t>Hasil, J. (2008): Sociokulturní kompetence</w:t>
        </w:r>
      </w:hyperlink>
      <w:r w:rsidR="00326905" w:rsidRPr="00DE379F">
        <w:rPr>
          <w:rFonts w:ascii="Times New Roman" w:hAnsi="Times New Roman" w:cs="Times New Roman"/>
          <w:color w:val="FF0000"/>
          <w:sz w:val="24"/>
          <w:szCs w:val="24"/>
        </w:rPr>
        <w:t xml:space="preserve"> (ze sborníku pouze článek dr. Hasila)</w:t>
      </w:r>
    </w:p>
    <w:p w:rsidR="00326905" w:rsidRPr="00DE379F" w:rsidRDefault="00FE54C4" w:rsidP="00772639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hyperlink r:id="rId9" w:history="1">
        <w:r w:rsidR="00326905" w:rsidRPr="00DE379F">
          <w:rPr>
            <w:rStyle w:val="instancename"/>
            <w:rFonts w:ascii="Times New Roman" w:hAnsi="Times New Roman" w:cs="Times New Roman"/>
            <w:color w:val="FF0000"/>
            <w:sz w:val="24"/>
            <w:szCs w:val="24"/>
            <w:shd w:val="clear" w:color="auto" w:fill="FFFFFF"/>
          </w:rPr>
          <w:t>Kamenová, A. (2017): Sociokulturní kompetence a jazykové vyučování studentů programu Erasmus. Diplomová práce. Praha: FF UK.</w:t>
        </w:r>
      </w:hyperlink>
    </w:p>
    <w:p w:rsidR="00772639" w:rsidRPr="004958EF" w:rsidRDefault="00816C13" w:rsidP="0077263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958EF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DE379F">
        <w:rPr>
          <w:rFonts w:ascii="Times New Roman" w:hAnsi="Times New Roman" w:cs="Times New Roman"/>
          <w:color w:val="FF0000"/>
          <w:sz w:val="24"/>
          <w:szCs w:val="24"/>
        </w:rPr>
        <w:t xml:space="preserve"> zamyslet se, jaké sociokulturní kompetence</w:t>
      </w:r>
      <w:r w:rsidRPr="004958EF">
        <w:rPr>
          <w:rFonts w:ascii="Times New Roman" w:hAnsi="Times New Roman" w:cs="Times New Roman"/>
          <w:color w:val="FF0000"/>
          <w:sz w:val="24"/>
          <w:szCs w:val="24"/>
        </w:rPr>
        <w:t xml:space="preserve"> je</w:t>
      </w:r>
      <w:r w:rsidR="00DE379F">
        <w:rPr>
          <w:rFonts w:ascii="Times New Roman" w:hAnsi="Times New Roman" w:cs="Times New Roman"/>
          <w:color w:val="FF0000"/>
          <w:sz w:val="24"/>
          <w:szCs w:val="24"/>
        </w:rPr>
        <w:t>/není</w:t>
      </w:r>
      <w:r w:rsidRPr="004958EF">
        <w:rPr>
          <w:rFonts w:ascii="Times New Roman" w:hAnsi="Times New Roman" w:cs="Times New Roman"/>
          <w:color w:val="FF0000"/>
          <w:sz w:val="24"/>
          <w:szCs w:val="24"/>
        </w:rPr>
        <w:t xml:space="preserve"> potřeba učit</w:t>
      </w:r>
      <w:r w:rsidR="00326905" w:rsidRPr="004958EF">
        <w:rPr>
          <w:rFonts w:ascii="Times New Roman" w:hAnsi="Times New Roman" w:cs="Times New Roman"/>
          <w:color w:val="FF0000"/>
          <w:sz w:val="24"/>
          <w:szCs w:val="24"/>
        </w:rPr>
        <w:t xml:space="preserve"> v rámci ČJ jako CJ pro neslyšící</w:t>
      </w:r>
      <w:bookmarkStart w:id="0" w:name="_GoBack"/>
      <w:bookmarkEnd w:id="0"/>
    </w:p>
    <w:sectPr w:rsidR="00772639" w:rsidRPr="004958E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4C4" w:rsidRDefault="00FE54C4" w:rsidP="00796F59">
      <w:pPr>
        <w:spacing w:after="0" w:line="240" w:lineRule="auto"/>
      </w:pPr>
      <w:r>
        <w:separator/>
      </w:r>
    </w:p>
  </w:endnote>
  <w:endnote w:type="continuationSeparator" w:id="0">
    <w:p w:rsidR="00FE54C4" w:rsidRDefault="00FE54C4" w:rsidP="0079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17892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DE379F" w:rsidRPr="00DE379F" w:rsidRDefault="00DE379F">
        <w:pPr>
          <w:pStyle w:val="Zpat"/>
          <w:jc w:val="right"/>
          <w:rPr>
            <w:rFonts w:ascii="Times New Roman" w:hAnsi="Times New Roman" w:cs="Times New Roman"/>
            <w:sz w:val="16"/>
            <w:szCs w:val="16"/>
          </w:rPr>
        </w:pPr>
        <w:r w:rsidRPr="00DE379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E379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E379F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DE379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DE379F" w:rsidRDefault="00DE37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4C4" w:rsidRDefault="00FE54C4" w:rsidP="00796F59">
      <w:pPr>
        <w:spacing w:after="0" w:line="240" w:lineRule="auto"/>
      </w:pPr>
      <w:r>
        <w:separator/>
      </w:r>
    </w:p>
  </w:footnote>
  <w:footnote w:type="continuationSeparator" w:id="0">
    <w:p w:rsidR="00FE54C4" w:rsidRDefault="00FE54C4" w:rsidP="0079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9F" w:rsidRPr="004871F2" w:rsidRDefault="00DE379F" w:rsidP="00DE379F">
    <w:pPr>
      <w:pStyle w:val="Zhlav"/>
      <w:rPr>
        <w:sz w:val="16"/>
        <w:szCs w:val="16"/>
      </w:rPr>
    </w:pPr>
    <w:r w:rsidRPr="004871F2">
      <w:rPr>
        <w:sz w:val="16"/>
        <w:szCs w:val="16"/>
      </w:rPr>
      <w:t>Čeština pro neslyšící jako cizí jazyk</w:t>
    </w:r>
    <w:r>
      <w:rPr>
        <w:sz w:val="16"/>
        <w:szCs w:val="16"/>
      </w:rPr>
      <w:t xml:space="preserve"> II</w:t>
    </w:r>
    <w:r w:rsidRPr="004871F2">
      <w:rPr>
        <w:sz w:val="16"/>
        <w:szCs w:val="16"/>
      </w:rPr>
      <w:tab/>
    </w:r>
    <w:r w:rsidRPr="004871F2">
      <w:rPr>
        <w:sz w:val="16"/>
        <w:szCs w:val="16"/>
      </w:rPr>
      <w:tab/>
      <w:t>Zapisovatel: Veronika Čulíková</w:t>
    </w:r>
  </w:p>
  <w:p w:rsidR="00DE379F" w:rsidRPr="00DE379F" w:rsidRDefault="00DE379F">
    <w:pPr>
      <w:pStyle w:val="Zhlav"/>
      <w:rPr>
        <w:sz w:val="16"/>
        <w:szCs w:val="16"/>
      </w:rPr>
    </w:pPr>
    <w:r>
      <w:rPr>
        <w:sz w:val="16"/>
        <w:szCs w:val="16"/>
      </w:rPr>
      <w:t>1. hodina; 20. 2</w:t>
    </w:r>
    <w:r>
      <w:rPr>
        <w:sz w:val="16"/>
        <w:szCs w:val="16"/>
      </w:rPr>
      <w:t>. 2018</w:t>
    </w:r>
    <w:r>
      <w:rPr>
        <w:sz w:val="16"/>
        <w:szCs w:val="16"/>
      </w:rPr>
      <w:tab/>
      <w:t xml:space="preserve">       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Vyučující: Andrea Hudáková </w:t>
    </w:r>
  </w:p>
  <w:p w:rsidR="00796F59" w:rsidRDefault="00796F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A38C6"/>
    <w:multiLevelType w:val="hybridMultilevel"/>
    <w:tmpl w:val="9CC47A7C"/>
    <w:lvl w:ilvl="0" w:tplc="C1EE5E8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092443"/>
    <w:multiLevelType w:val="hybridMultilevel"/>
    <w:tmpl w:val="5D2CFF0E"/>
    <w:lvl w:ilvl="0" w:tplc="C1EE5E8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620784"/>
    <w:multiLevelType w:val="hybridMultilevel"/>
    <w:tmpl w:val="253CEA50"/>
    <w:lvl w:ilvl="0" w:tplc="C1EE5E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E47B0"/>
    <w:multiLevelType w:val="hybridMultilevel"/>
    <w:tmpl w:val="C37C0CC0"/>
    <w:lvl w:ilvl="0" w:tplc="C1EE5E8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D6"/>
    <w:rsid w:val="00170783"/>
    <w:rsid w:val="00326905"/>
    <w:rsid w:val="003640C4"/>
    <w:rsid w:val="003659BF"/>
    <w:rsid w:val="004958EF"/>
    <w:rsid w:val="00517BB0"/>
    <w:rsid w:val="006A3265"/>
    <w:rsid w:val="00772639"/>
    <w:rsid w:val="00775E5B"/>
    <w:rsid w:val="00796F59"/>
    <w:rsid w:val="007E76FF"/>
    <w:rsid w:val="00816C13"/>
    <w:rsid w:val="009615BA"/>
    <w:rsid w:val="00A21246"/>
    <w:rsid w:val="00BC26D6"/>
    <w:rsid w:val="00DE379F"/>
    <w:rsid w:val="00FB4424"/>
    <w:rsid w:val="00F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69494-DDD8-4ED5-B8DA-67019733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37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37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E37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6F59"/>
  </w:style>
  <w:style w:type="paragraph" w:styleId="Zpat">
    <w:name w:val="footer"/>
    <w:basedOn w:val="Normln"/>
    <w:link w:val="ZpatChar"/>
    <w:uiPriority w:val="99"/>
    <w:unhideWhenUsed/>
    <w:rsid w:val="0079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6F59"/>
  </w:style>
  <w:style w:type="character" w:customStyle="1" w:styleId="instancename">
    <w:name w:val="instancename"/>
    <w:basedOn w:val="Standardnpsmoodstavce"/>
    <w:rsid w:val="003659BF"/>
  </w:style>
  <w:style w:type="character" w:customStyle="1" w:styleId="accesshide">
    <w:name w:val="accesshide"/>
    <w:basedOn w:val="Standardnpsmoodstavce"/>
    <w:rsid w:val="00326905"/>
  </w:style>
  <w:style w:type="character" w:customStyle="1" w:styleId="Nadpis1Char">
    <w:name w:val="Nadpis 1 Char"/>
    <w:basedOn w:val="Standardnpsmoodstavce"/>
    <w:link w:val="Nadpis1"/>
    <w:uiPriority w:val="9"/>
    <w:rsid w:val="00DE37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E379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E37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E37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9728">
          <w:marLeft w:val="0"/>
          <w:marRight w:val="0"/>
          <w:marTop w:val="0"/>
          <w:marBottom w:val="0"/>
          <w:divBdr>
            <w:top w:val="single" w:sz="6" w:space="0" w:color="9EB69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7376">
          <w:marLeft w:val="0"/>
          <w:marRight w:val="0"/>
          <w:marTop w:val="0"/>
          <w:marBottom w:val="0"/>
          <w:divBdr>
            <w:top w:val="single" w:sz="6" w:space="0" w:color="9EB69B"/>
            <w:left w:val="none" w:sz="0" w:space="0" w:color="auto"/>
            <w:bottom w:val="none" w:sz="0" w:space="0" w:color="auto"/>
            <w:right w:val="single" w:sz="6" w:space="0" w:color="9EB69B"/>
          </w:divBdr>
        </w:div>
        <w:div w:id="1786999368">
          <w:marLeft w:val="0"/>
          <w:marRight w:val="0"/>
          <w:marTop w:val="0"/>
          <w:marBottom w:val="0"/>
          <w:divBdr>
            <w:top w:val="single" w:sz="6" w:space="0" w:color="9EB69B"/>
            <w:left w:val="single" w:sz="6" w:space="0" w:color="9EB69B"/>
            <w:bottom w:val="none" w:sz="0" w:space="0" w:color="auto"/>
            <w:right w:val="none" w:sz="0" w:space="0" w:color="auto"/>
          </w:divBdr>
        </w:div>
        <w:div w:id="1581795983">
          <w:marLeft w:val="0"/>
          <w:marRight w:val="0"/>
          <w:marTop w:val="0"/>
          <w:marBottom w:val="0"/>
          <w:divBdr>
            <w:top w:val="single" w:sz="6" w:space="0" w:color="9EB69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938">
          <w:marLeft w:val="0"/>
          <w:marRight w:val="0"/>
          <w:marTop w:val="0"/>
          <w:marBottom w:val="0"/>
          <w:divBdr>
            <w:top w:val="single" w:sz="6" w:space="0" w:color="9EB69B"/>
            <w:left w:val="none" w:sz="0" w:space="0" w:color="auto"/>
            <w:bottom w:val="none" w:sz="0" w:space="0" w:color="auto"/>
            <w:right w:val="single" w:sz="6" w:space="0" w:color="9EB69B"/>
          </w:divBdr>
        </w:div>
        <w:div w:id="21116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83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88888"/>
            <w:bottom w:val="none" w:sz="0" w:space="0" w:color="auto"/>
            <w:right w:val="single" w:sz="6" w:space="0" w:color="888888"/>
          </w:divBdr>
        </w:div>
        <w:div w:id="16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6847">
              <w:marLeft w:val="0"/>
              <w:marRight w:val="0"/>
              <w:marTop w:val="0"/>
              <w:marBottom w:val="0"/>
              <w:divBdr>
                <w:top w:val="single" w:sz="12" w:space="0" w:color="006699"/>
                <w:left w:val="single" w:sz="6" w:space="0" w:color="006699"/>
                <w:bottom w:val="single" w:sz="6" w:space="0" w:color="006699"/>
                <w:right w:val="single" w:sz="6" w:space="0" w:color="006699"/>
              </w:divBdr>
              <w:divsChild>
                <w:div w:id="818766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8660">
                  <w:marLeft w:val="0"/>
                  <w:marRight w:val="0"/>
                  <w:marTop w:val="75"/>
                  <w:marBottom w:val="0"/>
                  <w:divBdr>
                    <w:top w:val="single" w:sz="6" w:space="2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1.cuni.cz/mod/url/view.php?id=282145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dl1.cuni.cz/mod/url/view.php?id=28214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l1.cuni.cz/mod/url/view.php?id=282146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6B"/>
    <w:rsid w:val="00552B6B"/>
    <w:rsid w:val="00D7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ED32C08FAC24C39B908E74BB34E118A">
    <w:name w:val="FED32C08FAC24C39B908E74BB34E118A"/>
    <w:rsid w:val="00552B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Veronicka</dc:creator>
  <cp:keywords/>
  <dc:description/>
  <cp:lastModifiedBy>Andrea Hudáková</cp:lastModifiedBy>
  <cp:revision>2</cp:revision>
  <dcterms:created xsi:type="dcterms:W3CDTF">2018-02-24T18:24:00Z</dcterms:created>
  <dcterms:modified xsi:type="dcterms:W3CDTF">2018-02-24T18:24:00Z</dcterms:modified>
</cp:coreProperties>
</file>