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72" w:rsidRPr="009F4702" w:rsidRDefault="00096E72" w:rsidP="00096E72">
      <w:pPr>
        <w:spacing w:before="100" w:beforeAutospacing="1" w:after="100" w:afterAutospacing="1" w:line="240" w:lineRule="auto"/>
        <w:outlineLvl w:val="1"/>
        <w:rPr>
          <w:rFonts w:eastAsia="Times New Roman" w:cstheme="minorHAnsi"/>
          <w:b/>
          <w:bCs/>
          <w:sz w:val="36"/>
          <w:szCs w:val="36"/>
          <w:lang w:val="en-GB" w:eastAsia="cs-CZ"/>
        </w:rPr>
      </w:pPr>
      <w:r w:rsidRPr="009F4702">
        <w:rPr>
          <w:rFonts w:eastAsia="Times New Roman" w:cstheme="minorHAnsi"/>
          <w:b/>
          <w:bCs/>
          <w:sz w:val="36"/>
          <w:szCs w:val="36"/>
          <w:lang w:val="en-GB" w:eastAsia="cs-CZ"/>
        </w:rPr>
        <w:t>Dental hygiene process of care</w:t>
      </w:r>
    </w:p>
    <w:p w:rsidR="00096E72" w:rsidRPr="009F4702" w:rsidRDefault="00096E72" w:rsidP="00096E72">
      <w:pPr>
        <w:numPr>
          <w:ilvl w:val="0"/>
          <w:numId w:val="1"/>
        </w:num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b/>
          <w:bCs/>
          <w:sz w:val="24"/>
          <w:szCs w:val="24"/>
          <w:lang w:val="en-GB" w:eastAsia="cs-CZ"/>
        </w:rPr>
        <w:t>Assessing the patient</w:t>
      </w:r>
      <w:r w:rsidRPr="009F4702">
        <w:rPr>
          <w:rFonts w:eastAsia="Times New Roman" w:cstheme="minorHAnsi"/>
          <w:sz w:val="24"/>
          <w:szCs w:val="24"/>
          <w:lang w:val="en-GB" w:eastAsia="cs-CZ"/>
        </w:rPr>
        <w:t xml:space="preserve">: This includes, but is not limited to, a full review of the patient's medical history, necessary x-rays to be taken, a clinical exam, and a periodontal assessment by probing and exploring areas of the </w:t>
      </w:r>
      <w:proofErr w:type="gramStart"/>
      <w:r w:rsidRPr="009F4702">
        <w:rPr>
          <w:rFonts w:eastAsia="Times New Roman" w:cstheme="minorHAnsi"/>
          <w:sz w:val="24"/>
          <w:szCs w:val="24"/>
          <w:lang w:val="en-GB" w:eastAsia="cs-CZ"/>
        </w:rPr>
        <w:t>patients</w:t>
      </w:r>
      <w:proofErr w:type="gramEnd"/>
      <w:r w:rsidRPr="009F4702">
        <w:rPr>
          <w:rFonts w:eastAsia="Times New Roman" w:cstheme="minorHAnsi"/>
          <w:sz w:val="24"/>
          <w:szCs w:val="24"/>
          <w:lang w:val="en-GB" w:eastAsia="cs-CZ"/>
        </w:rPr>
        <w:t xml:space="preserve"> mouth. During this stage a thorough documentation must be implemented.</w:t>
      </w:r>
    </w:p>
    <w:p w:rsidR="00096E72" w:rsidRPr="009F4702" w:rsidRDefault="00096E72" w:rsidP="00096E72">
      <w:pPr>
        <w:numPr>
          <w:ilvl w:val="0"/>
          <w:numId w:val="1"/>
        </w:num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b/>
          <w:bCs/>
          <w:sz w:val="24"/>
          <w:szCs w:val="24"/>
          <w:lang w:val="en-GB" w:eastAsia="cs-CZ"/>
        </w:rPr>
        <w:t>Dental hygiene diagnosis</w:t>
      </w:r>
      <w:r w:rsidRPr="009F4702">
        <w:rPr>
          <w:rFonts w:eastAsia="Times New Roman" w:cstheme="minorHAnsi"/>
          <w:sz w:val="24"/>
          <w:szCs w:val="24"/>
          <w:lang w:val="en-GB" w:eastAsia="cs-CZ"/>
        </w:rPr>
        <w:t>: Assessing of data pertaining to a client's condition/state in terms that will help identify problems so as to lead to a professional treatment plan/ therapies. The final diagnosis of disease and/or treatments solely lies with jurisdiction and/or approval granted by the doctor.</w:t>
      </w:r>
    </w:p>
    <w:p w:rsidR="00096E72" w:rsidRPr="009F4702" w:rsidRDefault="00096E72" w:rsidP="00096E72">
      <w:pPr>
        <w:numPr>
          <w:ilvl w:val="0"/>
          <w:numId w:val="1"/>
        </w:num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b/>
          <w:bCs/>
          <w:sz w:val="24"/>
          <w:szCs w:val="24"/>
          <w:lang w:val="en-GB" w:eastAsia="cs-CZ"/>
        </w:rPr>
        <w:t>Planning</w:t>
      </w:r>
      <w:r w:rsidRPr="009F4702">
        <w:rPr>
          <w:rFonts w:eastAsia="Times New Roman" w:cstheme="minorHAnsi"/>
          <w:sz w:val="24"/>
          <w:szCs w:val="24"/>
          <w:lang w:val="en-GB" w:eastAsia="cs-CZ"/>
        </w:rPr>
        <w:t>: creating a sequential treatment plan for the patient. The treatment plan will vary based on the patient's immediate needs.</w:t>
      </w:r>
    </w:p>
    <w:p w:rsidR="00096E72" w:rsidRPr="009F4702" w:rsidRDefault="00096E72" w:rsidP="00096E72">
      <w:pPr>
        <w:numPr>
          <w:ilvl w:val="0"/>
          <w:numId w:val="1"/>
        </w:num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b/>
          <w:bCs/>
          <w:sz w:val="24"/>
          <w:szCs w:val="24"/>
          <w:lang w:val="en-GB" w:eastAsia="cs-CZ"/>
        </w:rPr>
        <w:t>Implementation</w:t>
      </w:r>
      <w:r w:rsidRPr="009F4702">
        <w:rPr>
          <w:rFonts w:eastAsia="Times New Roman" w:cstheme="minorHAnsi"/>
          <w:sz w:val="24"/>
          <w:szCs w:val="24"/>
          <w:lang w:val="en-GB" w:eastAsia="cs-CZ"/>
        </w:rPr>
        <w:t>: Carrying out the plan in a timely and effective manner.</w:t>
      </w:r>
    </w:p>
    <w:p w:rsidR="00096E72" w:rsidRPr="009F4702" w:rsidRDefault="00096E72" w:rsidP="00096E72">
      <w:pPr>
        <w:numPr>
          <w:ilvl w:val="0"/>
          <w:numId w:val="1"/>
        </w:num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b/>
          <w:bCs/>
          <w:sz w:val="24"/>
          <w:szCs w:val="24"/>
          <w:lang w:val="en-GB" w:eastAsia="cs-CZ"/>
        </w:rPr>
        <w:t>Evaluation</w:t>
      </w:r>
      <w:r w:rsidRPr="009F4702">
        <w:rPr>
          <w:rFonts w:eastAsia="Times New Roman" w:cstheme="minorHAnsi"/>
          <w:sz w:val="24"/>
          <w:szCs w:val="24"/>
          <w:lang w:val="en-GB" w:eastAsia="cs-CZ"/>
        </w:rPr>
        <w:t>: Determining the effectiveness of the treatment plan that was administered. If ineffective a complete evaluation on how to approach the patient's needs differently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96E72" w:rsidRPr="009F4702" w:rsidTr="00AC639B">
        <w:trPr>
          <w:tblCellSpacing w:w="15" w:type="dxa"/>
        </w:trPr>
        <w:tc>
          <w:tcPr>
            <w:tcW w:w="0" w:type="auto"/>
            <w:vAlign w:val="center"/>
            <w:hideMark/>
          </w:tcPr>
          <w:p w:rsidR="00096E72" w:rsidRPr="009F4702" w:rsidRDefault="00096E72" w:rsidP="00AC639B">
            <w:pPr>
              <w:spacing w:after="0" w:line="240" w:lineRule="auto"/>
              <w:rPr>
                <w:rFonts w:eastAsia="Times New Roman" w:cstheme="minorHAnsi"/>
                <w:sz w:val="24"/>
                <w:szCs w:val="24"/>
                <w:lang w:val="en-GB" w:eastAsia="cs-CZ"/>
              </w:rPr>
            </w:pPr>
          </w:p>
        </w:tc>
        <w:tc>
          <w:tcPr>
            <w:tcW w:w="0" w:type="auto"/>
            <w:vAlign w:val="center"/>
            <w:hideMark/>
          </w:tcPr>
          <w:p w:rsidR="00096E72" w:rsidRPr="009F4702" w:rsidRDefault="00096E72" w:rsidP="00AC639B">
            <w:pPr>
              <w:spacing w:after="0" w:line="240" w:lineRule="auto"/>
              <w:rPr>
                <w:rFonts w:eastAsia="Times New Roman" w:cstheme="minorHAnsi"/>
                <w:sz w:val="24"/>
                <w:szCs w:val="24"/>
                <w:lang w:val="en-GB" w:eastAsia="cs-CZ"/>
              </w:rPr>
            </w:pPr>
          </w:p>
        </w:tc>
      </w:tr>
    </w:tbl>
    <w:p w:rsidR="00096E72" w:rsidRPr="009F4702" w:rsidRDefault="00096E72" w:rsidP="00096E72">
      <w:pPr>
        <w:spacing w:after="0" w:line="240" w:lineRule="auto"/>
        <w:rPr>
          <w:rFonts w:eastAsia="Times New Roman" w:cstheme="minorHAnsi"/>
          <w:b/>
          <w:vanish/>
          <w:sz w:val="36"/>
          <w:szCs w:val="36"/>
          <w:lang w:val="en-GB" w:eastAsia="cs-CZ"/>
        </w:rPr>
      </w:pPr>
    </w:p>
    <w:p w:rsidR="00096E72" w:rsidRPr="009F4702" w:rsidRDefault="00096E72" w:rsidP="00096E72">
      <w:pPr>
        <w:spacing w:before="100" w:beforeAutospacing="1" w:after="100" w:afterAutospacing="1" w:line="240" w:lineRule="auto"/>
        <w:rPr>
          <w:rFonts w:eastAsia="Times New Roman" w:cstheme="minorHAnsi"/>
          <w:b/>
          <w:sz w:val="36"/>
          <w:szCs w:val="36"/>
          <w:lang w:val="en-GB" w:eastAsia="cs-CZ"/>
        </w:rPr>
      </w:pPr>
      <w:r w:rsidRPr="009F4702">
        <w:rPr>
          <w:rFonts w:eastAsia="Times New Roman" w:cstheme="minorHAnsi"/>
          <w:b/>
          <w:sz w:val="36"/>
          <w:szCs w:val="36"/>
          <w:lang w:val="en-GB" w:eastAsia="cs-CZ"/>
        </w:rPr>
        <w:t xml:space="preserve">Scaling and root </w:t>
      </w:r>
      <w:proofErr w:type="spellStart"/>
      <w:r w:rsidRPr="009F4702">
        <w:rPr>
          <w:rFonts w:eastAsia="Times New Roman" w:cstheme="minorHAnsi"/>
          <w:b/>
          <w:sz w:val="36"/>
          <w:szCs w:val="36"/>
          <w:lang w:val="en-GB" w:eastAsia="cs-CZ"/>
        </w:rPr>
        <w:t>planing</w:t>
      </w:r>
      <w:proofErr w:type="spellEnd"/>
      <w:r w:rsidRPr="009F4702">
        <w:rPr>
          <w:rFonts w:eastAsia="Times New Roman" w:cstheme="minorHAnsi"/>
          <w:b/>
          <w:sz w:val="36"/>
          <w:szCs w:val="36"/>
          <w:lang w:val="en-GB" w:eastAsia="cs-CZ"/>
        </w:rPr>
        <w:t xml:space="preserve"> </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The objective of </w:t>
      </w:r>
      <w:r w:rsidRPr="009F4702">
        <w:rPr>
          <w:rFonts w:eastAsia="Times New Roman" w:cstheme="minorHAnsi"/>
          <w:b/>
          <w:bCs/>
          <w:sz w:val="24"/>
          <w:szCs w:val="24"/>
          <w:lang w:val="en-GB" w:eastAsia="cs-CZ"/>
        </w:rPr>
        <w:t xml:space="preserve">scaling and root </w:t>
      </w:r>
      <w:proofErr w:type="spellStart"/>
      <w:r w:rsidRPr="009F4702">
        <w:rPr>
          <w:rFonts w:eastAsia="Times New Roman" w:cstheme="minorHAnsi"/>
          <w:b/>
          <w:bCs/>
          <w:sz w:val="24"/>
          <w:szCs w:val="24"/>
          <w:lang w:val="en-GB" w:eastAsia="cs-CZ"/>
        </w:rPr>
        <w:t>planing</w:t>
      </w:r>
      <w:proofErr w:type="spellEnd"/>
      <w:r w:rsidRPr="009F4702">
        <w:rPr>
          <w:rFonts w:eastAsia="Times New Roman" w:cstheme="minorHAnsi"/>
          <w:sz w:val="24"/>
          <w:szCs w:val="24"/>
          <w:lang w:val="en-GB" w:eastAsia="cs-CZ"/>
        </w:rPr>
        <w:t xml:space="preserve">, otherwise known as </w:t>
      </w:r>
      <w:r w:rsidRPr="009F4702">
        <w:rPr>
          <w:rFonts w:eastAsia="Times New Roman" w:cstheme="minorHAnsi"/>
          <w:b/>
          <w:bCs/>
          <w:sz w:val="24"/>
          <w:szCs w:val="24"/>
          <w:lang w:val="en-GB" w:eastAsia="cs-CZ"/>
        </w:rPr>
        <w:t>conventional periodontal therapy</w:t>
      </w:r>
      <w:r w:rsidRPr="009F4702">
        <w:rPr>
          <w:rFonts w:eastAsia="Times New Roman" w:cstheme="minorHAnsi"/>
          <w:sz w:val="24"/>
          <w:szCs w:val="24"/>
          <w:lang w:val="en-GB" w:eastAsia="cs-CZ"/>
        </w:rPr>
        <w:t xml:space="preserve">, </w:t>
      </w:r>
      <w:r w:rsidRPr="009F4702">
        <w:rPr>
          <w:rFonts w:eastAsia="Times New Roman" w:cstheme="minorHAnsi"/>
          <w:b/>
          <w:bCs/>
          <w:sz w:val="24"/>
          <w:szCs w:val="24"/>
          <w:lang w:val="en-GB" w:eastAsia="cs-CZ"/>
        </w:rPr>
        <w:t>non-surgical periodontal therapy</w:t>
      </w:r>
      <w:r w:rsidRPr="009F4702">
        <w:rPr>
          <w:rFonts w:eastAsia="Times New Roman" w:cstheme="minorHAnsi"/>
          <w:sz w:val="24"/>
          <w:szCs w:val="24"/>
          <w:lang w:val="en-GB" w:eastAsia="cs-CZ"/>
        </w:rPr>
        <w:t xml:space="preserve">, </w:t>
      </w:r>
      <w:r w:rsidRPr="009F4702">
        <w:rPr>
          <w:rFonts w:eastAsia="Times New Roman" w:cstheme="minorHAnsi"/>
          <w:b/>
          <w:bCs/>
          <w:sz w:val="24"/>
          <w:szCs w:val="24"/>
          <w:lang w:val="en-GB" w:eastAsia="cs-CZ"/>
        </w:rPr>
        <w:t>deep cleaning</w:t>
      </w:r>
      <w:r w:rsidRPr="009F4702">
        <w:rPr>
          <w:rFonts w:eastAsia="Times New Roman" w:cstheme="minorHAnsi"/>
          <w:sz w:val="24"/>
          <w:szCs w:val="24"/>
          <w:lang w:val="en-GB" w:eastAsia="cs-CZ"/>
        </w:rPr>
        <w:t xml:space="preserve">, is to remove or eliminate the etiologic agents which cause inflammation: </w:t>
      </w:r>
      <w:hyperlink r:id="rId5" w:tooltip="Dental plaque" w:history="1">
        <w:r w:rsidRPr="009F4702">
          <w:rPr>
            <w:rFonts w:eastAsia="Times New Roman" w:cstheme="minorHAnsi"/>
            <w:color w:val="0000FF"/>
            <w:sz w:val="24"/>
            <w:szCs w:val="24"/>
            <w:u w:val="single"/>
            <w:lang w:val="en-GB" w:eastAsia="cs-CZ"/>
          </w:rPr>
          <w:t>dental plaque</w:t>
        </w:r>
      </w:hyperlink>
      <w:r w:rsidRPr="009F4702">
        <w:rPr>
          <w:rFonts w:eastAsia="Times New Roman" w:cstheme="minorHAnsi"/>
          <w:sz w:val="24"/>
          <w:szCs w:val="24"/>
          <w:lang w:val="en-GB" w:eastAsia="cs-CZ"/>
        </w:rPr>
        <w:t xml:space="preserve">, its products and </w:t>
      </w:r>
      <w:hyperlink r:id="rId6" w:tooltip="Calculus (dental)" w:history="1">
        <w:r w:rsidRPr="009F4702">
          <w:rPr>
            <w:rFonts w:eastAsia="Times New Roman" w:cstheme="minorHAnsi"/>
            <w:color w:val="0000FF"/>
            <w:sz w:val="24"/>
            <w:szCs w:val="24"/>
            <w:u w:val="single"/>
            <w:lang w:val="en-GB" w:eastAsia="cs-CZ"/>
          </w:rPr>
          <w:t>calculus</w:t>
        </w:r>
      </w:hyperlink>
      <w:r w:rsidRPr="009F4702">
        <w:rPr>
          <w:rFonts w:eastAsia="Times New Roman" w:cstheme="minorHAnsi"/>
          <w:sz w:val="24"/>
          <w:szCs w:val="24"/>
          <w:lang w:val="en-GB" w:eastAsia="cs-CZ"/>
        </w:rPr>
        <w:t xml:space="preserve"> thus helping to establish a </w:t>
      </w:r>
      <w:hyperlink r:id="rId7" w:tooltip="Periodontium" w:history="1">
        <w:r w:rsidRPr="009F4702">
          <w:rPr>
            <w:rFonts w:eastAsia="Times New Roman" w:cstheme="minorHAnsi"/>
            <w:color w:val="0000FF"/>
            <w:sz w:val="24"/>
            <w:szCs w:val="24"/>
            <w:u w:val="single"/>
            <w:lang w:val="en-GB" w:eastAsia="cs-CZ"/>
          </w:rPr>
          <w:t>periodontium</w:t>
        </w:r>
      </w:hyperlink>
      <w:r w:rsidRPr="009F4702">
        <w:rPr>
          <w:rFonts w:eastAsia="Times New Roman" w:cstheme="minorHAnsi"/>
          <w:sz w:val="24"/>
          <w:szCs w:val="24"/>
          <w:lang w:val="en-GB" w:eastAsia="cs-CZ"/>
        </w:rPr>
        <w:t xml:space="preserve"> that is free of disease.</w:t>
      </w:r>
    </w:p>
    <w:p w:rsidR="00096E72" w:rsidRPr="009F4702" w:rsidRDefault="00096E72" w:rsidP="00096E72">
      <w:pPr>
        <w:spacing w:before="100" w:beforeAutospacing="1" w:after="100" w:afterAutospacing="1" w:line="240" w:lineRule="auto"/>
        <w:outlineLvl w:val="1"/>
        <w:rPr>
          <w:rFonts w:eastAsia="Times New Roman" w:cstheme="minorHAnsi"/>
          <w:b/>
          <w:bCs/>
          <w:sz w:val="36"/>
          <w:szCs w:val="36"/>
          <w:lang w:val="en-GB" w:eastAsia="cs-CZ"/>
        </w:rPr>
      </w:pPr>
      <w:r w:rsidRPr="009F4702">
        <w:rPr>
          <w:rFonts w:eastAsia="Times New Roman" w:cstheme="minorHAnsi"/>
          <w:b/>
          <w:bCs/>
          <w:sz w:val="36"/>
          <w:szCs w:val="36"/>
          <w:lang w:val="en-GB" w:eastAsia="cs-CZ"/>
        </w:rPr>
        <w:t>Plaque</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Plaque is a soft, sticky mixture of bacteria, waste products from bacteria, and some food debris. It irritates the gums, or gingiva, and causes inflammation over time: gingivitis. The longer plaque is left on the teeth, the harder it gets. After 24 hours, some plaque hardens into calculus, otherwise known as tartar. Calculus is mineralized plaque and does not come off with the brush and floss anymore. The bacteria in plaque and calculus cause an ongoing state of inflammation called gingivitis. If left untreated, gingivitis can progress to a more serious disease called periodontitis. The most common treatment for periodontitis is scaling and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w:t>
      </w:r>
    </w:p>
    <w:p w:rsidR="00096E72" w:rsidRPr="009F4702" w:rsidRDefault="00096E72" w:rsidP="00096E72">
      <w:pPr>
        <w:spacing w:before="100" w:beforeAutospacing="1" w:after="100" w:afterAutospacing="1" w:line="240" w:lineRule="auto"/>
        <w:outlineLvl w:val="1"/>
        <w:rPr>
          <w:rFonts w:eastAsia="Times New Roman" w:cstheme="minorHAnsi"/>
          <w:b/>
          <w:bCs/>
          <w:sz w:val="36"/>
          <w:szCs w:val="36"/>
          <w:lang w:val="en-GB" w:eastAsia="cs-CZ"/>
        </w:rPr>
      </w:pPr>
      <w:r w:rsidRPr="009F4702">
        <w:rPr>
          <w:rFonts w:eastAsia="Times New Roman" w:cstheme="minorHAnsi"/>
          <w:b/>
          <w:bCs/>
          <w:sz w:val="36"/>
          <w:szCs w:val="36"/>
          <w:lang w:val="en-GB" w:eastAsia="cs-CZ"/>
        </w:rPr>
        <w:t xml:space="preserve">Plaque </w:t>
      </w:r>
      <w:proofErr w:type="spellStart"/>
      <w:r w:rsidRPr="009F4702">
        <w:rPr>
          <w:rFonts w:eastAsia="Times New Roman" w:cstheme="minorHAnsi"/>
          <w:b/>
          <w:bCs/>
          <w:sz w:val="36"/>
          <w:szCs w:val="36"/>
          <w:lang w:val="en-GB" w:eastAsia="cs-CZ"/>
        </w:rPr>
        <w:t>build up</w:t>
      </w:r>
      <w:proofErr w:type="spellEnd"/>
      <w:r w:rsidRPr="009F4702">
        <w:rPr>
          <w:rFonts w:eastAsia="Times New Roman" w:cstheme="minorHAnsi"/>
          <w:b/>
          <w:bCs/>
          <w:sz w:val="36"/>
          <w:szCs w:val="36"/>
          <w:lang w:val="en-GB" w:eastAsia="cs-CZ"/>
        </w:rPr>
        <w:t xml:space="preserve"> and bone loss</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Because the bone is alive, it has cells in it that build bone, and cells that break down bone. Usually these work at the same speed, and keep each other in balance: it is called bone </w:t>
      </w:r>
      <w:proofErr w:type="spellStart"/>
      <w:r w:rsidRPr="009F4702">
        <w:rPr>
          <w:rFonts w:eastAsia="Times New Roman" w:cstheme="minorHAnsi"/>
          <w:sz w:val="24"/>
          <w:szCs w:val="24"/>
          <w:lang w:val="en-GB" w:eastAsia="cs-CZ"/>
        </w:rPr>
        <w:t>remodeling</w:t>
      </w:r>
      <w:proofErr w:type="spellEnd"/>
      <w:r w:rsidRPr="009F4702">
        <w:rPr>
          <w:rFonts w:eastAsia="Times New Roman" w:cstheme="minorHAnsi"/>
          <w:sz w:val="24"/>
          <w:szCs w:val="24"/>
          <w:lang w:val="en-GB" w:eastAsia="cs-CZ"/>
        </w:rPr>
        <w:t>. The chemical by-products of ongoing inflammation stimulate the cells that break down bone, which now start working faster than the cells that build bone. The net result is that bone is lost, and the loss of bone and attachment tissues is called periodontal disease.</w:t>
      </w:r>
    </w:p>
    <w:p w:rsidR="00096E72" w:rsidRPr="009F4702" w:rsidRDefault="00096E72" w:rsidP="00096E72">
      <w:pPr>
        <w:spacing w:before="100" w:beforeAutospacing="1" w:after="100" w:afterAutospacing="1" w:line="240" w:lineRule="auto"/>
        <w:outlineLvl w:val="1"/>
        <w:rPr>
          <w:rFonts w:eastAsia="Times New Roman" w:cstheme="minorHAnsi"/>
          <w:b/>
          <w:bCs/>
          <w:sz w:val="36"/>
          <w:szCs w:val="36"/>
          <w:lang w:val="en-GB" w:eastAsia="cs-CZ"/>
        </w:rPr>
      </w:pPr>
    </w:p>
    <w:p w:rsidR="00096E72" w:rsidRPr="009F4702" w:rsidRDefault="00096E72" w:rsidP="00096E72">
      <w:pPr>
        <w:spacing w:before="100" w:beforeAutospacing="1" w:after="100" w:afterAutospacing="1" w:line="240" w:lineRule="auto"/>
        <w:outlineLvl w:val="1"/>
        <w:rPr>
          <w:rFonts w:eastAsia="Times New Roman" w:cstheme="minorHAnsi"/>
          <w:b/>
          <w:bCs/>
          <w:sz w:val="36"/>
          <w:szCs w:val="36"/>
          <w:lang w:val="en-GB" w:eastAsia="cs-CZ"/>
        </w:rPr>
      </w:pPr>
      <w:r w:rsidRPr="009F4702">
        <w:rPr>
          <w:rFonts w:eastAsia="Times New Roman" w:cstheme="minorHAnsi"/>
          <w:b/>
          <w:bCs/>
          <w:sz w:val="36"/>
          <w:szCs w:val="36"/>
          <w:lang w:val="en-GB" w:eastAsia="cs-CZ"/>
        </w:rPr>
        <w:t>Periodontal scaling</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Periodontal </w:t>
      </w:r>
      <w:hyperlink r:id="rId8" w:tooltip="Periodontal scaler" w:history="1">
        <w:r w:rsidRPr="009F4702">
          <w:rPr>
            <w:rFonts w:eastAsia="Times New Roman" w:cstheme="minorHAnsi"/>
            <w:color w:val="0000FF"/>
            <w:sz w:val="24"/>
            <w:szCs w:val="24"/>
            <w:u w:val="single"/>
            <w:lang w:val="en-GB" w:eastAsia="cs-CZ"/>
          </w:rPr>
          <w:t>scaling</w:t>
        </w:r>
      </w:hyperlink>
      <w:r w:rsidRPr="009F4702">
        <w:rPr>
          <w:rFonts w:eastAsia="Times New Roman" w:cstheme="minorHAnsi"/>
          <w:sz w:val="24"/>
          <w:szCs w:val="24"/>
          <w:lang w:val="en-GB" w:eastAsia="cs-CZ"/>
        </w:rPr>
        <w:t xml:space="preserve"> procedures "include the removal of plaque, calculus and stain from the crown and root surfaces of teeth.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 xml:space="preserve"> is a specialized skill involving scaling of the root of the tooth, made up of cementum. Because cementum is softer than enamel, it is affected more by ongoing build-up and inflammatory </w:t>
      </w:r>
      <w:proofErr w:type="spellStart"/>
      <w:r w:rsidRPr="009F4702">
        <w:rPr>
          <w:rFonts w:eastAsia="Times New Roman" w:cstheme="minorHAnsi"/>
          <w:sz w:val="24"/>
          <w:szCs w:val="24"/>
          <w:lang w:val="en-GB" w:eastAsia="cs-CZ"/>
        </w:rPr>
        <w:t>byproducts</w:t>
      </w:r>
      <w:proofErr w:type="spellEnd"/>
      <w:r w:rsidRPr="009F4702">
        <w:rPr>
          <w:rFonts w:eastAsia="Times New Roman" w:cstheme="minorHAnsi"/>
          <w:sz w:val="24"/>
          <w:szCs w:val="24"/>
          <w:lang w:val="en-GB" w:eastAsia="cs-CZ"/>
        </w:rPr>
        <w:t xml:space="preserve">. A smooth cementum provides less opportunity for bacteria to accumulate and form calculus, so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 xml:space="preserve"> is an important part of stopping progression of periodontal disease, especially once deeper pockets have formed in the gums, which is really in the bone. Thus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 xml:space="preserve"> is a specific treatment that removes the roughened </w:t>
      </w:r>
      <w:hyperlink r:id="rId9" w:tooltip="Cementum" w:history="1">
        <w:r w:rsidRPr="009F4702">
          <w:rPr>
            <w:rFonts w:eastAsia="Times New Roman" w:cstheme="minorHAnsi"/>
            <w:color w:val="0000FF"/>
            <w:sz w:val="24"/>
            <w:szCs w:val="24"/>
            <w:u w:val="single"/>
            <w:lang w:val="en-GB" w:eastAsia="cs-CZ"/>
          </w:rPr>
          <w:t>cementum</w:t>
        </w:r>
      </w:hyperlink>
      <w:r w:rsidRPr="009F4702">
        <w:rPr>
          <w:rFonts w:eastAsia="Times New Roman" w:cstheme="minorHAnsi"/>
          <w:sz w:val="24"/>
          <w:szCs w:val="24"/>
          <w:lang w:val="en-GB" w:eastAsia="cs-CZ"/>
        </w:rPr>
        <w:t xml:space="preserve"> and surface </w:t>
      </w:r>
      <w:hyperlink r:id="rId10" w:tooltip="Dentin" w:history="1">
        <w:r w:rsidRPr="009F4702">
          <w:rPr>
            <w:rFonts w:eastAsia="Times New Roman" w:cstheme="minorHAnsi"/>
            <w:color w:val="0000FF"/>
            <w:sz w:val="24"/>
            <w:szCs w:val="24"/>
            <w:u w:val="single"/>
            <w:lang w:val="en-GB" w:eastAsia="cs-CZ"/>
          </w:rPr>
          <w:t>dentin</w:t>
        </w:r>
      </w:hyperlink>
      <w:r w:rsidRPr="009F4702">
        <w:rPr>
          <w:rFonts w:eastAsia="Times New Roman" w:cstheme="minorHAnsi"/>
          <w:sz w:val="24"/>
          <w:szCs w:val="24"/>
          <w:lang w:val="en-GB" w:eastAsia="cs-CZ"/>
        </w:rPr>
        <w:t xml:space="preserve"> that is impregnated with calculus, microorganisms and their </w:t>
      </w:r>
      <w:hyperlink r:id="rId11" w:tooltip="Toxin" w:history="1">
        <w:r w:rsidRPr="009F4702">
          <w:rPr>
            <w:rFonts w:eastAsia="Times New Roman" w:cstheme="minorHAnsi"/>
            <w:color w:val="0000FF"/>
            <w:sz w:val="24"/>
            <w:szCs w:val="24"/>
            <w:u w:val="single"/>
            <w:lang w:val="en-GB" w:eastAsia="cs-CZ"/>
          </w:rPr>
          <w:t>toxins</w:t>
        </w:r>
      </w:hyperlink>
      <w:r w:rsidRPr="009F4702">
        <w:rPr>
          <w:rFonts w:eastAsia="Times New Roman" w:cstheme="minorHAnsi"/>
          <w:sz w:val="24"/>
          <w:szCs w:val="24"/>
          <w:lang w:val="en-GB" w:eastAsia="cs-CZ"/>
        </w:rPr>
        <w:t>.</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The objective for periodontal scaling and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 xml:space="preserve"> is to remove etiologic agents, which can cause inflammation to the gum tissue and surrounding bone. Common etiologic agents removed by periodontal therapy include dental plaque and tartar (calculus). Scaling and root planning is one of the most effective periodontal methods of treating gum disease before it becomes severe.</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Because in periodontal disease pockets form that are deeper than the usual gingival depth, such scaling and root </w:t>
      </w:r>
      <w:proofErr w:type="spellStart"/>
      <w:r w:rsidRPr="009F4702">
        <w:rPr>
          <w:rFonts w:eastAsia="Times New Roman" w:cstheme="minorHAnsi"/>
          <w:sz w:val="24"/>
          <w:szCs w:val="24"/>
          <w:lang w:val="en-GB" w:eastAsia="cs-CZ"/>
        </w:rPr>
        <w:t>planing</w:t>
      </w:r>
      <w:proofErr w:type="spellEnd"/>
      <w:r w:rsidRPr="009F4702">
        <w:rPr>
          <w:rFonts w:eastAsia="Times New Roman" w:cstheme="minorHAnsi"/>
          <w:sz w:val="24"/>
          <w:szCs w:val="24"/>
          <w:lang w:val="en-GB" w:eastAsia="cs-CZ"/>
        </w:rPr>
        <w:t xml:space="preserve"> are often referred to as </w:t>
      </w:r>
      <w:r w:rsidRPr="009F4702">
        <w:rPr>
          <w:rFonts w:eastAsia="Times New Roman" w:cstheme="minorHAnsi"/>
          <w:b/>
          <w:bCs/>
          <w:sz w:val="24"/>
          <w:szCs w:val="24"/>
          <w:lang w:val="en-GB" w:eastAsia="cs-CZ"/>
        </w:rPr>
        <w:t>deep cleaning</w:t>
      </w:r>
      <w:r w:rsidRPr="009F4702">
        <w:rPr>
          <w:rFonts w:eastAsia="Times New Roman" w:cstheme="minorHAnsi"/>
          <w:sz w:val="24"/>
          <w:szCs w:val="24"/>
          <w:lang w:val="en-GB" w:eastAsia="cs-CZ"/>
        </w:rPr>
        <w:t xml:space="preserve">, and may be performed using a number of dental tools, including </w:t>
      </w:r>
      <w:hyperlink r:id="rId12" w:tooltip="Ultrasound" w:history="1">
        <w:r w:rsidRPr="009F4702">
          <w:rPr>
            <w:rFonts w:eastAsia="Times New Roman" w:cstheme="minorHAnsi"/>
            <w:color w:val="0000FF"/>
            <w:sz w:val="24"/>
            <w:szCs w:val="24"/>
            <w:u w:val="single"/>
            <w:lang w:val="en-GB" w:eastAsia="cs-CZ"/>
          </w:rPr>
          <w:t>ultrasonic</w:t>
        </w:r>
      </w:hyperlink>
      <w:r w:rsidRPr="009F4702">
        <w:rPr>
          <w:rFonts w:eastAsia="Times New Roman" w:cstheme="minorHAnsi"/>
          <w:sz w:val="24"/>
          <w:szCs w:val="24"/>
          <w:lang w:val="en-GB" w:eastAsia="cs-CZ"/>
        </w:rPr>
        <w:t xml:space="preserve"> instruments and hand instruments, such as </w:t>
      </w:r>
      <w:hyperlink r:id="rId13" w:tooltip="Periodontal scaler" w:history="1">
        <w:r w:rsidRPr="009F4702">
          <w:rPr>
            <w:rFonts w:eastAsia="Times New Roman" w:cstheme="minorHAnsi"/>
            <w:color w:val="0000FF"/>
            <w:sz w:val="24"/>
            <w:szCs w:val="24"/>
            <w:u w:val="single"/>
            <w:lang w:val="en-GB" w:eastAsia="cs-CZ"/>
          </w:rPr>
          <w:t>periodontal scalers</w:t>
        </w:r>
      </w:hyperlink>
      <w:r w:rsidRPr="009F4702">
        <w:rPr>
          <w:rFonts w:eastAsia="Times New Roman" w:cstheme="minorHAnsi"/>
          <w:sz w:val="24"/>
          <w:szCs w:val="24"/>
          <w:lang w:val="en-GB" w:eastAsia="cs-CZ"/>
        </w:rPr>
        <w:t xml:space="preserve"> and </w:t>
      </w:r>
      <w:hyperlink r:id="rId14" w:tooltip="Periodontal curette" w:history="1">
        <w:r w:rsidRPr="009F4702">
          <w:rPr>
            <w:rFonts w:eastAsia="Times New Roman" w:cstheme="minorHAnsi"/>
            <w:color w:val="0000FF"/>
            <w:sz w:val="24"/>
            <w:szCs w:val="24"/>
            <w:u w:val="single"/>
            <w:lang w:val="en-GB" w:eastAsia="cs-CZ"/>
          </w:rPr>
          <w:t>curettes</w:t>
        </w:r>
      </w:hyperlink>
      <w:r w:rsidRPr="009F4702">
        <w:rPr>
          <w:rFonts w:eastAsia="Times New Roman" w:cstheme="minorHAnsi"/>
          <w:sz w:val="24"/>
          <w:szCs w:val="24"/>
          <w:lang w:val="en-GB" w:eastAsia="cs-CZ"/>
        </w:rPr>
        <w:t>.</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Removal of adherent plaque and calculus with hand instruments can also be performed prophylactically on patients without periodontal disease. A </w:t>
      </w:r>
      <w:r w:rsidRPr="009F4702">
        <w:rPr>
          <w:rFonts w:eastAsia="Times New Roman" w:cstheme="minorHAnsi"/>
          <w:i/>
          <w:iCs/>
          <w:sz w:val="24"/>
          <w:szCs w:val="24"/>
          <w:lang w:val="en-GB" w:eastAsia="cs-CZ"/>
        </w:rPr>
        <w:t>prophylaxis,</w:t>
      </w:r>
      <w:r w:rsidRPr="009F4702">
        <w:rPr>
          <w:rFonts w:eastAsia="Times New Roman" w:cstheme="minorHAnsi"/>
          <w:sz w:val="24"/>
          <w:szCs w:val="24"/>
          <w:lang w:val="en-GB" w:eastAsia="cs-CZ"/>
        </w:rPr>
        <w:t xml:space="preserve"> refers to scaling and polishing of the teeth in order to prevent oral diseases. Polishing does not remove calculus, only some plaque and stains, and should therefore only be done in conjunction with scaling.</w:t>
      </w:r>
    </w:p>
    <w:p w:rsidR="00096E72" w:rsidRPr="009F4702" w:rsidRDefault="00096E72" w:rsidP="00096E72">
      <w:pPr>
        <w:spacing w:before="100" w:beforeAutospacing="1" w:after="100" w:afterAutospacing="1" w:line="240" w:lineRule="auto"/>
        <w:rPr>
          <w:rFonts w:eastAsia="Times New Roman" w:cstheme="minorHAnsi"/>
          <w:sz w:val="24"/>
          <w:szCs w:val="24"/>
          <w:lang w:val="en-GB" w:eastAsia="cs-CZ"/>
        </w:rPr>
      </w:pPr>
      <w:r w:rsidRPr="009F4702">
        <w:rPr>
          <w:rFonts w:eastAsia="Times New Roman" w:cstheme="minorHAnsi"/>
          <w:sz w:val="24"/>
          <w:szCs w:val="24"/>
          <w:lang w:val="en-GB" w:eastAsia="cs-CZ"/>
        </w:rPr>
        <w:t xml:space="preserve">Sometimes a device may be </w:t>
      </w:r>
      <w:hyperlink r:id="rId15" w:tooltip="Electric" w:history="1">
        <w:r w:rsidRPr="009F4702">
          <w:rPr>
            <w:rFonts w:eastAsia="Times New Roman" w:cstheme="minorHAnsi"/>
            <w:color w:val="0000FF"/>
            <w:sz w:val="24"/>
            <w:szCs w:val="24"/>
            <w:u w:val="single"/>
            <w:lang w:val="en-GB" w:eastAsia="cs-CZ"/>
          </w:rPr>
          <w:t>electric</w:t>
        </w:r>
      </w:hyperlink>
      <w:r w:rsidRPr="009F4702">
        <w:rPr>
          <w:rFonts w:eastAsia="Times New Roman" w:cstheme="minorHAnsi"/>
          <w:sz w:val="24"/>
          <w:szCs w:val="24"/>
          <w:lang w:val="en-GB" w:eastAsia="cs-CZ"/>
        </w:rPr>
        <w:t xml:space="preserve">, known as an </w:t>
      </w:r>
      <w:hyperlink r:id="rId16" w:tooltip="Ultrasound" w:history="1">
        <w:r w:rsidRPr="009F4702">
          <w:rPr>
            <w:rFonts w:eastAsia="Times New Roman" w:cstheme="minorHAnsi"/>
            <w:color w:val="0000FF"/>
            <w:sz w:val="24"/>
            <w:szCs w:val="24"/>
            <w:u w:val="single"/>
            <w:lang w:val="en-GB" w:eastAsia="cs-CZ"/>
          </w:rPr>
          <w:t>ultrasonic</w:t>
        </w:r>
      </w:hyperlink>
      <w:r w:rsidRPr="009F4702">
        <w:rPr>
          <w:rFonts w:eastAsia="Times New Roman" w:cstheme="minorHAnsi"/>
          <w:sz w:val="24"/>
          <w:szCs w:val="24"/>
          <w:lang w:val="en-GB" w:eastAsia="cs-CZ"/>
        </w:rPr>
        <w:t xml:space="preserve"> or sonic scaler. Ultrasonic scalers vibrate at a frequency that breaks down bacterial cell membranes and removes both plaque and calculus. Hand instruments are used to complete the fine hand scaling that removes anything the ultrasonic scaler left behind.</w:t>
      </w:r>
      <w:bookmarkStart w:id="0" w:name="_GoBack"/>
      <w:bookmarkEnd w:id="0"/>
    </w:p>
    <w:p w:rsidR="00427E7A" w:rsidRPr="009F4702" w:rsidRDefault="00096E72">
      <w:pPr>
        <w:rPr>
          <w:rFonts w:cstheme="minorHAnsi"/>
          <w:lang w:val="en-GB"/>
        </w:rPr>
      </w:pPr>
      <w:r w:rsidRPr="009F4702">
        <w:rPr>
          <w:rFonts w:cstheme="minorHAnsi"/>
          <w:lang w:val="en-GB"/>
        </w:rPr>
        <w:t>Although the final result of ultrasonic scalers can be produced by using hand scalers, ultrasonic scalers are sometimes faster and less irritating to the client. Ultrasonic scalers do create aerosols, which can spread pathogens when a client carries an infectious disease. Research shows no difference in effectiveness between ultrasonic scalers and hand instruments] Of particular importance to dentists themselves is that use of an ultrasonic scaler will greatly decrease their likelihood of getting carpal tunnel syndrome (or other similar forms of RSI.)</w:t>
      </w:r>
    </w:p>
    <w:sectPr w:rsidR="00427E7A" w:rsidRPr="009F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628"/>
    <w:multiLevelType w:val="multilevel"/>
    <w:tmpl w:val="771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22D2D"/>
    <w:multiLevelType w:val="multilevel"/>
    <w:tmpl w:val="878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ocumentProtection w:edit="trackedChange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72"/>
    <w:rsid w:val="00096E72"/>
    <w:rsid w:val="002632DC"/>
    <w:rsid w:val="004A5983"/>
    <w:rsid w:val="0053500D"/>
    <w:rsid w:val="007735B1"/>
    <w:rsid w:val="00906B09"/>
    <w:rsid w:val="009F4702"/>
    <w:rsid w:val="00BC466F"/>
    <w:rsid w:val="00CE57C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5B8E7-FB7A-45A3-A979-F67F4AF6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E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96E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riodontal_scaler" TargetMode="External"/><Relationship Id="rId13" Type="http://schemas.openxmlformats.org/officeDocument/2006/relationships/hyperlink" Target="http://en.wikipedia.org/wiki/Periodontal_scal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Periodontium" TargetMode="External"/><Relationship Id="rId12" Type="http://schemas.openxmlformats.org/officeDocument/2006/relationships/hyperlink" Target="http://en.wikipedia.org/wiki/Ultrasou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Ultrasound" TargetMode="External"/><Relationship Id="rId1" Type="http://schemas.openxmlformats.org/officeDocument/2006/relationships/numbering" Target="numbering.xml"/><Relationship Id="rId6" Type="http://schemas.openxmlformats.org/officeDocument/2006/relationships/hyperlink" Target="http://en.wikipedia.org/wiki/Calculus_%28dental%29" TargetMode="External"/><Relationship Id="rId11" Type="http://schemas.openxmlformats.org/officeDocument/2006/relationships/hyperlink" Target="http://en.wikipedia.org/wiki/Toxin" TargetMode="External"/><Relationship Id="rId5" Type="http://schemas.openxmlformats.org/officeDocument/2006/relationships/hyperlink" Target="http://en.wikipedia.org/wiki/Dental_plaque" TargetMode="External"/><Relationship Id="rId15" Type="http://schemas.openxmlformats.org/officeDocument/2006/relationships/hyperlink" Target="http://en.wikipedia.org/wiki/Electric" TargetMode="External"/><Relationship Id="rId10" Type="http://schemas.openxmlformats.org/officeDocument/2006/relationships/hyperlink" Target="http://en.wikipedia.org/wiki/Dentin" TargetMode="External"/><Relationship Id="rId4" Type="http://schemas.openxmlformats.org/officeDocument/2006/relationships/webSettings" Target="webSettings.xml"/><Relationship Id="rId9" Type="http://schemas.openxmlformats.org/officeDocument/2006/relationships/hyperlink" Target="http://en.wikipedia.org/wiki/Cementum" TargetMode="External"/><Relationship Id="rId14" Type="http://schemas.openxmlformats.org/officeDocument/2006/relationships/hyperlink" Target="http://en.wikipedia.org/wiki/Periodontal_curett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892</Words>
  <Characters>5268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dc:creator>
  <cp:keywords/>
  <dc:description/>
  <cp:lastModifiedBy>Čermák, Petr</cp:lastModifiedBy>
  <cp:revision>3</cp:revision>
  <cp:lastPrinted>2013-03-18T18:55:00Z</cp:lastPrinted>
  <dcterms:created xsi:type="dcterms:W3CDTF">2013-03-18T18:48:00Z</dcterms:created>
  <dcterms:modified xsi:type="dcterms:W3CDTF">2018-01-21T14:26:00Z</dcterms:modified>
</cp:coreProperties>
</file>