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C04" w:rsidRPr="003D6C04" w:rsidRDefault="003D6C04" w:rsidP="003D6C04">
      <w:pPr>
        <w:spacing w:before="100" w:beforeAutospacing="1" w:after="100" w:afterAutospacing="1" w:line="240" w:lineRule="auto"/>
        <w:outlineLvl w:val="0"/>
        <w:rPr>
          <w:rFonts w:ascii="Arial" w:eastAsia="Times New Roman" w:hAnsi="Arial" w:cs="Arial"/>
          <w:b/>
          <w:bCs/>
          <w:kern w:val="36"/>
          <w:sz w:val="24"/>
          <w:szCs w:val="24"/>
          <w:lang w:val="en-GB" w:eastAsia="cs-CZ"/>
        </w:rPr>
      </w:pPr>
      <w:r w:rsidRPr="003D6C04">
        <w:rPr>
          <w:rFonts w:ascii="Arial" w:eastAsia="Times New Roman" w:hAnsi="Arial" w:cs="Arial"/>
          <w:b/>
          <w:bCs/>
          <w:noProof/>
          <w:kern w:val="36"/>
          <w:sz w:val="24"/>
          <w:szCs w:val="24"/>
          <w:lang w:val="en-GB" w:eastAsia="cs-CZ"/>
        </w:rPr>
        <w:drawing>
          <wp:inline distT="0" distB="0" distL="0" distR="0">
            <wp:extent cx="4810125" cy="523875"/>
            <wp:effectExtent l="0" t="0" r="9525" b="9525"/>
            <wp:docPr id="17" name="Obrázek 17" descr="How to Use dental Floss and an Interdental Brush [Dental Floss and Interdental Brus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Use dental Floss and an Interdental Brush [Dental Floss and Interdental Brush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10125" cy="523875"/>
                    </a:xfrm>
                    <a:prstGeom prst="rect">
                      <a:avLst/>
                    </a:prstGeom>
                    <a:noFill/>
                    <a:ln>
                      <a:noFill/>
                    </a:ln>
                  </pic:spPr>
                </pic:pic>
              </a:graphicData>
            </a:graphic>
          </wp:inline>
        </w:drawing>
      </w:r>
    </w:p>
    <w:p w:rsidR="003D6C04" w:rsidRPr="003D6C04" w:rsidRDefault="003D6C04" w:rsidP="003D6C04">
      <w:pPr>
        <w:spacing w:before="100" w:beforeAutospacing="1" w:after="100" w:afterAutospacing="1" w:line="240" w:lineRule="auto"/>
        <w:rPr>
          <w:rFonts w:ascii="Arial" w:eastAsia="Times New Roman" w:hAnsi="Arial" w:cs="Arial"/>
          <w:sz w:val="24"/>
          <w:szCs w:val="24"/>
          <w:lang w:val="en-GB" w:eastAsia="cs-CZ"/>
        </w:rPr>
      </w:pPr>
      <w:r w:rsidRPr="003D6C04">
        <w:rPr>
          <w:rFonts w:ascii="Arial" w:eastAsia="Times New Roman" w:hAnsi="Arial" w:cs="Arial"/>
          <w:sz w:val="24"/>
          <w:szCs w:val="24"/>
          <w:lang w:val="en-GB" w:eastAsia="cs-CZ"/>
        </w:rPr>
        <w:t>In order to remove plaque effectively, choose either dental floss or an interdental brush according to the size of the gaps between your teeth.</w:t>
      </w:r>
    </w:p>
    <w:p w:rsidR="003D6C04" w:rsidRPr="003D6C04" w:rsidRDefault="003D6C04" w:rsidP="003D6C04">
      <w:pPr>
        <w:numPr>
          <w:ilvl w:val="0"/>
          <w:numId w:val="1"/>
        </w:numPr>
        <w:spacing w:before="100" w:beforeAutospacing="1" w:after="100" w:afterAutospacing="1" w:line="240" w:lineRule="auto"/>
        <w:ind w:left="1440"/>
        <w:rPr>
          <w:rFonts w:ascii="Arial" w:eastAsia="Times New Roman" w:hAnsi="Arial" w:cs="Arial"/>
          <w:sz w:val="24"/>
          <w:szCs w:val="24"/>
          <w:lang w:val="en-GB" w:eastAsia="cs-CZ"/>
        </w:rPr>
      </w:pPr>
      <w:r w:rsidRPr="003D6C04">
        <w:rPr>
          <w:rFonts w:ascii="Arial" w:eastAsia="Times New Roman" w:hAnsi="Arial" w:cs="Arial"/>
          <w:sz w:val="24"/>
          <w:szCs w:val="24"/>
          <w:lang w:val="en-GB" w:eastAsia="cs-CZ"/>
        </w:rPr>
        <w:t>When using dental floss or an interdental brush, check the locations of gaps between the teeth using a mirror, and pay attention so as not to damage your gums</w:t>
      </w:r>
      <w:r>
        <w:rPr>
          <w:rFonts w:ascii="Arial" w:eastAsia="Times New Roman" w:hAnsi="Arial" w:cs="Arial"/>
          <w:sz w:val="24"/>
          <w:szCs w:val="24"/>
          <w:lang w:val="en-GB" w:eastAsia="cs-CZ"/>
        </w:rPr>
        <w:t xml:space="preserve"> </w:t>
      </w:r>
    </w:p>
    <w:p w:rsidR="003D6C04" w:rsidRPr="003D6C04" w:rsidRDefault="003D6C04" w:rsidP="003D6C04">
      <w:pPr>
        <w:numPr>
          <w:ilvl w:val="0"/>
          <w:numId w:val="1"/>
        </w:numPr>
        <w:spacing w:before="100" w:beforeAutospacing="1" w:after="100" w:afterAutospacing="1" w:line="240" w:lineRule="auto"/>
        <w:ind w:left="1440"/>
        <w:rPr>
          <w:rFonts w:ascii="Arial" w:eastAsia="Times New Roman" w:hAnsi="Arial" w:cs="Arial"/>
          <w:sz w:val="24"/>
          <w:szCs w:val="24"/>
          <w:lang w:val="en-GB" w:eastAsia="cs-CZ"/>
        </w:rPr>
      </w:pPr>
      <w:r w:rsidRPr="003D6C04">
        <w:rPr>
          <w:rFonts w:ascii="Arial" w:eastAsia="Times New Roman" w:hAnsi="Arial" w:cs="Arial"/>
          <w:sz w:val="24"/>
          <w:szCs w:val="24"/>
          <w:lang w:val="en-GB" w:eastAsia="cs-CZ"/>
        </w:rPr>
        <w:t>Ask your dentist or a dental hygienist for instructions if you cannot use dental floss or an interdental brush thoroughly.</w:t>
      </w:r>
    </w:p>
    <w:p w:rsidR="003D6C04" w:rsidRPr="003D6C04" w:rsidRDefault="003D6C04" w:rsidP="003D6C04">
      <w:pPr>
        <w:spacing w:before="100" w:beforeAutospacing="1" w:after="100" w:afterAutospacing="1" w:line="240" w:lineRule="auto"/>
        <w:outlineLvl w:val="1"/>
        <w:rPr>
          <w:rFonts w:ascii="Arial" w:eastAsia="Times New Roman" w:hAnsi="Arial" w:cs="Arial"/>
          <w:b/>
          <w:bCs/>
          <w:sz w:val="24"/>
          <w:szCs w:val="24"/>
          <w:lang w:val="en-GB" w:eastAsia="cs-CZ"/>
        </w:rPr>
      </w:pPr>
      <w:r w:rsidRPr="003D6C04">
        <w:rPr>
          <w:rFonts w:ascii="Arial" w:eastAsia="Times New Roman" w:hAnsi="Arial" w:cs="Arial"/>
          <w:b/>
          <w:bCs/>
          <w:sz w:val="24"/>
          <w:szCs w:val="24"/>
          <w:lang w:val="en-GB" w:eastAsia="cs-CZ"/>
        </w:rPr>
        <w:t>Points for Using Dental Floss</w:t>
      </w:r>
    </w:p>
    <w:p w:rsidR="003D6C04" w:rsidRPr="003D6C04" w:rsidRDefault="003D6C04" w:rsidP="003D6C04">
      <w:pPr>
        <w:spacing w:before="100" w:beforeAutospacing="1" w:after="100" w:afterAutospacing="1" w:line="240" w:lineRule="auto"/>
        <w:rPr>
          <w:rFonts w:ascii="Arial" w:eastAsia="Times New Roman" w:hAnsi="Arial" w:cs="Arial"/>
          <w:sz w:val="24"/>
          <w:szCs w:val="24"/>
          <w:lang w:val="en-GB" w:eastAsia="cs-CZ"/>
        </w:rPr>
      </w:pPr>
      <w:r w:rsidRPr="003D6C04">
        <w:rPr>
          <w:rFonts w:ascii="Arial" w:eastAsia="Times New Roman" w:hAnsi="Arial" w:cs="Arial"/>
          <w:sz w:val="24"/>
          <w:szCs w:val="24"/>
          <w:lang w:val="en-GB" w:eastAsia="cs-CZ"/>
        </w:rPr>
        <w:t>When cleaning between teeth, where plaque easily accumulates and causes caries or periodontal disease, you can effectively remove plaque by using dental floss in combination with a toothbrush.</w:t>
      </w:r>
    </w:p>
    <w:p w:rsidR="003D6C04" w:rsidRPr="003D6C04" w:rsidRDefault="003D6C04" w:rsidP="003D6C04">
      <w:pPr>
        <w:spacing w:before="100" w:beforeAutospacing="1" w:after="100" w:afterAutospacing="1" w:line="240" w:lineRule="auto"/>
        <w:outlineLvl w:val="2"/>
        <w:rPr>
          <w:rFonts w:ascii="Arial" w:eastAsia="Times New Roman" w:hAnsi="Arial" w:cs="Arial"/>
          <w:b/>
          <w:bCs/>
          <w:sz w:val="24"/>
          <w:szCs w:val="24"/>
          <w:lang w:val="en-GB" w:eastAsia="cs-CZ"/>
        </w:rPr>
      </w:pPr>
      <w:r w:rsidRPr="003D6C04">
        <w:rPr>
          <w:rFonts w:ascii="Arial" w:eastAsia="Times New Roman" w:hAnsi="Arial" w:cs="Arial"/>
          <w:b/>
          <w:bCs/>
          <w:sz w:val="24"/>
          <w:szCs w:val="24"/>
          <w:lang w:val="en-GB" w:eastAsia="cs-CZ"/>
        </w:rPr>
        <w:t>How to Use Dental Floss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gridCol w:w="6606"/>
        <w:gridCol w:w="2430"/>
      </w:tblGrid>
      <w:tr w:rsidR="003D6C04" w:rsidRPr="003D6C04" w:rsidTr="003D6C04">
        <w:trPr>
          <w:tblCellSpacing w:w="0" w:type="dxa"/>
        </w:trPr>
        <w:tc>
          <w:tcPr>
            <w:tcW w:w="0" w:type="auto"/>
            <w:vAlign w:val="center"/>
            <w:hideMark/>
          </w:tcPr>
          <w:p w:rsidR="003D6C04" w:rsidRPr="003D6C04" w:rsidRDefault="003D6C04" w:rsidP="003D6C04">
            <w:pPr>
              <w:spacing w:after="0" w:line="240" w:lineRule="auto"/>
              <w:rPr>
                <w:rFonts w:ascii="Arial" w:eastAsia="Times New Roman" w:hAnsi="Arial" w:cs="Arial"/>
                <w:sz w:val="24"/>
                <w:szCs w:val="24"/>
                <w:lang w:val="en-GB" w:eastAsia="cs-CZ"/>
              </w:rPr>
            </w:pPr>
          </w:p>
        </w:tc>
        <w:tc>
          <w:tcPr>
            <w:tcW w:w="0" w:type="auto"/>
            <w:vAlign w:val="center"/>
            <w:hideMark/>
          </w:tcPr>
          <w:p w:rsidR="003D6C04" w:rsidRPr="003D6C04" w:rsidRDefault="003D6C04" w:rsidP="003D6C04">
            <w:pPr>
              <w:spacing w:after="0" w:line="240" w:lineRule="auto"/>
              <w:rPr>
                <w:rFonts w:ascii="Arial" w:eastAsia="Times New Roman" w:hAnsi="Arial" w:cs="Arial"/>
                <w:sz w:val="24"/>
                <w:szCs w:val="24"/>
                <w:lang w:val="en-GB" w:eastAsia="cs-CZ"/>
              </w:rPr>
            </w:pPr>
            <w:r w:rsidRPr="003D6C04">
              <w:rPr>
                <w:rFonts w:ascii="Arial" w:eastAsia="Times New Roman" w:hAnsi="Arial" w:cs="Arial"/>
                <w:sz w:val="24"/>
                <w:szCs w:val="24"/>
                <w:lang w:val="en-GB" w:eastAsia="cs-CZ"/>
              </w:rPr>
              <w:t>Break off approximately 40 cm of dental floss.</w:t>
            </w:r>
          </w:p>
        </w:tc>
        <w:tc>
          <w:tcPr>
            <w:tcW w:w="0" w:type="auto"/>
            <w:vAlign w:val="center"/>
            <w:hideMark/>
          </w:tcPr>
          <w:p w:rsidR="003D6C04" w:rsidRPr="003D6C04" w:rsidRDefault="003D6C04" w:rsidP="003D6C04">
            <w:pPr>
              <w:spacing w:after="0" w:line="240" w:lineRule="auto"/>
              <w:rPr>
                <w:rFonts w:ascii="Arial" w:eastAsia="Times New Roman" w:hAnsi="Arial" w:cs="Arial"/>
                <w:sz w:val="24"/>
                <w:szCs w:val="24"/>
                <w:lang w:val="en-GB" w:eastAsia="cs-CZ"/>
              </w:rPr>
            </w:pPr>
            <w:r w:rsidRPr="003D6C04">
              <w:rPr>
                <w:rFonts w:ascii="Arial" w:eastAsia="Times New Roman" w:hAnsi="Arial" w:cs="Arial"/>
                <w:noProof/>
                <w:sz w:val="24"/>
                <w:szCs w:val="24"/>
                <w:lang w:val="en-GB" w:eastAsia="cs-CZ"/>
              </w:rPr>
              <w:drawing>
                <wp:inline distT="0" distB="0" distL="0" distR="0">
                  <wp:extent cx="1514475" cy="876300"/>
                  <wp:effectExtent l="0" t="0" r="9525" b="0"/>
                  <wp:docPr id="13" name="Obrázek 13" descr="Break off approximately 40 cm of dental fl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eak off approximately 40 cm of dental flo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76300"/>
                          </a:xfrm>
                          <a:prstGeom prst="rect">
                            <a:avLst/>
                          </a:prstGeom>
                          <a:noFill/>
                          <a:ln>
                            <a:noFill/>
                          </a:ln>
                        </pic:spPr>
                      </pic:pic>
                    </a:graphicData>
                  </a:graphic>
                </wp:inline>
              </w:drawing>
            </w:r>
          </w:p>
        </w:tc>
      </w:tr>
      <w:tr w:rsidR="003D6C04" w:rsidRPr="003D6C04" w:rsidTr="003D6C04">
        <w:trPr>
          <w:tblCellSpacing w:w="0" w:type="dxa"/>
        </w:trPr>
        <w:tc>
          <w:tcPr>
            <w:tcW w:w="0" w:type="auto"/>
            <w:vAlign w:val="center"/>
            <w:hideMark/>
          </w:tcPr>
          <w:p w:rsidR="003D6C04" w:rsidRPr="003D6C04" w:rsidRDefault="003D6C04" w:rsidP="003D6C04">
            <w:pPr>
              <w:spacing w:after="0" w:line="240" w:lineRule="auto"/>
              <w:rPr>
                <w:rFonts w:ascii="Arial" w:eastAsia="Times New Roman" w:hAnsi="Arial" w:cs="Arial"/>
                <w:sz w:val="24"/>
                <w:szCs w:val="24"/>
                <w:lang w:val="en-GB" w:eastAsia="cs-CZ"/>
              </w:rPr>
            </w:pPr>
          </w:p>
        </w:tc>
        <w:tc>
          <w:tcPr>
            <w:tcW w:w="0" w:type="auto"/>
            <w:vAlign w:val="center"/>
            <w:hideMark/>
          </w:tcPr>
          <w:p w:rsidR="003D6C04" w:rsidRPr="003D6C04" w:rsidRDefault="003D6C04" w:rsidP="003D6C04">
            <w:pPr>
              <w:spacing w:after="0" w:line="240" w:lineRule="auto"/>
              <w:rPr>
                <w:rFonts w:ascii="Arial" w:eastAsia="Times New Roman" w:hAnsi="Arial" w:cs="Arial"/>
                <w:sz w:val="24"/>
                <w:szCs w:val="24"/>
                <w:lang w:val="en-GB" w:eastAsia="cs-CZ"/>
              </w:rPr>
            </w:pPr>
            <w:r>
              <w:rPr>
                <w:rFonts w:ascii="Arial" w:eastAsia="Times New Roman" w:hAnsi="Arial" w:cs="Arial"/>
                <w:sz w:val="24"/>
                <w:szCs w:val="24"/>
                <w:lang w:val="en-GB" w:eastAsia="cs-CZ"/>
              </w:rPr>
              <w:t xml:space="preserve">  </w:t>
            </w:r>
            <w:r w:rsidRPr="003D6C04">
              <w:rPr>
                <w:rFonts w:ascii="Arial" w:eastAsia="Times New Roman" w:hAnsi="Arial" w:cs="Arial"/>
                <w:sz w:val="24"/>
                <w:szCs w:val="24"/>
                <w:lang w:val="en-GB" w:eastAsia="cs-CZ"/>
              </w:rPr>
              <w:t xml:space="preserve">Wrap the floss around your middle fingers until the length </w:t>
            </w:r>
            <w:r>
              <w:rPr>
                <w:rFonts w:ascii="Arial" w:eastAsia="Times New Roman" w:hAnsi="Arial" w:cs="Arial"/>
                <w:sz w:val="24"/>
                <w:szCs w:val="24"/>
                <w:lang w:val="en-GB" w:eastAsia="cs-CZ"/>
              </w:rPr>
              <w:t xml:space="preserve">       </w:t>
            </w:r>
            <w:r w:rsidRPr="003D6C04">
              <w:rPr>
                <w:rFonts w:ascii="Arial" w:eastAsia="Times New Roman" w:hAnsi="Arial" w:cs="Arial"/>
                <w:sz w:val="24"/>
                <w:szCs w:val="24"/>
                <w:lang w:val="en-GB" w:eastAsia="cs-CZ"/>
              </w:rPr>
              <w:t>remaining between the fingers is 1 to 2 cm.</w:t>
            </w:r>
          </w:p>
        </w:tc>
        <w:tc>
          <w:tcPr>
            <w:tcW w:w="0" w:type="auto"/>
            <w:vAlign w:val="center"/>
            <w:hideMark/>
          </w:tcPr>
          <w:p w:rsidR="003D6C04" w:rsidRPr="003D6C04" w:rsidRDefault="003D6C04" w:rsidP="003D6C04">
            <w:pPr>
              <w:spacing w:after="0" w:line="240" w:lineRule="auto"/>
              <w:rPr>
                <w:rFonts w:ascii="Arial" w:eastAsia="Times New Roman" w:hAnsi="Arial" w:cs="Arial"/>
                <w:sz w:val="24"/>
                <w:szCs w:val="24"/>
                <w:lang w:val="en-GB" w:eastAsia="cs-CZ"/>
              </w:rPr>
            </w:pPr>
            <w:r w:rsidRPr="003D6C04">
              <w:rPr>
                <w:rFonts w:ascii="Arial" w:eastAsia="Times New Roman" w:hAnsi="Arial" w:cs="Arial"/>
                <w:noProof/>
                <w:sz w:val="24"/>
                <w:szCs w:val="24"/>
                <w:lang w:val="en-GB" w:eastAsia="cs-CZ"/>
              </w:rPr>
              <w:drawing>
                <wp:inline distT="0" distB="0" distL="0" distR="0">
                  <wp:extent cx="1514475" cy="981075"/>
                  <wp:effectExtent l="0" t="0" r="9525" b="9525"/>
                  <wp:docPr id="12" name="Obrázek 12" descr="Wrap the floss around your middle fingers until the length remaining between the fingers is 1 to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rap the floss around your middle fingers until the length remaining between the fingers is 1 to 2 c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981075"/>
                          </a:xfrm>
                          <a:prstGeom prst="rect">
                            <a:avLst/>
                          </a:prstGeom>
                          <a:noFill/>
                          <a:ln>
                            <a:noFill/>
                          </a:ln>
                        </pic:spPr>
                      </pic:pic>
                    </a:graphicData>
                  </a:graphic>
                </wp:inline>
              </w:drawing>
            </w:r>
          </w:p>
        </w:tc>
      </w:tr>
      <w:tr w:rsidR="003D6C04" w:rsidRPr="003D6C04" w:rsidTr="003D6C04">
        <w:trPr>
          <w:tblCellSpacing w:w="0" w:type="dxa"/>
        </w:trPr>
        <w:tc>
          <w:tcPr>
            <w:tcW w:w="0" w:type="auto"/>
            <w:vAlign w:val="center"/>
            <w:hideMark/>
          </w:tcPr>
          <w:p w:rsidR="003D6C04" w:rsidRPr="003D6C04" w:rsidRDefault="003D6C04" w:rsidP="003D6C04">
            <w:pPr>
              <w:spacing w:after="0" w:line="240" w:lineRule="auto"/>
              <w:rPr>
                <w:rFonts w:ascii="Arial" w:eastAsia="Times New Roman" w:hAnsi="Arial" w:cs="Arial"/>
                <w:sz w:val="24"/>
                <w:szCs w:val="24"/>
                <w:lang w:val="en-GB" w:eastAsia="cs-CZ"/>
              </w:rPr>
            </w:pPr>
          </w:p>
        </w:tc>
        <w:tc>
          <w:tcPr>
            <w:tcW w:w="0" w:type="auto"/>
            <w:vAlign w:val="center"/>
            <w:hideMark/>
          </w:tcPr>
          <w:p w:rsidR="003D6C04" w:rsidRPr="003D6C04" w:rsidRDefault="003D6C04" w:rsidP="003D6C04">
            <w:pPr>
              <w:spacing w:after="0" w:line="240" w:lineRule="auto"/>
              <w:rPr>
                <w:rFonts w:ascii="Arial" w:eastAsia="Times New Roman" w:hAnsi="Arial" w:cs="Arial"/>
                <w:sz w:val="24"/>
                <w:szCs w:val="24"/>
                <w:lang w:val="en-GB" w:eastAsia="cs-CZ"/>
              </w:rPr>
            </w:pPr>
            <w:r w:rsidRPr="003D6C04">
              <w:rPr>
                <w:rFonts w:ascii="Arial" w:eastAsia="Times New Roman" w:hAnsi="Arial" w:cs="Arial"/>
                <w:sz w:val="24"/>
                <w:szCs w:val="24"/>
                <w:lang w:val="en-GB" w:eastAsia="cs-CZ"/>
              </w:rPr>
              <w:t>Slowly slide the floss between two teeth at an angle along the tooth surface.</w:t>
            </w:r>
          </w:p>
        </w:tc>
        <w:tc>
          <w:tcPr>
            <w:tcW w:w="0" w:type="auto"/>
            <w:vAlign w:val="center"/>
            <w:hideMark/>
          </w:tcPr>
          <w:p w:rsidR="003D6C04" w:rsidRPr="003D6C04" w:rsidRDefault="003D6C04" w:rsidP="003D6C04">
            <w:pPr>
              <w:spacing w:after="0" w:line="240" w:lineRule="auto"/>
              <w:rPr>
                <w:rFonts w:ascii="Arial" w:eastAsia="Times New Roman" w:hAnsi="Arial" w:cs="Arial"/>
                <w:sz w:val="24"/>
                <w:szCs w:val="24"/>
                <w:lang w:val="en-GB" w:eastAsia="cs-CZ"/>
              </w:rPr>
            </w:pPr>
            <w:r w:rsidRPr="003D6C04">
              <w:rPr>
                <w:rFonts w:ascii="Arial" w:eastAsia="Times New Roman" w:hAnsi="Arial" w:cs="Arial"/>
                <w:noProof/>
                <w:sz w:val="24"/>
                <w:szCs w:val="24"/>
                <w:lang w:val="en-GB" w:eastAsia="cs-CZ"/>
              </w:rPr>
              <w:drawing>
                <wp:inline distT="0" distB="0" distL="0" distR="0">
                  <wp:extent cx="1514475" cy="971550"/>
                  <wp:effectExtent l="0" t="0" r="9525" b="0"/>
                  <wp:docPr id="11" name="Obrázek 11" descr="Slowly slide the floss between two teeth at an angle along the tooth su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lowly slide the floss between two teeth at an angle along the tooth surfa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971550"/>
                          </a:xfrm>
                          <a:prstGeom prst="rect">
                            <a:avLst/>
                          </a:prstGeom>
                          <a:noFill/>
                          <a:ln>
                            <a:noFill/>
                          </a:ln>
                        </pic:spPr>
                      </pic:pic>
                    </a:graphicData>
                  </a:graphic>
                </wp:inline>
              </w:drawing>
            </w:r>
          </w:p>
        </w:tc>
      </w:tr>
      <w:tr w:rsidR="003D6C04" w:rsidRPr="003D6C04" w:rsidTr="003D6C04">
        <w:trPr>
          <w:tblCellSpacing w:w="0" w:type="dxa"/>
        </w:trPr>
        <w:tc>
          <w:tcPr>
            <w:tcW w:w="0" w:type="auto"/>
            <w:vAlign w:val="center"/>
          </w:tcPr>
          <w:p w:rsidR="003D6C04" w:rsidRPr="003D6C04" w:rsidRDefault="003D6C04" w:rsidP="003D6C04">
            <w:pPr>
              <w:spacing w:after="0" w:line="240" w:lineRule="auto"/>
              <w:rPr>
                <w:rFonts w:ascii="Arial" w:eastAsia="Times New Roman" w:hAnsi="Arial" w:cs="Arial"/>
                <w:sz w:val="24"/>
                <w:szCs w:val="24"/>
                <w:lang w:val="en-GB" w:eastAsia="cs-CZ"/>
              </w:rPr>
            </w:pPr>
          </w:p>
        </w:tc>
        <w:tc>
          <w:tcPr>
            <w:tcW w:w="0" w:type="auto"/>
            <w:vAlign w:val="center"/>
            <w:hideMark/>
          </w:tcPr>
          <w:p w:rsidR="003D6C04" w:rsidRPr="003D6C04" w:rsidRDefault="003D6C04" w:rsidP="003D6C04">
            <w:pPr>
              <w:spacing w:after="0" w:line="240" w:lineRule="auto"/>
              <w:rPr>
                <w:rFonts w:ascii="Arial" w:eastAsia="Times New Roman" w:hAnsi="Arial" w:cs="Arial"/>
                <w:sz w:val="24"/>
                <w:szCs w:val="24"/>
                <w:lang w:val="en-GB" w:eastAsia="cs-CZ"/>
              </w:rPr>
            </w:pPr>
            <w:r w:rsidRPr="003D6C04">
              <w:rPr>
                <w:rFonts w:ascii="Arial" w:eastAsia="Times New Roman" w:hAnsi="Arial" w:cs="Arial"/>
                <w:sz w:val="24"/>
                <w:szCs w:val="24"/>
                <w:lang w:val="en-GB" w:eastAsia="cs-CZ"/>
              </w:rPr>
              <w:t>Move the floss up and down against the surface of the side of the tooth (both the right and left sides) 2 to 3 times, as if wrapping the floss around the tooth.</w:t>
            </w:r>
          </w:p>
        </w:tc>
        <w:tc>
          <w:tcPr>
            <w:tcW w:w="0" w:type="auto"/>
            <w:vAlign w:val="center"/>
            <w:hideMark/>
          </w:tcPr>
          <w:p w:rsidR="003D6C04" w:rsidRPr="003D6C04" w:rsidRDefault="003D6C04" w:rsidP="003D6C04">
            <w:pPr>
              <w:spacing w:after="0" w:line="240" w:lineRule="auto"/>
              <w:rPr>
                <w:rFonts w:ascii="Arial" w:eastAsia="Times New Roman" w:hAnsi="Arial" w:cs="Arial"/>
                <w:sz w:val="24"/>
                <w:szCs w:val="24"/>
                <w:lang w:val="en-GB" w:eastAsia="cs-CZ"/>
              </w:rPr>
            </w:pPr>
            <w:r w:rsidRPr="003D6C04">
              <w:rPr>
                <w:rFonts w:ascii="Arial" w:eastAsia="Times New Roman" w:hAnsi="Arial" w:cs="Arial"/>
                <w:noProof/>
                <w:sz w:val="24"/>
                <w:szCs w:val="24"/>
                <w:lang w:val="en-GB" w:eastAsia="cs-CZ"/>
              </w:rPr>
              <w:drawing>
                <wp:inline distT="0" distB="0" distL="0" distR="0">
                  <wp:extent cx="1514475" cy="800100"/>
                  <wp:effectExtent l="0" t="0" r="9525" b="0"/>
                  <wp:docPr id="10" name="Obrázek 10" descr="Move the floss up and down against the surface of the side of the tooth (both the right and left sides) 2 to 3 times, as if wrapping the floss around the to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ve the floss up and down against the surface of the side of the tooth (both the right and left sides) 2 to 3 times, as if wrapping the floss around the toot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800100"/>
                          </a:xfrm>
                          <a:prstGeom prst="rect">
                            <a:avLst/>
                          </a:prstGeom>
                          <a:noFill/>
                          <a:ln>
                            <a:noFill/>
                          </a:ln>
                        </pic:spPr>
                      </pic:pic>
                    </a:graphicData>
                  </a:graphic>
                </wp:inline>
              </w:drawing>
            </w:r>
          </w:p>
        </w:tc>
      </w:tr>
      <w:tr w:rsidR="003D6C04" w:rsidRPr="003D6C04" w:rsidTr="003D6C04">
        <w:trPr>
          <w:tblCellSpacing w:w="0" w:type="dxa"/>
        </w:trPr>
        <w:tc>
          <w:tcPr>
            <w:tcW w:w="0" w:type="auto"/>
            <w:vAlign w:val="center"/>
            <w:hideMark/>
          </w:tcPr>
          <w:p w:rsidR="003D6C04" w:rsidRPr="003D6C04" w:rsidRDefault="003D6C04" w:rsidP="003D6C04">
            <w:pPr>
              <w:spacing w:after="0" w:line="240" w:lineRule="auto"/>
              <w:rPr>
                <w:rFonts w:ascii="Arial" w:eastAsia="Times New Roman" w:hAnsi="Arial" w:cs="Arial"/>
                <w:sz w:val="24"/>
                <w:szCs w:val="24"/>
                <w:lang w:val="en-GB" w:eastAsia="cs-CZ"/>
              </w:rPr>
            </w:pPr>
          </w:p>
        </w:tc>
        <w:tc>
          <w:tcPr>
            <w:tcW w:w="0" w:type="auto"/>
            <w:gridSpan w:val="2"/>
            <w:vAlign w:val="center"/>
            <w:hideMark/>
          </w:tcPr>
          <w:p w:rsidR="003D6C04" w:rsidRPr="003D6C04" w:rsidRDefault="003D6C04" w:rsidP="003D6C04">
            <w:pPr>
              <w:spacing w:after="0" w:line="240" w:lineRule="auto"/>
              <w:rPr>
                <w:rFonts w:ascii="Arial" w:eastAsia="Times New Roman" w:hAnsi="Arial" w:cs="Arial"/>
                <w:sz w:val="24"/>
                <w:szCs w:val="24"/>
                <w:lang w:val="en-GB" w:eastAsia="cs-CZ"/>
              </w:rPr>
            </w:pPr>
            <w:r w:rsidRPr="003D6C04">
              <w:rPr>
                <w:rFonts w:ascii="Arial" w:eastAsia="Times New Roman" w:hAnsi="Arial" w:cs="Arial"/>
                <w:sz w:val="24"/>
                <w:szCs w:val="24"/>
                <w:lang w:val="en-GB" w:eastAsia="cs-CZ"/>
              </w:rPr>
              <w:t>When moving to the next gap, move the used portion of floss aside and repeat the above process using a clean portion of floss.</w:t>
            </w:r>
          </w:p>
        </w:tc>
      </w:tr>
      <w:tr w:rsidR="003D6C04" w:rsidRPr="003D6C04" w:rsidTr="003D6C04">
        <w:trPr>
          <w:tblCellSpacing w:w="0" w:type="dxa"/>
        </w:trPr>
        <w:tc>
          <w:tcPr>
            <w:tcW w:w="0" w:type="auto"/>
            <w:vAlign w:val="center"/>
            <w:hideMark/>
          </w:tcPr>
          <w:p w:rsidR="003D6C04" w:rsidRPr="003D6C04" w:rsidRDefault="003D6C04" w:rsidP="003D6C04">
            <w:pPr>
              <w:spacing w:after="0" w:line="240" w:lineRule="auto"/>
              <w:rPr>
                <w:rFonts w:ascii="Arial" w:eastAsia="Times New Roman" w:hAnsi="Arial" w:cs="Arial"/>
                <w:sz w:val="24"/>
                <w:szCs w:val="24"/>
                <w:lang w:val="en-GB" w:eastAsia="cs-CZ"/>
              </w:rPr>
            </w:pPr>
          </w:p>
        </w:tc>
        <w:tc>
          <w:tcPr>
            <w:tcW w:w="0" w:type="auto"/>
            <w:gridSpan w:val="2"/>
            <w:vAlign w:val="center"/>
            <w:hideMark/>
          </w:tcPr>
          <w:p w:rsidR="003D6C04" w:rsidRPr="003D6C04" w:rsidRDefault="003D6C04" w:rsidP="003D6C04">
            <w:pPr>
              <w:spacing w:after="0" w:line="240" w:lineRule="auto"/>
              <w:rPr>
                <w:rFonts w:ascii="Arial" w:eastAsia="Times New Roman" w:hAnsi="Arial" w:cs="Arial"/>
                <w:sz w:val="24"/>
                <w:szCs w:val="24"/>
                <w:lang w:val="en-GB" w:eastAsia="cs-CZ"/>
              </w:rPr>
            </w:pPr>
            <w:r w:rsidRPr="003D6C04">
              <w:rPr>
                <w:rFonts w:ascii="Arial" w:eastAsia="Times New Roman" w:hAnsi="Arial" w:cs="Arial"/>
                <w:sz w:val="24"/>
                <w:szCs w:val="24"/>
                <w:lang w:val="en-GB" w:eastAsia="cs-CZ"/>
              </w:rPr>
              <w:t>After you finish flossing, rinse your mouth with water.</w:t>
            </w:r>
          </w:p>
        </w:tc>
      </w:tr>
    </w:tbl>
    <w:p w:rsidR="003D6C04" w:rsidRDefault="003D6C04" w:rsidP="003D6C04">
      <w:pPr>
        <w:spacing w:before="100" w:beforeAutospacing="1" w:after="100" w:afterAutospacing="1" w:line="240" w:lineRule="auto"/>
        <w:outlineLvl w:val="2"/>
        <w:rPr>
          <w:rFonts w:ascii="Arial" w:eastAsia="Times New Roman" w:hAnsi="Arial" w:cs="Arial"/>
          <w:b/>
          <w:bCs/>
          <w:sz w:val="24"/>
          <w:szCs w:val="24"/>
          <w:lang w:val="en-GB" w:eastAsia="cs-CZ"/>
        </w:rPr>
      </w:pPr>
    </w:p>
    <w:p w:rsidR="003D6C04" w:rsidRDefault="003D6C04" w:rsidP="003D6C04">
      <w:pPr>
        <w:spacing w:before="100" w:beforeAutospacing="1" w:after="100" w:afterAutospacing="1" w:line="240" w:lineRule="auto"/>
        <w:outlineLvl w:val="2"/>
        <w:rPr>
          <w:rFonts w:ascii="Arial" w:eastAsia="Times New Roman" w:hAnsi="Arial" w:cs="Arial"/>
          <w:b/>
          <w:bCs/>
          <w:sz w:val="24"/>
          <w:szCs w:val="24"/>
          <w:lang w:val="en-GB" w:eastAsia="cs-CZ"/>
        </w:rPr>
      </w:pPr>
    </w:p>
    <w:p w:rsidR="003D6C04" w:rsidRPr="003D6C04" w:rsidRDefault="003D6C04" w:rsidP="003D6C04">
      <w:pPr>
        <w:spacing w:before="100" w:beforeAutospacing="1" w:after="100" w:afterAutospacing="1" w:line="240" w:lineRule="auto"/>
        <w:outlineLvl w:val="2"/>
        <w:rPr>
          <w:rFonts w:ascii="Arial" w:eastAsia="Times New Roman" w:hAnsi="Arial" w:cs="Arial"/>
          <w:b/>
          <w:bCs/>
          <w:sz w:val="24"/>
          <w:szCs w:val="24"/>
          <w:lang w:val="en-GB" w:eastAsia="cs-CZ"/>
        </w:rPr>
      </w:pPr>
      <w:r w:rsidRPr="003D6C04">
        <w:rPr>
          <w:rFonts w:ascii="Arial" w:eastAsia="Times New Roman" w:hAnsi="Arial" w:cs="Arial"/>
          <w:b/>
          <w:bCs/>
          <w:sz w:val="24"/>
          <w:szCs w:val="24"/>
          <w:lang w:val="en-GB" w:eastAsia="cs-CZ"/>
        </w:rPr>
        <w:lastRenderedPageBreak/>
        <w:t>How to Use Floss in a Holder</w:t>
      </w:r>
    </w:p>
    <w:p w:rsidR="003D6C04" w:rsidRPr="003D6C04" w:rsidRDefault="003D6C04" w:rsidP="003D6C04">
      <w:pPr>
        <w:spacing w:before="100" w:beforeAutospacing="1" w:after="100" w:afterAutospacing="1" w:line="240" w:lineRule="auto"/>
        <w:rPr>
          <w:rFonts w:ascii="Arial" w:eastAsia="Times New Roman" w:hAnsi="Arial" w:cs="Arial"/>
          <w:sz w:val="24"/>
          <w:szCs w:val="24"/>
          <w:lang w:val="en-GB" w:eastAsia="cs-CZ"/>
        </w:rPr>
      </w:pPr>
      <w:r w:rsidRPr="003D6C04">
        <w:rPr>
          <w:rFonts w:ascii="Arial" w:eastAsia="Times New Roman" w:hAnsi="Arial" w:cs="Arial"/>
          <w:noProof/>
          <w:sz w:val="24"/>
          <w:szCs w:val="24"/>
          <w:lang w:val="en-GB" w:eastAsia="cs-CZ"/>
        </w:rPr>
        <w:drawing>
          <wp:inline distT="0" distB="0" distL="0" distR="0">
            <wp:extent cx="1514475" cy="742950"/>
            <wp:effectExtent l="0" t="0" r="9525" b="0"/>
            <wp:docPr id="9" name="Obrázek 9" descr="Slide the floss between the teeth while moving it back and forth in small motions, and slowly move the floss up and down into your gums along the surface of the side of the tooth 2 to 3 times to remove pla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lide the floss between the teeth while moving it back and forth in small motions, and slowly move the floss up and down into your gums along the surface of the side of the tooth 2 to 3 times to remove plaqu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4475" cy="742950"/>
                    </a:xfrm>
                    <a:prstGeom prst="rect">
                      <a:avLst/>
                    </a:prstGeom>
                    <a:noFill/>
                    <a:ln>
                      <a:noFill/>
                    </a:ln>
                  </pic:spPr>
                </pic:pic>
              </a:graphicData>
            </a:graphic>
          </wp:inline>
        </w:drawing>
      </w:r>
      <w:r w:rsidRPr="003D6C04">
        <w:rPr>
          <w:rFonts w:ascii="Arial" w:eastAsia="Times New Roman" w:hAnsi="Arial" w:cs="Arial"/>
          <w:sz w:val="24"/>
          <w:szCs w:val="24"/>
          <w:lang w:val="en-GB" w:eastAsia="cs-CZ"/>
        </w:rPr>
        <w:t>How to Use Floss in a Holder</w:t>
      </w:r>
    </w:p>
    <w:p w:rsidR="003D6C04" w:rsidRPr="003D6C04" w:rsidRDefault="003D6C04" w:rsidP="003D6C04">
      <w:pPr>
        <w:spacing w:before="100" w:beforeAutospacing="1" w:after="100" w:afterAutospacing="1" w:line="240" w:lineRule="auto"/>
        <w:rPr>
          <w:rFonts w:ascii="Arial" w:eastAsia="Times New Roman" w:hAnsi="Arial" w:cs="Arial"/>
          <w:sz w:val="24"/>
          <w:szCs w:val="24"/>
          <w:lang w:val="en-GB" w:eastAsia="cs-CZ"/>
        </w:rPr>
      </w:pPr>
      <w:r w:rsidRPr="003D6C04">
        <w:rPr>
          <w:rFonts w:ascii="Arial" w:eastAsia="Times New Roman" w:hAnsi="Arial" w:cs="Arial"/>
          <w:sz w:val="24"/>
          <w:szCs w:val="24"/>
          <w:lang w:val="en-GB" w:eastAsia="cs-CZ"/>
        </w:rPr>
        <w:t>Slide the floss between the teeth while moving it back and forth in small motions, and slowly move the floss up and down into your gums along the surface of the side of the tooth 2 to 3 times to remove plaque.</w:t>
      </w:r>
    </w:p>
    <w:p w:rsidR="003D6C04" w:rsidRPr="003D6C04" w:rsidRDefault="003D6C04" w:rsidP="003D6C04">
      <w:pPr>
        <w:spacing w:before="100" w:beforeAutospacing="1" w:after="100" w:afterAutospacing="1" w:line="240" w:lineRule="auto"/>
        <w:outlineLvl w:val="2"/>
        <w:rPr>
          <w:rFonts w:ascii="Arial" w:eastAsia="Times New Roman" w:hAnsi="Arial" w:cs="Arial"/>
          <w:b/>
          <w:bCs/>
          <w:sz w:val="24"/>
          <w:szCs w:val="24"/>
          <w:lang w:val="en-GB" w:eastAsia="cs-CZ"/>
        </w:rPr>
      </w:pPr>
      <w:r w:rsidRPr="003D6C04">
        <w:rPr>
          <w:rFonts w:ascii="Arial" w:eastAsia="Times New Roman" w:hAnsi="Arial" w:cs="Arial"/>
          <w:b/>
          <w:bCs/>
          <w:sz w:val="24"/>
          <w:szCs w:val="24"/>
          <w:lang w:val="en-GB" w:eastAsia="cs-CZ"/>
        </w:rPr>
        <w:t>Reminders for Using Dental Floss</w:t>
      </w:r>
    </w:p>
    <w:p w:rsidR="003D6C04" w:rsidRPr="003D6C04" w:rsidRDefault="003D6C04" w:rsidP="003D6C04">
      <w:pPr>
        <w:numPr>
          <w:ilvl w:val="0"/>
          <w:numId w:val="2"/>
        </w:numPr>
        <w:spacing w:before="100" w:beforeAutospacing="1" w:after="100" w:afterAutospacing="1" w:line="240" w:lineRule="auto"/>
        <w:rPr>
          <w:rFonts w:ascii="Arial" w:eastAsia="Times New Roman" w:hAnsi="Arial" w:cs="Arial"/>
          <w:sz w:val="24"/>
          <w:szCs w:val="24"/>
          <w:lang w:val="en-GB" w:eastAsia="cs-CZ"/>
        </w:rPr>
      </w:pPr>
      <w:r w:rsidRPr="003D6C04">
        <w:rPr>
          <w:rFonts w:ascii="Arial" w:eastAsia="Times New Roman" w:hAnsi="Arial" w:cs="Arial"/>
          <w:sz w:val="24"/>
          <w:szCs w:val="24"/>
          <w:lang w:val="en-GB" w:eastAsia="cs-CZ"/>
        </w:rPr>
        <w:t>When using dental floss or an interdental brush, check the locations of gaps between the teeth using a mirror and pay attention so as not to damage your gums. After you are done cleaning, rinse your mouth.</w:t>
      </w:r>
    </w:p>
    <w:p w:rsidR="003D6C04" w:rsidRPr="003D6C04" w:rsidRDefault="003D6C04" w:rsidP="003D6C04">
      <w:pPr>
        <w:numPr>
          <w:ilvl w:val="0"/>
          <w:numId w:val="2"/>
        </w:numPr>
        <w:spacing w:before="100" w:beforeAutospacing="1" w:after="100" w:afterAutospacing="1" w:line="240" w:lineRule="auto"/>
        <w:rPr>
          <w:rFonts w:ascii="Arial" w:eastAsia="Times New Roman" w:hAnsi="Arial" w:cs="Arial"/>
          <w:sz w:val="24"/>
          <w:szCs w:val="24"/>
          <w:lang w:val="en-GB" w:eastAsia="cs-CZ"/>
        </w:rPr>
      </w:pPr>
      <w:r w:rsidRPr="003D6C04">
        <w:rPr>
          <w:rFonts w:ascii="Arial" w:eastAsia="Times New Roman" w:hAnsi="Arial" w:cs="Arial"/>
          <w:sz w:val="24"/>
          <w:szCs w:val="24"/>
          <w:lang w:val="en-GB" w:eastAsia="cs-CZ"/>
        </w:rPr>
        <w:t>If the floss gets caught or frays, there may be caries or tartar between the teeth.</w:t>
      </w:r>
    </w:p>
    <w:p w:rsidR="003D6C04" w:rsidRPr="003D6C04" w:rsidRDefault="003D6C04" w:rsidP="003D6C04">
      <w:pPr>
        <w:numPr>
          <w:ilvl w:val="0"/>
          <w:numId w:val="2"/>
        </w:numPr>
        <w:spacing w:before="100" w:beforeAutospacing="1" w:after="100" w:afterAutospacing="1" w:line="240" w:lineRule="auto"/>
        <w:rPr>
          <w:rFonts w:ascii="Arial" w:eastAsia="Times New Roman" w:hAnsi="Arial" w:cs="Arial"/>
          <w:sz w:val="24"/>
          <w:szCs w:val="24"/>
          <w:lang w:val="en-GB" w:eastAsia="cs-CZ"/>
        </w:rPr>
      </w:pPr>
      <w:r w:rsidRPr="003D6C04">
        <w:rPr>
          <w:rFonts w:ascii="Arial" w:eastAsia="Times New Roman" w:hAnsi="Arial" w:cs="Arial"/>
          <w:sz w:val="24"/>
          <w:szCs w:val="24"/>
          <w:lang w:val="en-GB" w:eastAsia="cs-CZ"/>
        </w:rPr>
        <w:t>Consult with a dental clinic.</w:t>
      </w:r>
    </w:p>
    <w:p w:rsidR="003D6C04" w:rsidRPr="003D6C04" w:rsidRDefault="003D6C04" w:rsidP="003D6C04">
      <w:pPr>
        <w:numPr>
          <w:ilvl w:val="0"/>
          <w:numId w:val="2"/>
        </w:numPr>
        <w:spacing w:before="100" w:beforeAutospacing="1" w:after="100" w:afterAutospacing="1" w:line="240" w:lineRule="auto"/>
        <w:rPr>
          <w:rFonts w:ascii="Arial" w:eastAsia="Times New Roman" w:hAnsi="Arial" w:cs="Arial"/>
          <w:sz w:val="24"/>
          <w:szCs w:val="24"/>
          <w:lang w:val="en-GB" w:eastAsia="cs-CZ"/>
        </w:rPr>
      </w:pPr>
      <w:r w:rsidRPr="003D6C04">
        <w:rPr>
          <w:rFonts w:ascii="Arial" w:eastAsia="Times New Roman" w:hAnsi="Arial" w:cs="Arial"/>
          <w:sz w:val="24"/>
          <w:szCs w:val="24"/>
          <w:lang w:val="en-GB" w:eastAsia="cs-CZ"/>
        </w:rPr>
        <w:t>Dental floss is necessary for preventing caries in children's teeth.</w:t>
      </w:r>
    </w:p>
    <w:p w:rsidR="003D6C04" w:rsidRPr="003D6C04" w:rsidRDefault="003D6C04" w:rsidP="003D6C04">
      <w:pPr>
        <w:numPr>
          <w:ilvl w:val="0"/>
          <w:numId w:val="2"/>
        </w:numPr>
        <w:spacing w:before="100" w:beforeAutospacing="1" w:after="100" w:afterAutospacing="1" w:line="240" w:lineRule="auto"/>
        <w:rPr>
          <w:rFonts w:ascii="Arial" w:eastAsia="Times New Roman" w:hAnsi="Arial" w:cs="Arial"/>
          <w:sz w:val="24"/>
          <w:szCs w:val="24"/>
          <w:lang w:val="en-GB" w:eastAsia="cs-CZ"/>
        </w:rPr>
      </w:pPr>
      <w:r w:rsidRPr="003D6C04">
        <w:rPr>
          <w:rFonts w:ascii="Arial" w:eastAsia="Times New Roman" w:hAnsi="Arial" w:cs="Arial"/>
          <w:sz w:val="24"/>
          <w:szCs w:val="24"/>
          <w:lang w:val="en-GB" w:eastAsia="cs-CZ"/>
        </w:rPr>
        <w:t>Floss your child’s teeth if they cannot floss their teeth themselves.</w:t>
      </w:r>
    </w:p>
    <w:p w:rsidR="003D6C04" w:rsidRPr="003D6C04" w:rsidRDefault="003D6C04" w:rsidP="003D6C04">
      <w:pPr>
        <w:numPr>
          <w:ilvl w:val="0"/>
          <w:numId w:val="2"/>
        </w:numPr>
        <w:spacing w:before="100" w:beforeAutospacing="1" w:after="100" w:afterAutospacing="1" w:line="240" w:lineRule="auto"/>
        <w:rPr>
          <w:rFonts w:ascii="Arial" w:eastAsia="Times New Roman" w:hAnsi="Arial" w:cs="Arial"/>
          <w:sz w:val="24"/>
          <w:szCs w:val="24"/>
          <w:lang w:val="en-GB" w:eastAsia="cs-CZ"/>
        </w:rPr>
      </w:pPr>
      <w:r w:rsidRPr="003D6C04">
        <w:rPr>
          <w:rFonts w:ascii="Arial" w:eastAsia="Times New Roman" w:hAnsi="Arial" w:cs="Arial"/>
          <w:sz w:val="24"/>
          <w:szCs w:val="24"/>
          <w:lang w:val="en-GB" w:eastAsia="cs-CZ"/>
        </w:rPr>
        <w:t>If you don’t know how to use dental floss, ask your dentist or dental hygienist for instructions.</w:t>
      </w:r>
    </w:p>
    <w:p w:rsidR="003D6C04" w:rsidRDefault="003D6C04" w:rsidP="003D6C04">
      <w:pPr>
        <w:spacing w:before="100" w:beforeAutospacing="1" w:after="100" w:afterAutospacing="1" w:line="240" w:lineRule="auto"/>
        <w:outlineLvl w:val="1"/>
        <w:rPr>
          <w:rFonts w:ascii="Arial" w:eastAsia="Times New Roman" w:hAnsi="Arial" w:cs="Arial"/>
          <w:b/>
          <w:bCs/>
          <w:sz w:val="24"/>
          <w:szCs w:val="24"/>
          <w:lang w:val="en-GB" w:eastAsia="cs-CZ"/>
        </w:rPr>
      </w:pPr>
    </w:p>
    <w:p w:rsidR="003D6C04" w:rsidRDefault="003D6C04" w:rsidP="003D6C04">
      <w:pPr>
        <w:spacing w:before="100" w:beforeAutospacing="1" w:after="100" w:afterAutospacing="1" w:line="240" w:lineRule="auto"/>
        <w:outlineLvl w:val="1"/>
        <w:rPr>
          <w:rFonts w:ascii="Arial" w:eastAsia="Times New Roman" w:hAnsi="Arial" w:cs="Arial"/>
          <w:b/>
          <w:bCs/>
          <w:sz w:val="24"/>
          <w:szCs w:val="24"/>
          <w:lang w:val="en-GB" w:eastAsia="cs-CZ"/>
        </w:rPr>
      </w:pPr>
    </w:p>
    <w:p w:rsidR="003D6C04" w:rsidRDefault="003D6C04" w:rsidP="003D6C04">
      <w:pPr>
        <w:spacing w:before="100" w:beforeAutospacing="1" w:after="100" w:afterAutospacing="1" w:line="240" w:lineRule="auto"/>
        <w:outlineLvl w:val="1"/>
        <w:rPr>
          <w:rFonts w:ascii="Arial" w:eastAsia="Times New Roman" w:hAnsi="Arial" w:cs="Arial"/>
          <w:b/>
          <w:bCs/>
          <w:sz w:val="24"/>
          <w:szCs w:val="24"/>
          <w:lang w:val="en-GB" w:eastAsia="cs-CZ"/>
        </w:rPr>
      </w:pPr>
    </w:p>
    <w:p w:rsidR="003D6C04" w:rsidRDefault="003D6C04" w:rsidP="003D6C04">
      <w:pPr>
        <w:spacing w:before="100" w:beforeAutospacing="1" w:after="100" w:afterAutospacing="1" w:line="240" w:lineRule="auto"/>
        <w:outlineLvl w:val="1"/>
        <w:rPr>
          <w:rFonts w:ascii="Arial" w:eastAsia="Times New Roman" w:hAnsi="Arial" w:cs="Arial"/>
          <w:b/>
          <w:bCs/>
          <w:sz w:val="24"/>
          <w:szCs w:val="24"/>
          <w:lang w:val="en-GB" w:eastAsia="cs-CZ"/>
        </w:rPr>
      </w:pPr>
    </w:p>
    <w:p w:rsidR="003D6C04" w:rsidRDefault="003D6C04" w:rsidP="003D6C04">
      <w:pPr>
        <w:spacing w:before="100" w:beforeAutospacing="1" w:after="100" w:afterAutospacing="1" w:line="240" w:lineRule="auto"/>
        <w:outlineLvl w:val="1"/>
        <w:rPr>
          <w:rFonts w:ascii="Arial" w:eastAsia="Times New Roman" w:hAnsi="Arial" w:cs="Arial"/>
          <w:b/>
          <w:bCs/>
          <w:sz w:val="24"/>
          <w:szCs w:val="24"/>
          <w:lang w:val="en-GB" w:eastAsia="cs-CZ"/>
        </w:rPr>
      </w:pPr>
    </w:p>
    <w:p w:rsidR="003D6C04" w:rsidRDefault="003D6C04" w:rsidP="003D6C04">
      <w:pPr>
        <w:spacing w:before="100" w:beforeAutospacing="1" w:after="100" w:afterAutospacing="1" w:line="240" w:lineRule="auto"/>
        <w:outlineLvl w:val="1"/>
        <w:rPr>
          <w:rFonts w:ascii="Arial" w:eastAsia="Times New Roman" w:hAnsi="Arial" w:cs="Arial"/>
          <w:b/>
          <w:bCs/>
          <w:sz w:val="24"/>
          <w:szCs w:val="24"/>
          <w:lang w:val="en-GB" w:eastAsia="cs-CZ"/>
        </w:rPr>
      </w:pPr>
    </w:p>
    <w:p w:rsidR="003D6C04" w:rsidRDefault="003D6C04" w:rsidP="003D6C04">
      <w:pPr>
        <w:spacing w:before="100" w:beforeAutospacing="1" w:after="100" w:afterAutospacing="1" w:line="240" w:lineRule="auto"/>
        <w:outlineLvl w:val="1"/>
        <w:rPr>
          <w:rFonts w:ascii="Arial" w:eastAsia="Times New Roman" w:hAnsi="Arial" w:cs="Arial"/>
          <w:b/>
          <w:bCs/>
          <w:sz w:val="24"/>
          <w:szCs w:val="24"/>
          <w:lang w:val="en-GB" w:eastAsia="cs-CZ"/>
        </w:rPr>
      </w:pPr>
    </w:p>
    <w:p w:rsidR="003D6C04" w:rsidRDefault="003D6C04" w:rsidP="003D6C04">
      <w:pPr>
        <w:spacing w:before="100" w:beforeAutospacing="1" w:after="100" w:afterAutospacing="1" w:line="240" w:lineRule="auto"/>
        <w:outlineLvl w:val="1"/>
        <w:rPr>
          <w:rFonts w:ascii="Arial" w:eastAsia="Times New Roman" w:hAnsi="Arial" w:cs="Arial"/>
          <w:b/>
          <w:bCs/>
          <w:sz w:val="24"/>
          <w:szCs w:val="24"/>
          <w:lang w:val="en-GB" w:eastAsia="cs-CZ"/>
        </w:rPr>
      </w:pPr>
    </w:p>
    <w:p w:rsidR="003D6C04" w:rsidRDefault="003D6C04" w:rsidP="003D6C04">
      <w:pPr>
        <w:spacing w:before="100" w:beforeAutospacing="1" w:after="100" w:afterAutospacing="1" w:line="240" w:lineRule="auto"/>
        <w:outlineLvl w:val="1"/>
        <w:rPr>
          <w:rFonts w:ascii="Arial" w:eastAsia="Times New Roman" w:hAnsi="Arial" w:cs="Arial"/>
          <w:b/>
          <w:bCs/>
          <w:sz w:val="24"/>
          <w:szCs w:val="24"/>
          <w:lang w:val="en-GB" w:eastAsia="cs-CZ"/>
        </w:rPr>
      </w:pPr>
    </w:p>
    <w:p w:rsidR="003D6C04" w:rsidRDefault="003D6C04" w:rsidP="003D6C04">
      <w:pPr>
        <w:spacing w:before="100" w:beforeAutospacing="1" w:after="100" w:afterAutospacing="1" w:line="240" w:lineRule="auto"/>
        <w:outlineLvl w:val="1"/>
        <w:rPr>
          <w:rFonts w:ascii="Arial" w:eastAsia="Times New Roman" w:hAnsi="Arial" w:cs="Arial"/>
          <w:b/>
          <w:bCs/>
          <w:sz w:val="24"/>
          <w:szCs w:val="24"/>
          <w:lang w:val="en-GB" w:eastAsia="cs-CZ"/>
        </w:rPr>
      </w:pPr>
    </w:p>
    <w:p w:rsidR="003D6C04" w:rsidRDefault="003D6C04" w:rsidP="003D6C04">
      <w:pPr>
        <w:spacing w:before="100" w:beforeAutospacing="1" w:after="100" w:afterAutospacing="1" w:line="240" w:lineRule="auto"/>
        <w:outlineLvl w:val="1"/>
        <w:rPr>
          <w:rFonts w:ascii="Arial" w:eastAsia="Times New Roman" w:hAnsi="Arial" w:cs="Arial"/>
          <w:b/>
          <w:bCs/>
          <w:sz w:val="24"/>
          <w:szCs w:val="24"/>
          <w:lang w:val="en-GB" w:eastAsia="cs-CZ"/>
        </w:rPr>
      </w:pPr>
    </w:p>
    <w:p w:rsidR="003D6C04" w:rsidRDefault="003D6C04" w:rsidP="003D6C04">
      <w:pPr>
        <w:spacing w:before="100" w:beforeAutospacing="1" w:after="100" w:afterAutospacing="1" w:line="240" w:lineRule="auto"/>
        <w:outlineLvl w:val="1"/>
        <w:rPr>
          <w:rFonts w:ascii="Arial" w:eastAsia="Times New Roman" w:hAnsi="Arial" w:cs="Arial"/>
          <w:b/>
          <w:bCs/>
          <w:sz w:val="24"/>
          <w:szCs w:val="24"/>
          <w:lang w:val="en-GB" w:eastAsia="cs-CZ"/>
        </w:rPr>
      </w:pPr>
    </w:p>
    <w:p w:rsidR="003D6C04" w:rsidRDefault="003D6C04" w:rsidP="003D6C04">
      <w:pPr>
        <w:spacing w:before="100" w:beforeAutospacing="1" w:after="100" w:afterAutospacing="1" w:line="240" w:lineRule="auto"/>
        <w:outlineLvl w:val="1"/>
        <w:rPr>
          <w:rFonts w:ascii="Arial" w:eastAsia="Times New Roman" w:hAnsi="Arial" w:cs="Arial"/>
          <w:b/>
          <w:bCs/>
          <w:sz w:val="24"/>
          <w:szCs w:val="24"/>
          <w:lang w:val="en-GB" w:eastAsia="cs-CZ"/>
        </w:rPr>
      </w:pPr>
    </w:p>
    <w:p w:rsidR="003D6C04" w:rsidRPr="003D6C04" w:rsidRDefault="003D6C04" w:rsidP="003D6C04">
      <w:pPr>
        <w:spacing w:before="100" w:beforeAutospacing="1" w:after="100" w:afterAutospacing="1" w:line="240" w:lineRule="auto"/>
        <w:outlineLvl w:val="1"/>
        <w:rPr>
          <w:rFonts w:ascii="Arial" w:eastAsia="Times New Roman" w:hAnsi="Arial" w:cs="Arial"/>
          <w:b/>
          <w:bCs/>
          <w:sz w:val="24"/>
          <w:szCs w:val="24"/>
          <w:lang w:val="en-GB" w:eastAsia="cs-CZ"/>
        </w:rPr>
      </w:pPr>
      <w:r w:rsidRPr="003D6C04">
        <w:rPr>
          <w:rFonts w:ascii="Arial" w:eastAsia="Times New Roman" w:hAnsi="Arial" w:cs="Arial"/>
          <w:b/>
          <w:bCs/>
          <w:sz w:val="24"/>
          <w:szCs w:val="24"/>
          <w:lang w:val="en-GB" w:eastAsia="cs-CZ"/>
        </w:rPr>
        <w:lastRenderedPageBreak/>
        <w:t>Points for Using an Interdental Brush</w:t>
      </w:r>
    </w:p>
    <w:p w:rsidR="003D6C04" w:rsidRPr="003D6C04" w:rsidRDefault="003D6C04" w:rsidP="003D6C04">
      <w:pPr>
        <w:spacing w:before="100" w:beforeAutospacing="1" w:after="100" w:afterAutospacing="1" w:line="240" w:lineRule="auto"/>
        <w:rPr>
          <w:rFonts w:ascii="Arial" w:eastAsia="Times New Roman" w:hAnsi="Arial" w:cs="Arial"/>
          <w:sz w:val="24"/>
          <w:szCs w:val="24"/>
          <w:lang w:val="en-GB" w:eastAsia="cs-CZ"/>
        </w:rPr>
      </w:pPr>
      <w:r w:rsidRPr="003D6C04">
        <w:rPr>
          <w:rFonts w:ascii="Arial" w:eastAsia="Times New Roman" w:hAnsi="Arial" w:cs="Arial"/>
          <w:noProof/>
          <w:sz w:val="24"/>
          <w:szCs w:val="24"/>
          <w:lang w:val="en-GB" w:eastAsia="cs-CZ"/>
        </w:rPr>
        <w:drawing>
          <wp:inline distT="0" distB="0" distL="0" distR="0">
            <wp:extent cx="1514475" cy="1781175"/>
            <wp:effectExtent l="0" t="0" r="9525" b="9525"/>
            <wp:docPr id="8" name="Obrázek 8" descr="Interdental brushes that come in a variety of sizes according to the size of gaps between te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terdental brushes that come in a variety of sizes according to the size of gaps between teet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1781175"/>
                    </a:xfrm>
                    <a:prstGeom prst="rect">
                      <a:avLst/>
                    </a:prstGeom>
                    <a:noFill/>
                    <a:ln>
                      <a:noFill/>
                    </a:ln>
                  </pic:spPr>
                </pic:pic>
              </a:graphicData>
            </a:graphic>
          </wp:inline>
        </w:drawing>
      </w:r>
      <w:r w:rsidRPr="003D6C04">
        <w:rPr>
          <w:rFonts w:ascii="Arial" w:eastAsia="Times New Roman" w:hAnsi="Arial" w:cs="Arial"/>
          <w:sz w:val="24"/>
          <w:szCs w:val="24"/>
          <w:lang w:val="en-GB" w:eastAsia="cs-CZ"/>
        </w:rPr>
        <w:t>What is an Interdental Brush?</w:t>
      </w:r>
    </w:p>
    <w:p w:rsidR="003D6C04" w:rsidRPr="003D6C04" w:rsidRDefault="003D6C04" w:rsidP="003D6C04">
      <w:pPr>
        <w:spacing w:before="100" w:beforeAutospacing="1" w:after="100" w:afterAutospacing="1" w:line="240" w:lineRule="auto"/>
        <w:rPr>
          <w:rFonts w:ascii="Arial" w:eastAsia="Times New Roman" w:hAnsi="Arial" w:cs="Arial"/>
          <w:sz w:val="24"/>
          <w:szCs w:val="24"/>
          <w:lang w:val="en-GB" w:eastAsia="cs-CZ"/>
        </w:rPr>
      </w:pPr>
      <w:r w:rsidRPr="003D6C04">
        <w:rPr>
          <w:rFonts w:ascii="Arial" w:eastAsia="Times New Roman" w:hAnsi="Arial" w:cs="Arial"/>
          <w:sz w:val="24"/>
          <w:szCs w:val="24"/>
          <w:lang w:val="en-GB" w:eastAsia="cs-CZ"/>
        </w:rPr>
        <w:t>When the gaps between teeth are wide, an interdental brush is effective for removing plaque. It is effective to use an interdental brush to clean areas where caries have been treated, behind the rearmost molars, under dental bridges or in spaces left open after teeth have been extracted. In addition, an L-shaped interdental brush is suitable for cleaning between molars. Use it from both the outer and inner sides of the teeth.</w:t>
      </w:r>
    </w:p>
    <w:p w:rsidR="003D6C04" w:rsidRPr="003D6C04" w:rsidRDefault="003D6C04" w:rsidP="003D6C04">
      <w:pPr>
        <w:spacing w:before="100" w:beforeAutospacing="1" w:after="100" w:afterAutospacing="1" w:line="240" w:lineRule="auto"/>
        <w:outlineLvl w:val="2"/>
        <w:rPr>
          <w:rFonts w:ascii="Arial" w:eastAsia="Times New Roman" w:hAnsi="Arial" w:cs="Arial"/>
          <w:b/>
          <w:bCs/>
          <w:sz w:val="24"/>
          <w:szCs w:val="24"/>
          <w:lang w:val="en-GB" w:eastAsia="cs-CZ"/>
        </w:rPr>
      </w:pPr>
      <w:r w:rsidRPr="003D6C04">
        <w:rPr>
          <w:rFonts w:ascii="Arial" w:eastAsia="Times New Roman" w:hAnsi="Arial" w:cs="Arial"/>
          <w:b/>
          <w:bCs/>
          <w:sz w:val="24"/>
          <w:szCs w:val="24"/>
          <w:lang w:val="en-GB" w:eastAsia="cs-CZ"/>
        </w:rPr>
        <w:t>How to Use an Interdental Brush</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7"/>
        <w:gridCol w:w="6545"/>
        <w:gridCol w:w="2430"/>
      </w:tblGrid>
      <w:tr w:rsidR="003D6C04" w:rsidRPr="003D6C04" w:rsidTr="003D6C04">
        <w:trPr>
          <w:tblCellSpacing w:w="0" w:type="dxa"/>
        </w:trPr>
        <w:tc>
          <w:tcPr>
            <w:tcW w:w="0" w:type="auto"/>
            <w:vAlign w:val="center"/>
            <w:hideMark/>
          </w:tcPr>
          <w:p w:rsidR="003D6C04" w:rsidRPr="003D6C04" w:rsidRDefault="003D6C04" w:rsidP="003D6C04">
            <w:pPr>
              <w:spacing w:after="0" w:line="240" w:lineRule="auto"/>
              <w:rPr>
                <w:rFonts w:ascii="Arial" w:eastAsia="Times New Roman" w:hAnsi="Arial" w:cs="Arial"/>
                <w:sz w:val="24"/>
                <w:szCs w:val="24"/>
                <w:lang w:val="en-GB" w:eastAsia="cs-CZ"/>
              </w:rPr>
            </w:pPr>
          </w:p>
        </w:tc>
        <w:tc>
          <w:tcPr>
            <w:tcW w:w="0" w:type="auto"/>
            <w:vAlign w:val="center"/>
            <w:hideMark/>
          </w:tcPr>
          <w:p w:rsidR="003D6C04" w:rsidRPr="003D6C04" w:rsidRDefault="003D6C04" w:rsidP="003D6C04">
            <w:pPr>
              <w:spacing w:after="0" w:line="240" w:lineRule="auto"/>
              <w:rPr>
                <w:rFonts w:ascii="Arial" w:eastAsia="Times New Roman" w:hAnsi="Arial" w:cs="Arial"/>
                <w:sz w:val="24"/>
                <w:szCs w:val="24"/>
                <w:lang w:val="en-GB" w:eastAsia="cs-CZ"/>
              </w:rPr>
            </w:pPr>
            <w:r w:rsidRPr="003D6C04">
              <w:rPr>
                <w:rFonts w:ascii="Arial" w:eastAsia="Times New Roman" w:hAnsi="Arial" w:cs="Arial"/>
                <w:sz w:val="24"/>
                <w:szCs w:val="24"/>
                <w:lang w:val="en-GB" w:eastAsia="cs-CZ"/>
              </w:rPr>
              <w:t>Use an interdental brush while looking into a mirror. Holding the brush like a pencil will make it easy to use.</w:t>
            </w:r>
          </w:p>
        </w:tc>
        <w:tc>
          <w:tcPr>
            <w:tcW w:w="0" w:type="auto"/>
            <w:vAlign w:val="center"/>
            <w:hideMark/>
          </w:tcPr>
          <w:p w:rsidR="003D6C04" w:rsidRPr="003D6C04" w:rsidRDefault="003D6C04" w:rsidP="003D6C04">
            <w:pPr>
              <w:spacing w:after="0" w:line="240" w:lineRule="auto"/>
              <w:rPr>
                <w:rFonts w:ascii="Arial" w:eastAsia="Times New Roman" w:hAnsi="Arial" w:cs="Arial"/>
                <w:sz w:val="24"/>
                <w:szCs w:val="24"/>
                <w:lang w:val="en-GB" w:eastAsia="cs-CZ"/>
              </w:rPr>
            </w:pPr>
            <w:r w:rsidRPr="003D6C04">
              <w:rPr>
                <w:rFonts w:ascii="Arial" w:eastAsia="Times New Roman" w:hAnsi="Arial" w:cs="Arial"/>
                <w:noProof/>
                <w:sz w:val="24"/>
                <w:szCs w:val="24"/>
                <w:lang w:val="en-GB" w:eastAsia="cs-CZ"/>
              </w:rPr>
              <w:drawing>
                <wp:inline distT="0" distB="0" distL="0" distR="0">
                  <wp:extent cx="1514475" cy="1152525"/>
                  <wp:effectExtent l="0" t="0" r="9525" b="9525"/>
                  <wp:docPr id="7" name="Obrázek 7" descr="Hold the interdental brush like a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ld the interdental brush like a penci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1152525"/>
                          </a:xfrm>
                          <a:prstGeom prst="rect">
                            <a:avLst/>
                          </a:prstGeom>
                          <a:noFill/>
                          <a:ln>
                            <a:noFill/>
                          </a:ln>
                        </pic:spPr>
                      </pic:pic>
                    </a:graphicData>
                  </a:graphic>
                </wp:inline>
              </w:drawing>
            </w:r>
          </w:p>
        </w:tc>
      </w:tr>
      <w:tr w:rsidR="003D6C04" w:rsidRPr="003D6C04" w:rsidTr="003D6C04">
        <w:trPr>
          <w:tblCellSpacing w:w="0" w:type="dxa"/>
        </w:trPr>
        <w:tc>
          <w:tcPr>
            <w:tcW w:w="0" w:type="auto"/>
            <w:vAlign w:val="center"/>
            <w:hideMark/>
          </w:tcPr>
          <w:p w:rsidR="003D6C04" w:rsidRPr="003D6C04" w:rsidRDefault="003D6C04" w:rsidP="003D6C04">
            <w:pPr>
              <w:spacing w:after="0" w:line="240" w:lineRule="auto"/>
              <w:rPr>
                <w:rFonts w:ascii="Arial" w:eastAsia="Times New Roman" w:hAnsi="Arial" w:cs="Arial"/>
                <w:sz w:val="24"/>
                <w:szCs w:val="24"/>
                <w:lang w:val="en-GB" w:eastAsia="cs-CZ"/>
              </w:rPr>
            </w:pPr>
          </w:p>
        </w:tc>
        <w:tc>
          <w:tcPr>
            <w:tcW w:w="0" w:type="auto"/>
            <w:vAlign w:val="center"/>
            <w:hideMark/>
          </w:tcPr>
          <w:p w:rsidR="003D6C04" w:rsidRPr="003D6C04" w:rsidRDefault="003D6C04" w:rsidP="003D6C04">
            <w:pPr>
              <w:spacing w:after="0" w:line="240" w:lineRule="auto"/>
              <w:rPr>
                <w:rFonts w:ascii="Arial" w:eastAsia="Times New Roman" w:hAnsi="Arial" w:cs="Arial"/>
                <w:sz w:val="24"/>
                <w:szCs w:val="24"/>
                <w:lang w:val="en-GB" w:eastAsia="cs-CZ"/>
              </w:rPr>
            </w:pPr>
            <w:r w:rsidRPr="003D6C04">
              <w:rPr>
                <w:rFonts w:ascii="Arial" w:eastAsia="Times New Roman" w:hAnsi="Arial" w:cs="Arial"/>
                <w:sz w:val="24"/>
                <w:szCs w:val="24"/>
                <w:lang w:val="en-GB" w:eastAsia="cs-CZ"/>
              </w:rPr>
              <w:t>Slowly slide the brush between two teeth, so as not to damage the gums.</w:t>
            </w:r>
          </w:p>
        </w:tc>
        <w:tc>
          <w:tcPr>
            <w:tcW w:w="0" w:type="auto"/>
            <w:vAlign w:val="center"/>
            <w:hideMark/>
          </w:tcPr>
          <w:p w:rsidR="003D6C04" w:rsidRPr="003D6C04" w:rsidRDefault="003D6C04" w:rsidP="003D6C04">
            <w:pPr>
              <w:spacing w:after="0" w:line="240" w:lineRule="auto"/>
              <w:rPr>
                <w:rFonts w:ascii="Arial" w:eastAsia="Times New Roman" w:hAnsi="Arial" w:cs="Arial"/>
                <w:sz w:val="24"/>
                <w:szCs w:val="24"/>
                <w:lang w:val="en-GB" w:eastAsia="cs-CZ"/>
              </w:rPr>
            </w:pPr>
            <w:r w:rsidRPr="003D6C04">
              <w:rPr>
                <w:rFonts w:ascii="Arial" w:eastAsia="Times New Roman" w:hAnsi="Arial" w:cs="Arial"/>
                <w:noProof/>
                <w:sz w:val="24"/>
                <w:szCs w:val="24"/>
                <w:lang w:val="en-GB" w:eastAsia="cs-CZ"/>
              </w:rPr>
              <w:drawing>
                <wp:inline distT="0" distB="0" distL="0" distR="0">
                  <wp:extent cx="1514475" cy="1152525"/>
                  <wp:effectExtent l="0" t="0" r="9525" b="9525"/>
                  <wp:docPr id="6" name="Obrázek 6" descr="Slide the brush between two teeth at an angle with the bristles facing away from the gums, so as not to damage the g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lide the brush between two teeth at an angle with the bristles facing away from the gums, so as not to damage the gum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4475" cy="1152525"/>
                          </a:xfrm>
                          <a:prstGeom prst="rect">
                            <a:avLst/>
                          </a:prstGeom>
                          <a:noFill/>
                          <a:ln>
                            <a:noFill/>
                          </a:ln>
                        </pic:spPr>
                      </pic:pic>
                    </a:graphicData>
                  </a:graphic>
                </wp:inline>
              </w:drawing>
            </w:r>
          </w:p>
        </w:tc>
      </w:tr>
      <w:tr w:rsidR="003D6C04" w:rsidRPr="003D6C04" w:rsidTr="003D6C04">
        <w:trPr>
          <w:tblCellSpacing w:w="0" w:type="dxa"/>
        </w:trPr>
        <w:tc>
          <w:tcPr>
            <w:tcW w:w="0" w:type="auto"/>
            <w:vAlign w:val="center"/>
            <w:hideMark/>
          </w:tcPr>
          <w:p w:rsidR="003D6C04" w:rsidRPr="003D6C04" w:rsidRDefault="003D6C04" w:rsidP="003D6C04">
            <w:pPr>
              <w:spacing w:after="0" w:line="240" w:lineRule="auto"/>
              <w:rPr>
                <w:rFonts w:ascii="Arial" w:eastAsia="Times New Roman" w:hAnsi="Arial" w:cs="Arial"/>
                <w:sz w:val="24"/>
                <w:szCs w:val="24"/>
                <w:lang w:val="en-GB" w:eastAsia="cs-CZ"/>
              </w:rPr>
            </w:pPr>
          </w:p>
        </w:tc>
        <w:tc>
          <w:tcPr>
            <w:tcW w:w="0" w:type="auto"/>
            <w:gridSpan w:val="2"/>
            <w:vAlign w:val="center"/>
            <w:hideMark/>
          </w:tcPr>
          <w:p w:rsidR="003D6C04" w:rsidRPr="003D6C04" w:rsidRDefault="003D6C04" w:rsidP="003D6C04">
            <w:pPr>
              <w:spacing w:after="0" w:line="240" w:lineRule="auto"/>
              <w:rPr>
                <w:rFonts w:ascii="Arial" w:eastAsia="Times New Roman" w:hAnsi="Arial" w:cs="Arial"/>
                <w:sz w:val="24"/>
                <w:szCs w:val="24"/>
                <w:lang w:val="en-GB" w:eastAsia="cs-CZ"/>
              </w:rPr>
            </w:pPr>
            <w:r w:rsidRPr="003D6C04">
              <w:rPr>
                <w:rFonts w:ascii="Arial" w:eastAsia="Times New Roman" w:hAnsi="Arial" w:cs="Arial"/>
                <w:sz w:val="24"/>
                <w:szCs w:val="24"/>
                <w:lang w:val="en-GB" w:eastAsia="cs-CZ"/>
              </w:rPr>
              <w:t>While holding the brush horizontally, move it back and forth along the tooth surface 2 to 3 times.</w:t>
            </w:r>
            <w:r w:rsidRPr="003D6C04">
              <w:rPr>
                <w:rFonts w:ascii="Arial" w:eastAsia="Times New Roman" w:hAnsi="Arial" w:cs="Arial"/>
                <w:sz w:val="24"/>
                <w:szCs w:val="24"/>
                <w:lang w:val="en-GB" w:eastAsia="cs-CZ"/>
              </w:rPr>
              <w:br/>
              <w:t>*When cleaning between molars, it is effective to brush from both the inner and outer sides.</w:t>
            </w:r>
          </w:p>
        </w:tc>
      </w:tr>
      <w:tr w:rsidR="003D6C04" w:rsidRPr="003D6C04" w:rsidTr="003D6C04">
        <w:trPr>
          <w:tblCellSpacing w:w="0" w:type="dxa"/>
        </w:trPr>
        <w:tc>
          <w:tcPr>
            <w:tcW w:w="0" w:type="auto"/>
            <w:vAlign w:val="center"/>
            <w:hideMark/>
          </w:tcPr>
          <w:p w:rsidR="003D6C04" w:rsidRPr="003D6C04" w:rsidRDefault="003D6C04" w:rsidP="003D6C04">
            <w:pPr>
              <w:spacing w:after="0" w:line="240" w:lineRule="auto"/>
              <w:rPr>
                <w:rFonts w:ascii="Arial" w:eastAsia="Times New Roman" w:hAnsi="Arial" w:cs="Arial"/>
                <w:sz w:val="24"/>
                <w:szCs w:val="24"/>
                <w:lang w:val="en-GB" w:eastAsia="cs-CZ"/>
              </w:rPr>
            </w:pPr>
            <w:r w:rsidRPr="003D6C04">
              <w:rPr>
                <w:rFonts w:ascii="Arial" w:eastAsia="Times New Roman" w:hAnsi="Arial" w:cs="Arial"/>
                <w:sz w:val="24"/>
                <w:szCs w:val="24"/>
                <w:lang w:val="en-GB" w:eastAsia="cs-CZ"/>
              </w:rPr>
              <w:t> </w:t>
            </w:r>
          </w:p>
        </w:tc>
        <w:tc>
          <w:tcPr>
            <w:tcW w:w="0" w:type="auto"/>
            <w:gridSpan w:val="2"/>
            <w:vAlign w:val="center"/>
            <w:hideMark/>
          </w:tcPr>
          <w:p w:rsidR="003D6C04" w:rsidRPr="003D6C04" w:rsidRDefault="003D6C04" w:rsidP="003D6C04">
            <w:pPr>
              <w:spacing w:after="0" w:line="240" w:lineRule="auto"/>
              <w:rPr>
                <w:rFonts w:ascii="Arial" w:eastAsia="Times New Roman" w:hAnsi="Arial" w:cs="Arial"/>
                <w:sz w:val="24"/>
                <w:szCs w:val="24"/>
                <w:lang w:val="en-GB" w:eastAsia="cs-CZ"/>
              </w:rPr>
            </w:pPr>
            <w:r w:rsidRPr="003D6C04">
              <w:rPr>
                <w:rFonts w:ascii="Arial" w:eastAsia="Times New Roman" w:hAnsi="Arial" w:cs="Arial"/>
                <w:noProof/>
                <w:sz w:val="24"/>
                <w:szCs w:val="24"/>
                <w:lang w:val="en-GB" w:eastAsia="cs-CZ"/>
              </w:rPr>
              <w:drawing>
                <wp:inline distT="0" distB="0" distL="0" distR="0">
                  <wp:extent cx="4314825" cy="1428750"/>
                  <wp:effectExtent l="0" t="0" r="9525" b="0"/>
                  <wp:docPr id="5" name="Obrázek 5" descr="While holding the brush horizontally, move it back and forth along the tooth surface 2 to 3 times. When cleaning between rear molars, it is effective to brush from both the inner and outer s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ile holding the brush horizontally, move it back and forth along the tooth surface 2 to 3 times. When cleaning between rear molars, it is effective to brush from both the inner and outer sid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4825" cy="1428750"/>
                          </a:xfrm>
                          <a:prstGeom prst="rect">
                            <a:avLst/>
                          </a:prstGeom>
                          <a:noFill/>
                          <a:ln>
                            <a:noFill/>
                          </a:ln>
                        </pic:spPr>
                      </pic:pic>
                    </a:graphicData>
                  </a:graphic>
                </wp:inline>
              </w:drawing>
            </w:r>
          </w:p>
        </w:tc>
      </w:tr>
      <w:tr w:rsidR="003D6C04" w:rsidRPr="003D6C04" w:rsidTr="003D6C04">
        <w:trPr>
          <w:tblCellSpacing w:w="0" w:type="dxa"/>
        </w:trPr>
        <w:tc>
          <w:tcPr>
            <w:tcW w:w="0" w:type="auto"/>
            <w:vAlign w:val="center"/>
            <w:hideMark/>
          </w:tcPr>
          <w:p w:rsidR="003D6C04" w:rsidRDefault="003D6C04" w:rsidP="003D6C04">
            <w:pPr>
              <w:spacing w:after="0" w:line="240" w:lineRule="auto"/>
              <w:rPr>
                <w:rFonts w:ascii="Arial" w:eastAsia="Times New Roman" w:hAnsi="Arial" w:cs="Arial"/>
                <w:sz w:val="24"/>
                <w:szCs w:val="24"/>
                <w:lang w:val="en-GB" w:eastAsia="cs-CZ"/>
              </w:rPr>
            </w:pPr>
          </w:p>
          <w:p w:rsidR="003D6C04" w:rsidRDefault="003D6C04" w:rsidP="003D6C04">
            <w:pPr>
              <w:spacing w:after="0" w:line="240" w:lineRule="auto"/>
              <w:rPr>
                <w:rFonts w:ascii="Arial" w:eastAsia="Times New Roman" w:hAnsi="Arial" w:cs="Arial"/>
                <w:sz w:val="24"/>
                <w:szCs w:val="24"/>
                <w:lang w:val="en-GB" w:eastAsia="cs-CZ"/>
              </w:rPr>
            </w:pPr>
          </w:p>
          <w:p w:rsidR="003D6C04" w:rsidRPr="003D6C04" w:rsidRDefault="003D6C04" w:rsidP="003D6C04">
            <w:pPr>
              <w:spacing w:after="0" w:line="240" w:lineRule="auto"/>
              <w:rPr>
                <w:rFonts w:ascii="Arial" w:eastAsia="Times New Roman" w:hAnsi="Arial" w:cs="Arial"/>
                <w:sz w:val="24"/>
                <w:szCs w:val="24"/>
                <w:lang w:val="en-GB" w:eastAsia="cs-CZ"/>
              </w:rPr>
            </w:pPr>
          </w:p>
        </w:tc>
        <w:tc>
          <w:tcPr>
            <w:tcW w:w="0" w:type="auto"/>
            <w:gridSpan w:val="2"/>
            <w:vAlign w:val="center"/>
            <w:hideMark/>
          </w:tcPr>
          <w:p w:rsidR="003D6C04" w:rsidRDefault="003D6C04" w:rsidP="003D6C04">
            <w:pPr>
              <w:spacing w:after="0" w:line="240" w:lineRule="auto"/>
              <w:rPr>
                <w:rFonts w:ascii="Arial" w:eastAsia="Times New Roman" w:hAnsi="Arial" w:cs="Arial"/>
                <w:sz w:val="24"/>
                <w:szCs w:val="24"/>
                <w:lang w:val="en-GB" w:eastAsia="cs-CZ"/>
              </w:rPr>
            </w:pPr>
          </w:p>
          <w:p w:rsidR="003D6C04" w:rsidRDefault="003D6C04" w:rsidP="003D6C04">
            <w:pPr>
              <w:spacing w:after="0" w:line="240" w:lineRule="auto"/>
              <w:rPr>
                <w:rFonts w:ascii="Arial" w:eastAsia="Times New Roman" w:hAnsi="Arial" w:cs="Arial"/>
                <w:sz w:val="24"/>
                <w:szCs w:val="24"/>
                <w:lang w:val="en-GB" w:eastAsia="cs-CZ"/>
              </w:rPr>
            </w:pPr>
          </w:p>
          <w:p w:rsidR="003D6C04" w:rsidRDefault="003D6C04" w:rsidP="003D6C04">
            <w:pPr>
              <w:spacing w:after="0" w:line="240" w:lineRule="auto"/>
              <w:rPr>
                <w:rFonts w:ascii="Arial" w:eastAsia="Times New Roman" w:hAnsi="Arial" w:cs="Arial"/>
                <w:sz w:val="24"/>
                <w:szCs w:val="24"/>
                <w:lang w:val="en-GB" w:eastAsia="cs-CZ"/>
              </w:rPr>
            </w:pPr>
          </w:p>
          <w:p w:rsidR="003D6C04" w:rsidRPr="003D6C04" w:rsidRDefault="003D6C04" w:rsidP="003D6C04">
            <w:pPr>
              <w:spacing w:after="0" w:line="240" w:lineRule="auto"/>
              <w:rPr>
                <w:rFonts w:ascii="Arial" w:eastAsia="Times New Roman" w:hAnsi="Arial" w:cs="Arial"/>
                <w:sz w:val="24"/>
                <w:szCs w:val="24"/>
                <w:lang w:val="en-GB" w:eastAsia="cs-CZ"/>
              </w:rPr>
            </w:pPr>
            <w:r w:rsidRPr="003D6C04">
              <w:rPr>
                <w:rFonts w:ascii="Arial" w:eastAsia="Times New Roman" w:hAnsi="Arial" w:cs="Arial"/>
                <w:sz w:val="24"/>
                <w:szCs w:val="24"/>
                <w:lang w:val="en-GB" w:eastAsia="cs-CZ"/>
              </w:rPr>
              <w:t>Lightly place the brush along the adjacent anterior and posterior teeth and brush.</w:t>
            </w:r>
          </w:p>
        </w:tc>
      </w:tr>
      <w:tr w:rsidR="003D6C04" w:rsidRPr="003D6C04" w:rsidTr="003D6C04">
        <w:trPr>
          <w:tblCellSpacing w:w="0" w:type="dxa"/>
        </w:trPr>
        <w:tc>
          <w:tcPr>
            <w:tcW w:w="0" w:type="auto"/>
            <w:vAlign w:val="center"/>
            <w:hideMark/>
          </w:tcPr>
          <w:p w:rsidR="003D6C04" w:rsidRPr="003D6C04" w:rsidRDefault="003D6C04" w:rsidP="003D6C04">
            <w:pPr>
              <w:spacing w:after="0" w:line="240" w:lineRule="auto"/>
              <w:rPr>
                <w:rFonts w:ascii="Arial" w:eastAsia="Times New Roman" w:hAnsi="Arial" w:cs="Arial"/>
                <w:sz w:val="24"/>
                <w:szCs w:val="24"/>
                <w:lang w:val="en-GB" w:eastAsia="cs-CZ"/>
              </w:rPr>
            </w:pPr>
            <w:r w:rsidRPr="003D6C04">
              <w:rPr>
                <w:rFonts w:ascii="Arial" w:eastAsia="Times New Roman" w:hAnsi="Arial" w:cs="Arial"/>
                <w:sz w:val="24"/>
                <w:szCs w:val="24"/>
                <w:lang w:val="en-GB" w:eastAsia="cs-CZ"/>
              </w:rPr>
              <w:t> </w:t>
            </w:r>
          </w:p>
        </w:tc>
        <w:tc>
          <w:tcPr>
            <w:tcW w:w="0" w:type="auto"/>
            <w:gridSpan w:val="2"/>
            <w:vAlign w:val="center"/>
            <w:hideMark/>
          </w:tcPr>
          <w:p w:rsidR="003D6C04" w:rsidRPr="003D6C04" w:rsidRDefault="003D6C04" w:rsidP="003D6C04">
            <w:pPr>
              <w:spacing w:after="0" w:line="240" w:lineRule="auto"/>
              <w:rPr>
                <w:rFonts w:ascii="Arial" w:eastAsia="Times New Roman" w:hAnsi="Arial" w:cs="Arial"/>
                <w:sz w:val="24"/>
                <w:szCs w:val="24"/>
                <w:lang w:val="en-GB" w:eastAsia="cs-CZ"/>
              </w:rPr>
            </w:pPr>
            <w:r w:rsidRPr="003D6C04">
              <w:rPr>
                <w:rFonts w:ascii="Arial" w:eastAsia="Times New Roman" w:hAnsi="Arial" w:cs="Arial"/>
                <w:noProof/>
                <w:sz w:val="24"/>
                <w:szCs w:val="24"/>
                <w:lang w:val="en-GB" w:eastAsia="cs-CZ"/>
              </w:rPr>
              <w:drawing>
                <wp:inline distT="0" distB="0" distL="0" distR="0">
                  <wp:extent cx="4314825" cy="1428750"/>
                  <wp:effectExtent l="0" t="0" r="9525" b="0"/>
                  <wp:docPr id="4" name="Obrázek 4" descr="Lightly place the brush along the adjacent anterior and posterior teeth and br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ightly place the brush along the adjacent anterior and posterior teeth and brus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4825" cy="1428750"/>
                          </a:xfrm>
                          <a:prstGeom prst="rect">
                            <a:avLst/>
                          </a:prstGeom>
                          <a:noFill/>
                          <a:ln>
                            <a:noFill/>
                          </a:ln>
                        </pic:spPr>
                      </pic:pic>
                    </a:graphicData>
                  </a:graphic>
                </wp:inline>
              </w:drawing>
            </w:r>
          </w:p>
        </w:tc>
      </w:tr>
      <w:tr w:rsidR="003D6C04" w:rsidRPr="003D6C04" w:rsidTr="003D6C04">
        <w:trPr>
          <w:tblCellSpacing w:w="0" w:type="dxa"/>
        </w:trPr>
        <w:tc>
          <w:tcPr>
            <w:tcW w:w="0" w:type="auto"/>
            <w:vAlign w:val="center"/>
            <w:hideMark/>
          </w:tcPr>
          <w:p w:rsidR="003D6C04" w:rsidRPr="003D6C04" w:rsidRDefault="003D6C04" w:rsidP="003D6C04">
            <w:pPr>
              <w:spacing w:after="0" w:line="240" w:lineRule="auto"/>
              <w:rPr>
                <w:rFonts w:ascii="Arial" w:eastAsia="Times New Roman" w:hAnsi="Arial" w:cs="Arial"/>
                <w:sz w:val="24"/>
                <w:szCs w:val="24"/>
                <w:lang w:val="en-GB" w:eastAsia="cs-CZ"/>
              </w:rPr>
            </w:pPr>
          </w:p>
        </w:tc>
        <w:tc>
          <w:tcPr>
            <w:tcW w:w="0" w:type="auto"/>
            <w:gridSpan w:val="2"/>
            <w:vAlign w:val="center"/>
            <w:hideMark/>
          </w:tcPr>
          <w:p w:rsidR="003D6C04" w:rsidRPr="003D6C04" w:rsidRDefault="003D6C04" w:rsidP="003D6C04">
            <w:pPr>
              <w:spacing w:after="0" w:line="240" w:lineRule="auto"/>
              <w:rPr>
                <w:rFonts w:ascii="Arial" w:eastAsia="Times New Roman" w:hAnsi="Arial" w:cs="Arial"/>
                <w:sz w:val="24"/>
                <w:szCs w:val="24"/>
                <w:lang w:val="en-GB" w:eastAsia="cs-CZ"/>
              </w:rPr>
            </w:pPr>
            <w:r w:rsidRPr="003D6C04">
              <w:rPr>
                <w:rFonts w:ascii="Arial" w:eastAsia="Times New Roman" w:hAnsi="Arial" w:cs="Arial"/>
                <w:sz w:val="24"/>
                <w:szCs w:val="24"/>
                <w:lang w:val="en-GB" w:eastAsia="cs-CZ"/>
              </w:rPr>
              <w:t>Wash the brush with running cold water and store it in a well-ventilated place after use.</w:t>
            </w:r>
          </w:p>
        </w:tc>
      </w:tr>
      <w:tr w:rsidR="003D6C04" w:rsidRPr="003D6C04" w:rsidTr="003D6C04">
        <w:trPr>
          <w:tblCellSpacing w:w="0" w:type="dxa"/>
        </w:trPr>
        <w:tc>
          <w:tcPr>
            <w:tcW w:w="0" w:type="auto"/>
            <w:vAlign w:val="center"/>
          </w:tcPr>
          <w:p w:rsidR="003D6C04" w:rsidRPr="003D6C04" w:rsidRDefault="003D6C04" w:rsidP="003D6C04">
            <w:pPr>
              <w:spacing w:after="0" w:line="240" w:lineRule="auto"/>
              <w:rPr>
                <w:rFonts w:ascii="Arial" w:eastAsia="Times New Roman" w:hAnsi="Arial" w:cs="Arial"/>
                <w:sz w:val="24"/>
                <w:szCs w:val="24"/>
                <w:lang w:val="en-GB" w:eastAsia="cs-CZ"/>
              </w:rPr>
            </w:pPr>
          </w:p>
        </w:tc>
        <w:tc>
          <w:tcPr>
            <w:tcW w:w="0" w:type="auto"/>
            <w:gridSpan w:val="2"/>
            <w:vAlign w:val="center"/>
          </w:tcPr>
          <w:p w:rsidR="003D6C04" w:rsidRPr="003D6C04" w:rsidRDefault="003D6C04" w:rsidP="003D6C04">
            <w:pPr>
              <w:spacing w:after="0" w:line="240" w:lineRule="auto"/>
              <w:rPr>
                <w:rFonts w:ascii="Arial" w:eastAsia="Times New Roman" w:hAnsi="Arial" w:cs="Arial"/>
                <w:sz w:val="24"/>
                <w:szCs w:val="24"/>
                <w:lang w:val="en-GB" w:eastAsia="cs-CZ"/>
              </w:rPr>
            </w:pPr>
          </w:p>
        </w:tc>
      </w:tr>
    </w:tbl>
    <w:p w:rsidR="003D6C04" w:rsidRPr="003D6C04" w:rsidRDefault="003D6C04" w:rsidP="003D6C04">
      <w:pPr>
        <w:spacing w:before="100" w:beforeAutospacing="1" w:after="100" w:afterAutospacing="1" w:line="240" w:lineRule="auto"/>
        <w:outlineLvl w:val="2"/>
        <w:rPr>
          <w:rFonts w:ascii="Arial" w:eastAsia="Times New Roman" w:hAnsi="Arial" w:cs="Arial"/>
          <w:b/>
          <w:bCs/>
          <w:sz w:val="24"/>
          <w:szCs w:val="24"/>
          <w:lang w:val="en-GB" w:eastAsia="cs-CZ"/>
        </w:rPr>
      </w:pPr>
      <w:r w:rsidRPr="003D6C04">
        <w:rPr>
          <w:rFonts w:ascii="Arial" w:eastAsia="Times New Roman" w:hAnsi="Arial" w:cs="Arial"/>
          <w:b/>
          <w:bCs/>
          <w:sz w:val="24"/>
          <w:szCs w:val="24"/>
          <w:lang w:val="en-GB" w:eastAsia="cs-CZ"/>
        </w:rPr>
        <w:t>Reminders for Using an Interdental Brush</w:t>
      </w:r>
    </w:p>
    <w:p w:rsidR="003D6C04" w:rsidRPr="003D6C04" w:rsidRDefault="003D6C04" w:rsidP="003D6C04">
      <w:pPr>
        <w:numPr>
          <w:ilvl w:val="0"/>
          <w:numId w:val="3"/>
        </w:numPr>
        <w:spacing w:before="100" w:beforeAutospacing="1" w:after="100" w:afterAutospacing="1" w:line="240" w:lineRule="auto"/>
        <w:rPr>
          <w:rFonts w:ascii="Arial" w:eastAsia="Times New Roman" w:hAnsi="Arial" w:cs="Arial"/>
          <w:sz w:val="24"/>
          <w:szCs w:val="24"/>
          <w:lang w:val="en-GB" w:eastAsia="cs-CZ"/>
        </w:rPr>
      </w:pPr>
      <w:r w:rsidRPr="003D6C04">
        <w:rPr>
          <w:rFonts w:ascii="Arial" w:eastAsia="Times New Roman" w:hAnsi="Arial" w:cs="Arial"/>
          <w:sz w:val="24"/>
          <w:szCs w:val="24"/>
          <w:lang w:val="en-GB" w:eastAsia="cs-CZ"/>
        </w:rPr>
        <w:t>It is</w:t>
      </w:r>
      <w:hyperlink r:id="rId16" w:anchor="55891115" w:tooltip="Click to Continue &gt; by Advertise" w:history="1">
        <w:r w:rsidRPr="003D6C04">
          <w:rPr>
            <w:rFonts w:ascii="Arial" w:eastAsia="Times New Roman" w:hAnsi="Arial" w:cs="Arial"/>
            <w:color w:val="0000FF"/>
            <w:sz w:val="24"/>
            <w:szCs w:val="24"/>
            <w:u w:val="single"/>
            <w:lang w:val="en-GB" w:eastAsia="cs-CZ"/>
          </w:rPr>
          <w:t xml:space="preserve"> important</w:t>
        </w:r>
        <w:r w:rsidRPr="003D6C04">
          <w:rPr>
            <w:rFonts w:ascii="Arial" w:eastAsia="Times New Roman" w:hAnsi="Arial" w:cs="Arial"/>
            <w:noProof/>
            <w:color w:val="0000FF"/>
            <w:sz w:val="24"/>
            <w:szCs w:val="24"/>
            <w:lang w:val="en-GB" w:eastAsia="cs-CZ"/>
          </w:rPr>
          <w:drawing>
            <wp:inline distT="0" distB="0" distL="0" distR="0">
              <wp:extent cx="95250" cy="95250"/>
              <wp:effectExtent l="0" t="0" r="0" b="0"/>
              <wp:docPr id="3" name="Obrázek 3" descr="http://cdncache-a.akamaihd.net/items/it/img/arrow-10x10.png">
                <a:hlinkClick xmlns:a="http://schemas.openxmlformats.org/drawingml/2006/main" r:id="rId17" tooltip="&quot;Click to Continue &gt; by Adverti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dncache-a.akamaihd.net/items/it/img/arrow-10x10.png">
                        <a:hlinkClick r:id="rId17" tooltip="&quot;Click to Continue &gt; by Advertis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3D6C04">
        <w:rPr>
          <w:rFonts w:ascii="Arial" w:eastAsia="Times New Roman" w:hAnsi="Arial" w:cs="Arial"/>
          <w:sz w:val="24"/>
          <w:szCs w:val="24"/>
          <w:lang w:val="en-GB" w:eastAsia="cs-CZ"/>
        </w:rPr>
        <w:t xml:space="preserve"> to select an appropriate size when choosing an interdental brush.</w:t>
      </w:r>
    </w:p>
    <w:p w:rsidR="003D6C04" w:rsidRPr="003D6C04" w:rsidRDefault="003D6C04" w:rsidP="003D6C04">
      <w:pPr>
        <w:numPr>
          <w:ilvl w:val="0"/>
          <w:numId w:val="3"/>
        </w:numPr>
        <w:spacing w:before="100" w:beforeAutospacing="1" w:after="100" w:afterAutospacing="1" w:line="240" w:lineRule="auto"/>
        <w:rPr>
          <w:rFonts w:ascii="Arial" w:eastAsia="Times New Roman" w:hAnsi="Arial" w:cs="Arial"/>
          <w:sz w:val="24"/>
          <w:szCs w:val="24"/>
          <w:lang w:val="en-GB" w:eastAsia="cs-CZ"/>
        </w:rPr>
      </w:pPr>
      <w:r w:rsidRPr="003D6C04">
        <w:rPr>
          <w:rFonts w:ascii="Arial" w:eastAsia="Times New Roman" w:hAnsi="Arial" w:cs="Arial"/>
          <w:sz w:val="24"/>
          <w:szCs w:val="24"/>
          <w:lang w:val="en-GB" w:eastAsia="cs-CZ"/>
        </w:rPr>
        <w:t>Select a size that suits the condition of your gums and the locations for use.</w:t>
      </w:r>
    </w:p>
    <w:p w:rsidR="003D6C04" w:rsidRPr="003D6C04" w:rsidRDefault="003D6C04" w:rsidP="003D6C04">
      <w:pPr>
        <w:numPr>
          <w:ilvl w:val="0"/>
          <w:numId w:val="3"/>
        </w:numPr>
        <w:spacing w:before="100" w:beforeAutospacing="1" w:after="100" w:afterAutospacing="1" w:line="240" w:lineRule="auto"/>
        <w:rPr>
          <w:rFonts w:ascii="Arial" w:eastAsia="Times New Roman" w:hAnsi="Arial" w:cs="Arial"/>
          <w:sz w:val="24"/>
          <w:szCs w:val="24"/>
          <w:lang w:val="en-GB" w:eastAsia="cs-CZ"/>
        </w:rPr>
      </w:pPr>
      <w:r w:rsidRPr="003D6C04">
        <w:rPr>
          <w:rFonts w:ascii="Arial" w:eastAsia="Times New Roman" w:hAnsi="Arial" w:cs="Arial"/>
          <w:sz w:val="24"/>
          <w:szCs w:val="24"/>
          <w:lang w:val="en-GB" w:eastAsia="cs-CZ"/>
        </w:rPr>
        <w:t>Choose an interdental brush of a size that you can insert smoothly between your teeth, without it feeling tight.</w:t>
      </w:r>
    </w:p>
    <w:p w:rsidR="003D6C04" w:rsidRPr="003D6C04" w:rsidRDefault="003D6C04" w:rsidP="003D6C04">
      <w:pPr>
        <w:numPr>
          <w:ilvl w:val="0"/>
          <w:numId w:val="3"/>
        </w:numPr>
        <w:spacing w:before="100" w:beforeAutospacing="1" w:after="100" w:afterAutospacing="1" w:line="240" w:lineRule="auto"/>
        <w:rPr>
          <w:rFonts w:ascii="Arial" w:eastAsia="Times New Roman" w:hAnsi="Arial" w:cs="Arial"/>
          <w:sz w:val="24"/>
          <w:szCs w:val="24"/>
          <w:lang w:val="en-GB" w:eastAsia="cs-CZ"/>
        </w:rPr>
      </w:pPr>
      <w:r w:rsidRPr="003D6C04">
        <w:rPr>
          <w:rFonts w:ascii="Arial" w:eastAsia="Times New Roman" w:hAnsi="Arial" w:cs="Arial"/>
          <w:sz w:val="24"/>
          <w:szCs w:val="24"/>
          <w:lang w:val="en-GB" w:eastAsia="cs-CZ"/>
        </w:rPr>
        <w:t>Use the interdental brush while checking the insertion direction of the brush in a mirror.</w:t>
      </w:r>
    </w:p>
    <w:p w:rsidR="003D6C04" w:rsidRPr="003D6C04" w:rsidRDefault="003D6C04" w:rsidP="003D6C04">
      <w:pPr>
        <w:numPr>
          <w:ilvl w:val="0"/>
          <w:numId w:val="3"/>
        </w:numPr>
        <w:spacing w:before="100" w:beforeAutospacing="1" w:after="100" w:afterAutospacing="1" w:line="240" w:lineRule="auto"/>
        <w:rPr>
          <w:rFonts w:ascii="Arial" w:eastAsia="Times New Roman" w:hAnsi="Arial" w:cs="Arial"/>
          <w:sz w:val="24"/>
          <w:szCs w:val="24"/>
          <w:lang w:val="en-GB" w:eastAsia="cs-CZ"/>
        </w:rPr>
      </w:pPr>
      <w:r w:rsidRPr="003D6C04">
        <w:rPr>
          <w:rFonts w:ascii="Arial" w:eastAsia="Times New Roman" w:hAnsi="Arial" w:cs="Arial"/>
          <w:sz w:val="24"/>
          <w:szCs w:val="24"/>
          <w:lang w:val="en-GB" w:eastAsia="cs-CZ"/>
        </w:rPr>
        <w:t>When you use an interdental brush for the first tim</w:t>
      </w:r>
      <w:r>
        <w:rPr>
          <w:rFonts w:ascii="Arial" w:eastAsia="Times New Roman" w:hAnsi="Arial" w:cs="Arial"/>
          <w:sz w:val="24"/>
          <w:szCs w:val="24"/>
          <w:lang w:val="en-GB" w:eastAsia="cs-CZ"/>
        </w:rPr>
        <w:t>e, start with the smallest size</w:t>
      </w:r>
      <w:bookmarkStart w:id="0" w:name="_GoBack"/>
      <w:bookmarkEnd w:id="0"/>
      <w:r w:rsidRPr="003D6C04">
        <w:rPr>
          <w:rFonts w:ascii="Arial" w:eastAsia="Times New Roman" w:hAnsi="Arial" w:cs="Arial"/>
          <w:sz w:val="24"/>
          <w:szCs w:val="24"/>
          <w:lang w:val="en-GB" w:eastAsia="cs-CZ"/>
        </w:rPr>
        <w:t>.</w:t>
      </w:r>
    </w:p>
    <w:p w:rsidR="003D6C04" w:rsidRPr="003D6C04" w:rsidRDefault="003D6C04" w:rsidP="003D6C04">
      <w:pPr>
        <w:numPr>
          <w:ilvl w:val="0"/>
          <w:numId w:val="3"/>
        </w:numPr>
        <w:spacing w:before="100" w:beforeAutospacing="1" w:after="100" w:afterAutospacing="1" w:line="240" w:lineRule="auto"/>
        <w:rPr>
          <w:rFonts w:ascii="Arial" w:eastAsia="Times New Roman" w:hAnsi="Arial" w:cs="Arial"/>
          <w:sz w:val="24"/>
          <w:szCs w:val="24"/>
          <w:lang w:val="en-GB" w:eastAsia="cs-CZ"/>
        </w:rPr>
      </w:pPr>
      <w:r w:rsidRPr="003D6C04">
        <w:rPr>
          <w:rFonts w:ascii="Arial" w:eastAsia="Times New Roman" w:hAnsi="Arial" w:cs="Arial"/>
          <w:sz w:val="24"/>
          <w:szCs w:val="24"/>
          <w:lang w:val="en-GB" w:eastAsia="cs-CZ"/>
        </w:rPr>
        <w:t>If you cannot insert an interdental brush of the smallest size, it is recommended that you use dental floss instead.</w:t>
      </w:r>
    </w:p>
    <w:p w:rsidR="003D6C04" w:rsidRPr="003D6C04" w:rsidRDefault="003D6C04" w:rsidP="003D6C04">
      <w:pPr>
        <w:numPr>
          <w:ilvl w:val="0"/>
          <w:numId w:val="3"/>
        </w:numPr>
        <w:spacing w:before="100" w:beforeAutospacing="1" w:after="100" w:afterAutospacing="1" w:line="240" w:lineRule="auto"/>
        <w:rPr>
          <w:rFonts w:ascii="Arial" w:eastAsia="Times New Roman" w:hAnsi="Arial" w:cs="Arial"/>
          <w:sz w:val="24"/>
          <w:szCs w:val="24"/>
          <w:lang w:val="en-GB" w:eastAsia="cs-CZ"/>
        </w:rPr>
      </w:pPr>
      <w:r w:rsidRPr="003D6C04">
        <w:rPr>
          <w:rFonts w:ascii="Arial" w:eastAsia="Times New Roman" w:hAnsi="Arial" w:cs="Arial"/>
          <w:sz w:val="24"/>
          <w:szCs w:val="24"/>
          <w:lang w:val="en-GB" w:eastAsia="cs-CZ"/>
        </w:rPr>
        <w:t>If you do not know how to use an interdental brush, ask your dentist or dental hygienist for instructions.</w:t>
      </w:r>
    </w:p>
    <w:p w:rsidR="004E377A" w:rsidRPr="003D6C04" w:rsidRDefault="004E377A" w:rsidP="003D6C04">
      <w:pPr>
        <w:rPr>
          <w:rFonts w:ascii="Arial" w:hAnsi="Arial" w:cs="Arial"/>
          <w:sz w:val="24"/>
          <w:szCs w:val="24"/>
          <w:lang w:val="en-GB"/>
        </w:rPr>
      </w:pPr>
    </w:p>
    <w:sectPr w:rsidR="004E377A" w:rsidRPr="003D6C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E1CD1"/>
    <w:multiLevelType w:val="multilevel"/>
    <w:tmpl w:val="4F2A9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3E48CE"/>
    <w:multiLevelType w:val="multilevel"/>
    <w:tmpl w:val="71508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14424C"/>
    <w:multiLevelType w:val="multilevel"/>
    <w:tmpl w:val="320C3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C5464F"/>
    <w:multiLevelType w:val="multilevel"/>
    <w:tmpl w:val="34A6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C04"/>
    <w:rsid w:val="00074856"/>
    <w:rsid w:val="003D6C04"/>
    <w:rsid w:val="004E37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9CCCF-318B-4E84-BB65-D7103484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3D6C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3D6C0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3D6C0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D6C04"/>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3D6C04"/>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3D6C04"/>
    <w:rPr>
      <w:rFonts w:ascii="Times New Roman" w:eastAsia="Times New Roman" w:hAnsi="Times New Roman" w:cs="Times New Roman"/>
      <w:b/>
      <w:bCs/>
      <w:sz w:val="27"/>
      <w:szCs w:val="27"/>
      <w:lang w:eastAsia="cs-CZ"/>
    </w:rPr>
  </w:style>
  <w:style w:type="paragraph" w:customStyle="1" w:styleId="k12nl13">
    <w:name w:val="k12nl13"/>
    <w:basedOn w:val="Normln"/>
    <w:rsid w:val="003D6C0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eftcol">
    <w:name w:val="leftcol"/>
    <w:basedOn w:val="Normln"/>
    <w:rsid w:val="003D6C0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rightcol">
    <w:name w:val="rightcol"/>
    <w:basedOn w:val="Normln"/>
    <w:rsid w:val="003D6C0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mg161right">
    <w:name w:val="img161_right"/>
    <w:basedOn w:val="Normln"/>
    <w:rsid w:val="003D6C0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3D6C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886884">
      <w:bodyDiv w:val="1"/>
      <w:marLeft w:val="0"/>
      <w:marRight w:val="0"/>
      <w:marTop w:val="0"/>
      <w:marBottom w:val="0"/>
      <w:divBdr>
        <w:top w:val="none" w:sz="0" w:space="0" w:color="auto"/>
        <w:left w:val="none" w:sz="0" w:space="0" w:color="auto"/>
        <w:bottom w:val="none" w:sz="0" w:space="0" w:color="auto"/>
        <w:right w:val="none" w:sz="0" w:space="0" w:color="auto"/>
      </w:divBdr>
      <w:divsChild>
        <w:div w:id="1180388148">
          <w:marLeft w:val="0"/>
          <w:marRight w:val="0"/>
          <w:marTop w:val="0"/>
          <w:marBottom w:val="0"/>
          <w:divBdr>
            <w:top w:val="none" w:sz="0" w:space="0" w:color="auto"/>
            <w:left w:val="none" w:sz="0" w:space="0" w:color="auto"/>
            <w:bottom w:val="none" w:sz="0" w:space="0" w:color="auto"/>
            <w:right w:val="none" w:sz="0" w:space="0" w:color="auto"/>
          </w:divBdr>
          <w:divsChild>
            <w:div w:id="2113695672">
              <w:marLeft w:val="0"/>
              <w:marRight w:val="0"/>
              <w:marTop w:val="0"/>
              <w:marBottom w:val="0"/>
              <w:divBdr>
                <w:top w:val="none" w:sz="0" w:space="0" w:color="auto"/>
                <w:left w:val="none" w:sz="0" w:space="0" w:color="auto"/>
                <w:bottom w:val="none" w:sz="0" w:space="0" w:color="auto"/>
                <w:right w:val="none" w:sz="0" w:space="0" w:color="auto"/>
              </w:divBdr>
              <w:divsChild>
                <w:div w:id="474031498">
                  <w:marLeft w:val="0"/>
                  <w:marRight w:val="0"/>
                  <w:marTop w:val="0"/>
                  <w:marBottom w:val="0"/>
                  <w:divBdr>
                    <w:top w:val="none" w:sz="0" w:space="0" w:color="auto"/>
                    <w:left w:val="none" w:sz="0" w:space="0" w:color="auto"/>
                    <w:bottom w:val="none" w:sz="0" w:space="0" w:color="auto"/>
                    <w:right w:val="none" w:sz="0" w:space="0" w:color="auto"/>
                  </w:divBdr>
                </w:div>
                <w:div w:id="549652537">
                  <w:marLeft w:val="0"/>
                  <w:marRight w:val="0"/>
                  <w:marTop w:val="0"/>
                  <w:marBottom w:val="0"/>
                  <w:divBdr>
                    <w:top w:val="none" w:sz="0" w:space="0" w:color="auto"/>
                    <w:left w:val="none" w:sz="0" w:space="0" w:color="auto"/>
                    <w:bottom w:val="none" w:sz="0" w:space="0" w:color="auto"/>
                    <w:right w:val="none" w:sz="0" w:space="0" w:color="auto"/>
                  </w:divBdr>
                </w:div>
                <w:div w:id="2057270348">
                  <w:marLeft w:val="0"/>
                  <w:marRight w:val="0"/>
                  <w:marTop w:val="0"/>
                  <w:marBottom w:val="0"/>
                  <w:divBdr>
                    <w:top w:val="none" w:sz="0" w:space="0" w:color="auto"/>
                    <w:left w:val="none" w:sz="0" w:space="0" w:color="auto"/>
                    <w:bottom w:val="none" w:sz="0" w:space="0" w:color="auto"/>
                    <w:right w:val="none" w:sz="0" w:space="0" w:color="auto"/>
                  </w:divBdr>
                </w:div>
                <w:div w:id="839387239">
                  <w:marLeft w:val="0"/>
                  <w:marRight w:val="0"/>
                  <w:marTop w:val="0"/>
                  <w:marBottom w:val="0"/>
                  <w:divBdr>
                    <w:top w:val="none" w:sz="0" w:space="0" w:color="auto"/>
                    <w:left w:val="none" w:sz="0" w:space="0" w:color="auto"/>
                    <w:bottom w:val="none" w:sz="0" w:space="0" w:color="auto"/>
                    <w:right w:val="none" w:sz="0" w:space="0" w:color="auto"/>
                  </w:divBdr>
                </w:div>
                <w:div w:id="225074908">
                  <w:marLeft w:val="0"/>
                  <w:marRight w:val="0"/>
                  <w:marTop w:val="0"/>
                  <w:marBottom w:val="0"/>
                  <w:divBdr>
                    <w:top w:val="none" w:sz="0" w:space="0" w:color="auto"/>
                    <w:left w:val="none" w:sz="0" w:space="0" w:color="auto"/>
                    <w:bottom w:val="none" w:sz="0" w:space="0" w:color="auto"/>
                    <w:right w:val="none" w:sz="0" w:space="0" w:color="auto"/>
                  </w:divBdr>
                </w:div>
                <w:div w:id="927226045">
                  <w:marLeft w:val="0"/>
                  <w:marRight w:val="0"/>
                  <w:marTop w:val="0"/>
                  <w:marBottom w:val="0"/>
                  <w:divBdr>
                    <w:top w:val="none" w:sz="0" w:space="0" w:color="auto"/>
                    <w:left w:val="none" w:sz="0" w:space="0" w:color="auto"/>
                    <w:bottom w:val="none" w:sz="0" w:space="0" w:color="auto"/>
                    <w:right w:val="none" w:sz="0" w:space="0" w:color="auto"/>
                  </w:divBdr>
                </w:div>
              </w:divsChild>
            </w:div>
            <w:div w:id="1619532920">
              <w:marLeft w:val="0"/>
              <w:marRight w:val="0"/>
              <w:marTop w:val="0"/>
              <w:marBottom w:val="0"/>
              <w:divBdr>
                <w:top w:val="none" w:sz="0" w:space="0" w:color="auto"/>
                <w:left w:val="none" w:sz="0" w:space="0" w:color="auto"/>
                <w:bottom w:val="none" w:sz="0" w:space="0" w:color="auto"/>
                <w:right w:val="none" w:sz="0" w:space="0" w:color="auto"/>
              </w:divBdr>
              <w:divsChild>
                <w:div w:id="313873091">
                  <w:marLeft w:val="0"/>
                  <w:marRight w:val="0"/>
                  <w:marTop w:val="0"/>
                  <w:marBottom w:val="0"/>
                  <w:divBdr>
                    <w:top w:val="none" w:sz="0" w:space="0" w:color="auto"/>
                    <w:left w:val="none" w:sz="0" w:space="0" w:color="auto"/>
                    <w:bottom w:val="none" w:sz="0" w:space="0" w:color="auto"/>
                    <w:right w:val="none" w:sz="0" w:space="0" w:color="auto"/>
                  </w:divBdr>
                </w:div>
                <w:div w:id="14184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hyperlink" Target="http://www.lion.co.jp/en/oral/point/11.htm#55891115" TargetMode="External"/><Relationship Id="rId2" Type="http://schemas.openxmlformats.org/officeDocument/2006/relationships/styles" Target="styles.xml"/><Relationship Id="rId16" Type="http://schemas.openxmlformats.org/officeDocument/2006/relationships/hyperlink" Target="http://www.lion.co.jp/en/oral/point/11.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592</Words>
  <Characters>3498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Čermák, Petr</dc:creator>
  <cp:keywords/>
  <dc:description/>
  <cp:lastModifiedBy>Čermák, Petr</cp:lastModifiedBy>
  <cp:revision>1</cp:revision>
  <cp:lastPrinted>2016-11-13T13:07:00Z</cp:lastPrinted>
  <dcterms:created xsi:type="dcterms:W3CDTF">2016-11-13T12:57:00Z</dcterms:created>
  <dcterms:modified xsi:type="dcterms:W3CDTF">2016-11-13T13:08:00Z</dcterms:modified>
</cp:coreProperties>
</file>