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D1" w:rsidRPr="00BC3AD1" w:rsidRDefault="00BC3AD1">
      <w:pPr>
        <w:rPr>
          <w:b/>
        </w:rPr>
      </w:pPr>
      <w:r w:rsidRPr="00BC3AD1">
        <w:rPr>
          <w:b/>
        </w:rPr>
        <w:t>23. knižní veletrh a literární festival Svět knihy Praha</w:t>
      </w:r>
    </w:p>
    <w:p w:rsidR="00BC3AD1" w:rsidRDefault="00BC3AD1"/>
    <w:p w:rsidR="006D48E0" w:rsidRDefault="00BC3AD1">
      <w:r w:rsidRPr="00BC3AD1">
        <w:t>Letošní ročník mezinárodního knižního veletrhu a literárního festivalu Svět knihy Praha je již třiadvacátým v řadě. Navzdory dlouhé tradici však má i pro letošek připraveny novinky. Ke stávajícím vystavovatelům přibude celý pavilón menších specializovaných vydavatelství.</w:t>
      </w:r>
      <w:r w:rsidRPr="00BC3AD1">
        <w:br/>
      </w:r>
      <w:r w:rsidRPr="00BC3AD1">
        <w:br/>
        <w:t>Festivalová část se rozšíří také do reprezentativních prostor Lapidária a bude oživena také plocha před Průmyslovým palácem. Program bude probíhat rovněž v nové literární vzducholodi nad Galerií DOX, Prahu budou moci návštěvníci veletrhu objevovat formou literárních procházek. Hlavními tématy roku 2017 jsou Genius loci v literatuře, Kniha jako objekt a Audioknihy. Pro návštěvníky se brány veletrhu otevřou od čtvrtka 11. do neděle 14. května.</w:t>
      </w:r>
      <w:r w:rsidRPr="00BC3AD1">
        <w:br/>
      </w:r>
      <w:r w:rsidRPr="00BC3AD1">
        <w:br/>
        <w:t xml:space="preserve">Loňské téma akcentující město v literatuře se letos objeví v hlavním tématu „Genius loci v literatuře“ s podtitulem „M(ě/í)sto v hlavní roli“. Jak uvádí ředitel veletrhu Radovan </w:t>
      </w:r>
      <w:proofErr w:type="spellStart"/>
      <w:r w:rsidRPr="00BC3AD1">
        <w:t>Auer</w:t>
      </w:r>
      <w:proofErr w:type="spellEnd"/>
      <w:r w:rsidRPr="00BC3AD1">
        <w:t xml:space="preserve">: „Díky tématu genia loci v literatuře se do dramaturgického hledáčku významně dostávají města, která spolu s Prahou sdílejí titul Kreativní město literatury UNESCO. Měst, jež jsou nositeli titulu, je na světě dvacet. Oslovili jsme všechna města a zhruba třetina z nich se letos na veletrhu představí – potvrzeny jsou delegace z </w:t>
      </w:r>
      <w:proofErr w:type="spellStart"/>
      <w:r w:rsidRPr="00BC3AD1">
        <w:t>Nottinghamu</w:t>
      </w:r>
      <w:proofErr w:type="spellEnd"/>
      <w:r w:rsidRPr="00BC3AD1">
        <w:t xml:space="preserve">, Barcelony, Granady, Krakova, Dublinu či Lvova.“ </w:t>
      </w:r>
      <w:bookmarkStart w:id="0" w:name="_GoBack"/>
      <w:bookmarkEnd w:id="0"/>
    </w:p>
    <w:p w:rsidR="00BC3AD1" w:rsidRDefault="00BC3AD1"/>
    <w:p w:rsidR="00BC3AD1" w:rsidRDefault="00BC3AD1"/>
    <w:sectPr w:rsidR="00BC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D1"/>
    <w:rsid w:val="00006248"/>
    <w:rsid w:val="00392EB2"/>
    <w:rsid w:val="003C64AD"/>
    <w:rsid w:val="006D48E0"/>
    <w:rsid w:val="00883B76"/>
    <w:rsid w:val="00B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ondrackova</dc:creator>
  <cp:lastModifiedBy>ondrackova</cp:lastModifiedBy>
  <cp:revision>3</cp:revision>
  <dcterms:created xsi:type="dcterms:W3CDTF">2017-03-15T14:22:00Z</dcterms:created>
  <dcterms:modified xsi:type="dcterms:W3CDTF">2017-03-15T14:56:00Z</dcterms:modified>
</cp:coreProperties>
</file>