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4" w:rsidRPr="008C3E5D" w:rsidRDefault="00105F4A" w:rsidP="004A38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Národnost a menšina – Kritická analýza diskurzu</w:t>
      </w:r>
      <w:bookmarkStart w:id="0" w:name="_GoBack"/>
      <w:bookmarkEnd w:id="0"/>
    </w:p>
    <w:p w:rsidR="004A38B4" w:rsidRPr="008C3E5D" w:rsidRDefault="004A38B4" w:rsidP="004A38B4">
      <w:pPr>
        <w:contextualSpacing/>
        <w:rPr>
          <w:b/>
          <w:sz w:val="24"/>
          <w:szCs w:val="24"/>
        </w:rPr>
      </w:pPr>
      <w:r w:rsidRPr="008C3E5D">
        <w:rPr>
          <w:b/>
          <w:sz w:val="24"/>
          <w:szCs w:val="24"/>
        </w:rPr>
        <w:t xml:space="preserve">Kvíz </w:t>
      </w:r>
      <w:r w:rsidR="003623CF" w:rsidRPr="008C3E5D">
        <w:rPr>
          <w:b/>
          <w:sz w:val="24"/>
          <w:szCs w:val="24"/>
        </w:rPr>
        <w:t>na hodině 4 – opakování DHA</w:t>
      </w:r>
    </w:p>
    <w:p w:rsidR="004A38B4" w:rsidRPr="008C3E5D" w:rsidRDefault="004A38B4" w:rsidP="004A38B4">
      <w:pPr>
        <w:contextualSpacing/>
        <w:rPr>
          <w:b/>
          <w:sz w:val="24"/>
          <w:szCs w:val="24"/>
        </w:rPr>
      </w:pPr>
      <w:r w:rsidRPr="008C3E5D">
        <w:rPr>
          <w:b/>
          <w:sz w:val="24"/>
          <w:szCs w:val="24"/>
        </w:rPr>
        <w:t xml:space="preserve">Sylva </w:t>
      </w:r>
      <w:proofErr w:type="spellStart"/>
      <w:r w:rsidRPr="008C3E5D">
        <w:rPr>
          <w:b/>
          <w:sz w:val="24"/>
          <w:szCs w:val="24"/>
        </w:rPr>
        <w:t>Švejdarová</w:t>
      </w:r>
      <w:proofErr w:type="spellEnd"/>
      <w:r w:rsidRPr="008C3E5D">
        <w:rPr>
          <w:b/>
          <w:sz w:val="24"/>
          <w:szCs w:val="24"/>
        </w:rPr>
        <w:t>, PhD</w:t>
      </w:r>
    </w:p>
    <w:p w:rsidR="00D7347C" w:rsidRPr="008C3E5D" w:rsidRDefault="00D7347C" w:rsidP="004A38B4">
      <w:pPr>
        <w:contextualSpacing/>
        <w:rPr>
          <w:b/>
          <w:sz w:val="24"/>
          <w:szCs w:val="24"/>
        </w:rPr>
      </w:pPr>
    </w:p>
    <w:p w:rsidR="00D7347C" w:rsidRPr="008C3E5D" w:rsidRDefault="00D7347C" w:rsidP="004A38B4">
      <w:pPr>
        <w:contextualSpacing/>
        <w:rPr>
          <w:b/>
          <w:sz w:val="24"/>
          <w:szCs w:val="24"/>
        </w:rPr>
      </w:pPr>
      <w:r w:rsidRPr="008C3E5D">
        <w:rPr>
          <w:b/>
          <w:sz w:val="24"/>
          <w:szCs w:val="24"/>
        </w:rPr>
        <w:t>Úkol 1</w:t>
      </w:r>
    </w:p>
    <w:p w:rsidR="00D7347C" w:rsidRPr="008C3E5D" w:rsidRDefault="00D7347C" w:rsidP="004A38B4">
      <w:pPr>
        <w:contextualSpacing/>
        <w:rPr>
          <w:b/>
          <w:sz w:val="24"/>
          <w:szCs w:val="24"/>
        </w:rPr>
      </w:pPr>
    </w:p>
    <w:p w:rsidR="00435407" w:rsidRPr="008C3E5D" w:rsidRDefault="008C3E5D" w:rsidP="00D7347C">
      <w:pPr>
        <w:numPr>
          <w:ilvl w:val="0"/>
          <w:numId w:val="1"/>
        </w:num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Jak jsou osoby, jevy, události, procesy a činnosti jazykově označovány?</w:t>
      </w:r>
    </w:p>
    <w:p w:rsidR="00435407" w:rsidRPr="008C3E5D" w:rsidRDefault="008C3E5D" w:rsidP="00D7347C">
      <w:pPr>
        <w:numPr>
          <w:ilvl w:val="0"/>
          <w:numId w:val="1"/>
        </w:num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Jaké vlastnosti jsou jim přisuzovány?</w:t>
      </w:r>
    </w:p>
    <w:p w:rsidR="00435407" w:rsidRPr="008C3E5D" w:rsidRDefault="008C3E5D" w:rsidP="00D7347C">
      <w:pPr>
        <w:numPr>
          <w:ilvl w:val="0"/>
          <w:numId w:val="1"/>
        </w:num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Jaké argumenty patřičný diskurz využívá?</w:t>
      </w:r>
    </w:p>
    <w:p w:rsidR="00435407" w:rsidRPr="008C3E5D" w:rsidRDefault="008C3E5D" w:rsidP="00D7347C">
      <w:pPr>
        <w:numPr>
          <w:ilvl w:val="0"/>
          <w:numId w:val="1"/>
        </w:num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Z jakého úhlu pohledu je předchozí (bod 1. – 3.) nahlíženo?</w:t>
      </w:r>
    </w:p>
    <w:p w:rsidR="00435407" w:rsidRPr="008C3E5D" w:rsidRDefault="008C3E5D" w:rsidP="00D7347C">
      <w:pPr>
        <w:numPr>
          <w:ilvl w:val="0"/>
          <w:numId w:val="1"/>
        </w:num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Jsou výpovědi (1. – 3.) otevřeně vysloveny, jsou zesilovány nebo zmírňovány?</w:t>
      </w:r>
    </w:p>
    <w:p w:rsidR="00D7347C" w:rsidRDefault="00D7347C" w:rsidP="004A38B4">
      <w:pPr>
        <w:contextualSpacing/>
        <w:rPr>
          <w:sz w:val="24"/>
          <w:szCs w:val="24"/>
        </w:rPr>
      </w:pPr>
    </w:p>
    <w:p w:rsidR="008C3E5D" w:rsidRDefault="008C3E5D" w:rsidP="004A38B4">
      <w:pPr>
        <w:contextualSpacing/>
        <w:rPr>
          <w:sz w:val="24"/>
          <w:szCs w:val="24"/>
        </w:rPr>
      </w:pPr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D7347C" w:rsidRPr="008C3E5D" w:rsidRDefault="00D7347C" w:rsidP="004A38B4">
      <w:pPr>
        <w:contextualSpacing/>
        <w:rPr>
          <w:b/>
          <w:sz w:val="24"/>
          <w:szCs w:val="24"/>
        </w:rPr>
      </w:pPr>
      <w:r w:rsidRPr="008C3E5D">
        <w:rPr>
          <w:b/>
          <w:sz w:val="24"/>
          <w:szCs w:val="24"/>
        </w:rPr>
        <w:t>Úkol 2</w:t>
      </w:r>
    </w:p>
    <w:p w:rsidR="00D7347C" w:rsidRPr="008C3E5D" w:rsidRDefault="00D7347C" w:rsidP="004A38B4">
      <w:pPr>
        <w:contextualSpacing/>
        <w:rPr>
          <w:b/>
          <w:sz w:val="24"/>
          <w:szCs w:val="24"/>
        </w:rPr>
      </w:pPr>
    </w:p>
    <w:p w:rsidR="00D7347C" w:rsidRDefault="003165FA" w:rsidP="004A38B4">
      <w:p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Kolektivizace</w:t>
      </w:r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3165FA" w:rsidRDefault="003165FA" w:rsidP="004A38B4">
      <w:p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Explicitní disimilace</w:t>
      </w:r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3165FA" w:rsidRDefault="003165FA" w:rsidP="004A38B4">
      <w:pPr>
        <w:contextualSpacing/>
        <w:rPr>
          <w:sz w:val="24"/>
          <w:szCs w:val="24"/>
        </w:rPr>
      </w:pPr>
      <w:proofErr w:type="spellStart"/>
      <w:r w:rsidRPr="008C3E5D">
        <w:rPr>
          <w:sz w:val="24"/>
          <w:szCs w:val="24"/>
        </w:rPr>
        <w:t>Spatializace</w:t>
      </w:r>
      <w:proofErr w:type="spellEnd"/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3165FA" w:rsidRDefault="003165FA" w:rsidP="004A38B4">
      <w:p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Somatizace</w:t>
      </w:r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3165FA" w:rsidRDefault="003165FA" w:rsidP="004A38B4">
      <w:pPr>
        <w:contextualSpacing/>
        <w:rPr>
          <w:sz w:val="24"/>
          <w:szCs w:val="24"/>
        </w:rPr>
      </w:pPr>
      <w:proofErr w:type="spellStart"/>
      <w:r w:rsidRPr="008C3E5D">
        <w:rPr>
          <w:sz w:val="24"/>
          <w:szCs w:val="24"/>
        </w:rPr>
        <w:t>Originalizace</w:t>
      </w:r>
      <w:proofErr w:type="spellEnd"/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3165FA" w:rsidRDefault="003165FA" w:rsidP="004A38B4">
      <w:p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Profesionalizace</w:t>
      </w:r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3165FA" w:rsidRDefault="003165FA" w:rsidP="004A38B4">
      <w:pPr>
        <w:contextualSpacing/>
        <w:rPr>
          <w:sz w:val="24"/>
          <w:szCs w:val="24"/>
        </w:rPr>
      </w:pPr>
      <w:proofErr w:type="spellStart"/>
      <w:r w:rsidRPr="008C3E5D">
        <w:rPr>
          <w:sz w:val="24"/>
          <w:szCs w:val="24"/>
        </w:rPr>
        <w:t>Kulturalizace</w:t>
      </w:r>
      <w:proofErr w:type="spellEnd"/>
      <w:r w:rsidRPr="008C3E5D">
        <w:rPr>
          <w:sz w:val="24"/>
          <w:szCs w:val="24"/>
        </w:rPr>
        <w:t xml:space="preserve"> (</w:t>
      </w:r>
      <w:proofErr w:type="spellStart"/>
      <w:r w:rsidRPr="008C3E5D">
        <w:rPr>
          <w:sz w:val="24"/>
          <w:szCs w:val="24"/>
        </w:rPr>
        <w:t>etnifikace</w:t>
      </w:r>
      <w:proofErr w:type="spellEnd"/>
      <w:r w:rsidRPr="008C3E5D">
        <w:rPr>
          <w:sz w:val="24"/>
          <w:szCs w:val="24"/>
        </w:rPr>
        <w:t xml:space="preserve">, </w:t>
      </w:r>
      <w:proofErr w:type="spellStart"/>
      <w:r w:rsidRPr="008C3E5D">
        <w:rPr>
          <w:sz w:val="24"/>
          <w:szCs w:val="24"/>
        </w:rPr>
        <w:t>lingvifikace</w:t>
      </w:r>
      <w:proofErr w:type="spellEnd"/>
      <w:r w:rsidRPr="008C3E5D">
        <w:rPr>
          <w:sz w:val="24"/>
          <w:szCs w:val="24"/>
        </w:rPr>
        <w:t xml:space="preserve">, </w:t>
      </w:r>
      <w:proofErr w:type="spellStart"/>
      <w:r w:rsidRPr="008C3E5D">
        <w:rPr>
          <w:sz w:val="24"/>
          <w:szCs w:val="24"/>
        </w:rPr>
        <w:t>religionalizace</w:t>
      </w:r>
      <w:proofErr w:type="spellEnd"/>
      <w:r w:rsidRPr="008C3E5D">
        <w:rPr>
          <w:sz w:val="24"/>
          <w:szCs w:val="24"/>
        </w:rPr>
        <w:t xml:space="preserve">, </w:t>
      </w:r>
      <w:proofErr w:type="spellStart"/>
      <w:r w:rsidRPr="008C3E5D">
        <w:rPr>
          <w:sz w:val="24"/>
          <w:szCs w:val="24"/>
        </w:rPr>
        <w:t>primitivizace</w:t>
      </w:r>
      <w:proofErr w:type="spellEnd"/>
      <w:r w:rsidRPr="008C3E5D">
        <w:rPr>
          <w:sz w:val="24"/>
          <w:szCs w:val="24"/>
        </w:rPr>
        <w:t>)</w:t>
      </w:r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3165FA" w:rsidRDefault="003165FA" w:rsidP="004A38B4">
      <w:p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Ekonomizace</w:t>
      </w:r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3165FA" w:rsidRDefault="003165FA" w:rsidP="004A38B4">
      <w:p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>Militarizace</w:t>
      </w:r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3165FA" w:rsidRDefault="003165FA" w:rsidP="004A38B4">
      <w:pPr>
        <w:contextualSpacing/>
        <w:rPr>
          <w:sz w:val="24"/>
          <w:szCs w:val="24"/>
        </w:rPr>
      </w:pPr>
      <w:r w:rsidRPr="008C3E5D">
        <w:rPr>
          <w:sz w:val="24"/>
          <w:szCs w:val="24"/>
        </w:rPr>
        <w:t xml:space="preserve">Sociální </w:t>
      </w:r>
      <w:proofErr w:type="spellStart"/>
      <w:r w:rsidRPr="008C3E5D">
        <w:rPr>
          <w:sz w:val="24"/>
          <w:szCs w:val="24"/>
        </w:rPr>
        <w:t>problematizace</w:t>
      </w:r>
      <w:proofErr w:type="spellEnd"/>
    </w:p>
    <w:p w:rsidR="008C3E5D" w:rsidRPr="008C3E5D" w:rsidRDefault="008C3E5D" w:rsidP="004A38B4">
      <w:pPr>
        <w:contextualSpacing/>
        <w:rPr>
          <w:sz w:val="24"/>
          <w:szCs w:val="24"/>
        </w:rPr>
      </w:pPr>
    </w:p>
    <w:p w:rsidR="003165FA" w:rsidRPr="008C3E5D" w:rsidRDefault="003165FA" w:rsidP="004A38B4">
      <w:pPr>
        <w:contextualSpacing/>
        <w:rPr>
          <w:sz w:val="24"/>
          <w:szCs w:val="24"/>
        </w:rPr>
      </w:pPr>
      <w:proofErr w:type="spellStart"/>
      <w:r w:rsidRPr="008C3E5D">
        <w:rPr>
          <w:sz w:val="24"/>
          <w:szCs w:val="24"/>
        </w:rPr>
        <w:t>Relacionalizace</w:t>
      </w:r>
      <w:proofErr w:type="spellEnd"/>
    </w:p>
    <w:p w:rsidR="000039E4" w:rsidRPr="00D7347C" w:rsidRDefault="000039E4"/>
    <w:sectPr w:rsidR="000039E4" w:rsidRPr="00D7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2585"/>
    <w:multiLevelType w:val="hybridMultilevel"/>
    <w:tmpl w:val="369EBDB8"/>
    <w:lvl w:ilvl="0" w:tplc="CD34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2F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6C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4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6C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1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89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AA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01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A4"/>
    <w:rsid w:val="000039E4"/>
    <w:rsid w:val="00105F4A"/>
    <w:rsid w:val="003165FA"/>
    <w:rsid w:val="003623CF"/>
    <w:rsid w:val="00435407"/>
    <w:rsid w:val="00474AA4"/>
    <w:rsid w:val="004A38B4"/>
    <w:rsid w:val="008C3E5D"/>
    <w:rsid w:val="00D7347C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AD212-0F95-4D3C-A2FE-1081B343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6</cp:revision>
  <dcterms:created xsi:type="dcterms:W3CDTF">2016-03-10T10:11:00Z</dcterms:created>
  <dcterms:modified xsi:type="dcterms:W3CDTF">2017-03-13T12:41:00Z</dcterms:modified>
</cp:coreProperties>
</file>