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2255" w14:textId="6B77AD75" w:rsidR="00702743" w:rsidRPr="00927C3A" w:rsidRDefault="00953780" w:rsidP="00702743">
      <w:pPr>
        <w:jc w:val="center"/>
        <w:rPr>
          <w:rFonts w:ascii="Times" w:hAnsi="Times"/>
          <w:b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 xml:space="preserve">Úvodní hodina: </w:t>
      </w:r>
      <w:r w:rsidR="00702743" w:rsidRPr="00927C3A">
        <w:rPr>
          <w:rFonts w:ascii="Times" w:hAnsi="Times"/>
          <w:b/>
          <w:sz w:val="22"/>
          <w:szCs w:val="22"/>
        </w:rPr>
        <w:t>Podoby sekularizace</w:t>
      </w:r>
    </w:p>
    <w:p w14:paraId="6C430CE3" w14:textId="7109E35E" w:rsidR="00702743" w:rsidRPr="00927C3A" w:rsidRDefault="00702444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T</w:t>
      </w:r>
      <w:r w:rsidR="00702743" w:rsidRPr="00927C3A">
        <w:rPr>
          <w:rFonts w:ascii="Times" w:hAnsi="Times"/>
          <w:sz w:val="22"/>
          <w:szCs w:val="22"/>
        </w:rPr>
        <w:t>eorie sekularizace</w:t>
      </w:r>
      <w:r w:rsidRPr="00927C3A">
        <w:rPr>
          <w:rFonts w:ascii="Times" w:hAnsi="Times"/>
          <w:sz w:val="22"/>
          <w:szCs w:val="22"/>
        </w:rPr>
        <w:t xml:space="preserve"> je obecně</w:t>
      </w:r>
      <w:r w:rsidR="00702743" w:rsidRPr="00927C3A">
        <w:rPr>
          <w:rFonts w:ascii="Times" w:hAnsi="Times"/>
          <w:sz w:val="22"/>
          <w:szCs w:val="22"/>
        </w:rPr>
        <w:t xml:space="preserve"> teorií osvětlující je</w:t>
      </w:r>
      <w:r w:rsidR="0061695B">
        <w:rPr>
          <w:rFonts w:ascii="Times" w:hAnsi="Times"/>
          <w:sz w:val="22"/>
          <w:szCs w:val="22"/>
        </w:rPr>
        <w:t>dnu z </w:t>
      </w:r>
      <w:proofErr w:type="spellStart"/>
      <w:r w:rsidR="0061695B">
        <w:rPr>
          <w:rFonts w:ascii="Times" w:hAnsi="Times"/>
          <w:sz w:val="22"/>
          <w:szCs w:val="22"/>
        </w:rPr>
        <w:t>nejpřelomovějších</w:t>
      </w:r>
      <w:proofErr w:type="spellEnd"/>
      <w:r w:rsidR="0061695B">
        <w:rPr>
          <w:rFonts w:ascii="Times" w:hAnsi="Times"/>
          <w:sz w:val="22"/>
          <w:szCs w:val="22"/>
        </w:rPr>
        <w:t xml:space="preserve"> událostí</w:t>
      </w:r>
      <w:r w:rsidR="00702743" w:rsidRPr="00927C3A">
        <w:rPr>
          <w:rFonts w:ascii="Times" w:hAnsi="Times"/>
          <w:sz w:val="22"/>
          <w:szCs w:val="22"/>
        </w:rPr>
        <w:t xml:space="preserve"> lidských dějin: ústup náboženství ze společnosti či z lidského života </w:t>
      </w:r>
      <w:r w:rsidR="00702743" w:rsidRPr="00927C3A">
        <w:rPr>
          <w:rFonts w:ascii="Times" w:hAnsi="Times" w:hint="eastAsia"/>
          <w:sz w:val="22"/>
          <w:szCs w:val="22"/>
        </w:rPr>
        <w:t>vůbec</w:t>
      </w:r>
      <w:r w:rsidR="00702743" w:rsidRPr="00927C3A">
        <w:rPr>
          <w:rFonts w:ascii="Times" w:hAnsi="Times"/>
          <w:sz w:val="22"/>
          <w:szCs w:val="22"/>
        </w:rPr>
        <w:t>. V kontext modernity se hovoří o „</w:t>
      </w:r>
      <w:r w:rsidR="009E67C2">
        <w:rPr>
          <w:rFonts w:ascii="Times" w:hAnsi="Times"/>
          <w:b/>
          <w:sz w:val="22"/>
          <w:szCs w:val="22"/>
        </w:rPr>
        <w:t>drastickém</w:t>
      </w:r>
      <w:r w:rsidR="00702743" w:rsidRPr="00927C3A">
        <w:rPr>
          <w:rFonts w:ascii="Times" w:hAnsi="Times"/>
          <w:b/>
          <w:sz w:val="22"/>
          <w:szCs w:val="22"/>
        </w:rPr>
        <w:t xml:space="preserve"> </w:t>
      </w:r>
      <w:r w:rsidR="009E67C2">
        <w:rPr>
          <w:rFonts w:ascii="Times" w:hAnsi="Times"/>
          <w:b/>
          <w:sz w:val="22"/>
          <w:szCs w:val="22"/>
        </w:rPr>
        <w:t>ústupu</w:t>
      </w:r>
      <w:r w:rsidR="00702743" w:rsidRPr="00927C3A">
        <w:rPr>
          <w:rFonts w:ascii="Times" w:hAnsi="Times"/>
          <w:b/>
          <w:sz w:val="22"/>
          <w:szCs w:val="22"/>
        </w:rPr>
        <w:t xml:space="preserve"> </w:t>
      </w:r>
      <w:r w:rsidR="009E67C2">
        <w:rPr>
          <w:rFonts w:ascii="Times" w:hAnsi="Times"/>
          <w:b/>
          <w:sz w:val="22"/>
          <w:szCs w:val="22"/>
        </w:rPr>
        <w:t>organizovaného</w:t>
      </w:r>
      <w:r w:rsidR="00702743" w:rsidRPr="00927C3A">
        <w:rPr>
          <w:rFonts w:ascii="Times" w:hAnsi="Times"/>
          <w:b/>
          <w:sz w:val="22"/>
          <w:szCs w:val="22"/>
        </w:rPr>
        <w:t xml:space="preserve"> </w:t>
      </w:r>
      <w:r w:rsidR="009E67C2">
        <w:rPr>
          <w:rFonts w:ascii="Times" w:hAnsi="Times"/>
          <w:b/>
          <w:sz w:val="22"/>
          <w:szCs w:val="22"/>
        </w:rPr>
        <w:t>náboženství</w:t>
      </w:r>
      <w:r w:rsidR="00702743" w:rsidRPr="00927C3A">
        <w:rPr>
          <w:rFonts w:ascii="Times" w:hAnsi="Times"/>
          <w:sz w:val="22"/>
          <w:szCs w:val="22"/>
        </w:rPr>
        <w:t xml:space="preserve">“ (viz např. </w:t>
      </w:r>
      <w:r w:rsidR="00927C3A" w:rsidRPr="00927C3A">
        <w:rPr>
          <w:rFonts w:ascii="Times" w:hAnsi="Times"/>
          <w:sz w:val="22"/>
          <w:szCs w:val="22"/>
        </w:rPr>
        <w:t>S.</w:t>
      </w:r>
      <w:r w:rsidR="00702743" w:rsidRPr="00927C3A">
        <w:rPr>
          <w:rFonts w:ascii="Times" w:hAnsi="Times"/>
          <w:sz w:val="22"/>
          <w:szCs w:val="22"/>
        </w:rPr>
        <w:t xml:space="preserve"> </w:t>
      </w:r>
      <w:proofErr w:type="spellStart"/>
      <w:r w:rsidR="00702743" w:rsidRPr="00927C3A">
        <w:rPr>
          <w:rFonts w:ascii="Times" w:hAnsi="Times"/>
          <w:sz w:val="22"/>
          <w:szCs w:val="22"/>
        </w:rPr>
        <w:t>Bruce</w:t>
      </w:r>
      <w:proofErr w:type="spellEnd"/>
      <w:r w:rsidR="00702743" w:rsidRPr="00927C3A">
        <w:rPr>
          <w:rFonts w:ascii="Times" w:hAnsi="Times"/>
          <w:sz w:val="22"/>
          <w:szCs w:val="22"/>
        </w:rPr>
        <w:t xml:space="preserve">, </w:t>
      </w:r>
      <w:proofErr w:type="spellStart"/>
      <w:r w:rsidR="000F66F9">
        <w:rPr>
          <w:rFonts w:ascii="Times" w:hAnsi="Times"/>
          <w:i/>
          <w:sz w:val="22"/>
          <w:szCs w:val="22"/>
        </w:rPr>
        <w:t>God</w:t>
      </w:r>
      <w:proofErr w:type="spellEnd"/>
      <w:r w:rsidR="000F66F9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0F66F9">
        <w:rPr>
          <w:rFonts w:ascii="Times" w:hAnsi="Times"/>
          <w:i/>
          <w:sz w:val="22"/>
          <w:szCs w:val="22"/>
        </w:rPr>
        <w:t>Is</w:t>
      </w:r>
      <w:proofErr w:type="spellEnd"/>
      <w:r w:rsidR="000F66F9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0F66F9">
        <w:rPr>
          <w:rFonts w:ascii="Times" w:hAnsi="Times"/>
          <w:i/>
          <w:sz w:val="22"/>
          <w:szCs w:val="22"/>
        </w:rPr>
        <w:t>D</w:t>
      </w:r>
      <w:r w:rsidR="00702743" w:rsidRPr="00927C3A">
        <w:rPr>
          <w:rFonts w:ascii="Times" w:hAnsi="Times"/>
          <w:i/>
          <w:sz w:val="22"/>
          <w:szCs w:val="22"/>
        </w:rPr>
        <w:t>ead</w:t>
      </w:r>
      <w:proofErr w:type="spellEnd"/>
      <w:r w:rsidR="000F66F9">
        <w:rPr>
          <w:rFonts w:ascii="Times" w:hAnsi="Times"/>
          <w:i/>
          <w:sz w:val="22"/>
          <w:szCs w:val="22"/>
        </w:rPr>
        <w:t>.</w:t>
      </w:r>
      <w:r w:rsidR="00702743"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Secularization</w:t>
      </w:r>
      <w:proofErr w:type="spellEnd"/>
      <w:r w:rsidR="00702743" w:rsidRPr="00927C3A">
        <w:rPr>
          <w:rFonts w:ascii="Times" w:hAnsi="Times"/>
          <w:i/>
          <w:sz w:val="22"/>
          <w:szCs w:val="22"/>
        </w:rPr>
        <w:t xml:space="preserve"> in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the</w:t>
      </w:r>
      <w:proofErr w:type="spellEnd"/>
      <w:r w:rsidR="00702743"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West</w:t>
      </w:r>
      <w:proofErr w:type="spellEnd"/>
      <w:r w:rsidR="00702743" w:rsidRPr="00927C3A">
        <w:rPr>
          <w:rFonts w:ascii="Times" w:hAnsi="Times"/>
          <w:sz w:val="22"/>
          <w:szCs w:val="22"/>
        </w:rPr>
        <w:t xml:space="preserve">, 2002), je však třeba rozlišovat, co se sekularizací míní. </w:t>
      </w:r>
    </w:p>
    <w:p w14:paraId="635263F6" w14:textId="77777777" w:rsidR="00124C81" w:rsidRPr="00927C3A" w:rsidRDefault="00124C81" w:rsidP="00702743">
      <w:pPr>
        <w:jc w:val="both"/>
        <w:rPr>
          <w:rFonts w:ascii="Times" w:hAnsi="Times"/>
          <w:sz w:val="22"/>
          <w:szCs w:val="22"/>
        </w:rPr>
      </w:pPr>
    </w:p>
    <w:p w14:paraId="6AD1CC2D" w14:textId="2150A057" w:rsidR="00124C81" w:rsidRPr="00927C3A" w:rsidRDefault="00927C3A" w:rsidP="00124C81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Etymologicky je </w:t>
      </w:r>
      <w:r w:rsidR="00124C81" w:rsidRPr="00927C3A">
        <w:rPr>
          <w:rFonts w:ascii="Times" w:hAnsi="Times"/>
          <w:sz w:val="22"/>
          <w:szCs w:val="22"/>
        </w:rPr>
        <w:t xml:space="preserve">termín spjat s výrazem </w:t>
      </w:r>
      <w:proofErr w:type="spellStart"/>
      <w:r w:rsidR="00124C81" w:rsidRPr="00927C3A">
        <w:rPr>
          <w:rFonts w:ascii="Times" w:hAnsi="Times"/>
          <w:i/>
          <w:sz w:val="22"/>
          <w:szCs w:val="22"/>
        </w:rPr>
        <w:t>saeculum</w:t>
      </w:r>
      <w:proofErr w:type="spellEnd"/>
      <w:r w:rsidR="00124C81" w:rsidRPr="00927C3A">
        <w:rPr>
          <w:rFonts w:ascii="Times" w:hAnsi="Times"/>
          <w:sz w:val="22"/>
          <w:szCs w:val="22"/>
        </w:rPr>
        <w:t xml:space="preserve">, tedy s latinským výrazem pro </w:t>
      </w:r>
      <w:r w:rsidR="00124C81" w:rsidRPr="00927C3A">
        <w:rPr>
          <w:rFonts w:ascii="Times" w:hAnsi="Times"/>
          <w:b/>
          <w:sz w:val="22"/>
          <w:szCs w:val="22"/>
        </w:rPr>
        <w:t>svět, ale rovněž pro věk či století</w:t>
      </w:r>
      <w:r w:rsidR="00124C81" w:rsidRPr="00927C3A">
        <w:rPr>
          <w:rFonts w:ascii="Times" w:hAnsi="Times"/>
          <w:sz w:val="22"/>
          <w:szCs w:val="22"/>
        </w:rPr>
        <w:t xml:space="preserve"> (viz např. odvozené</w:t>
      </w:r>
      <w:bookmarkStart w:id="0" w:name="_GoBack"/>
      <w:bookmarkEnd w:id="0"/>
      <w:r w:rsidR="00124C81" w:rsidRPr="00927C3A">
        <w:rPr>
          <w:rFonts w:ascii="Times" w:hAnsi="Times"/>
          <w:sz w:val="22"/>
          <w:szCs w:val="22"/>
        </w:rPr>
        <w:t xml:space="preserve"> </w:t>
      </w:r>
      <w:proofErr w:type="spellStart"/>
      <w:r w:rsidR="00124C81" w:rsidRPr="00927C3A">
        <w:rPr>
          <w:rFonts w:ascii="Times" w:hAnsi="Times"/>
          <w:sz w:val="22"/>
          <w:szCs w:val="22"/>
        </w:rPr>
        <w:t>franc</w:t>
      </w:r>
      <w:proofErr w:type="spellEnd"/>
      <w:r w:rsidR="00124C81" w:rsidRPr="00927C3A">
        <w:rPr>
          <w:rFonts w:ascii="Times" w:hAnsi="Times"/>
          <w:sz w:val="22"/>
          <w:szCs w:val="22"/>
        </w:rPr>
        <w:t xml:space="preserve">. </w:t>
      </w:r>
      <w:proofErr w:type="spellStart"/>
      <w:r w:rsidR="00124C81" w:rsidRPr="00927C3A">
        <w:rPr>
          <w:rFonts w:ascii="Times" w:hAnsi="Times"/>
          <w:sz w:val="22"/>
          <w:szCs w:val="22"/>
        </w:rPr>
        <w:t>siècle</w:t>
      </w:r>
      <w:proofErr w:type="spellEnd"/>
      <w:r w:rsidR="00124C81" w:rsidRPr="00927C3A">
        <w:rPr>
          <w:rFonts w:ascii="Times" w:hAnsi="Times"/>
          <w:sz w:val="22"/>
          <w:szCs w:val="22"/>
        </w:rPr>
        <w:t xml:space="preserve">). </w:t>
      </w:r>
      <w:proofErr w:type="spellStart"/>
      <w:r w:rsidR="00124C81" w:rsidRPr="00927C3A">
        <w:rPr>
          <w:rFonts w:ascii="Times" w:hAnsi="Times"/>
          <w:i/>
          <w:sz w:val="22"/>
          <w:szCs w:val="22"/>
        </w:rPr>
        <w:t>Saeculum</w:t>
      </w:r>
      <w:proofErr w:type="spellEnd"/>
      <w:r w:rsidR="00124C81" w:rsidRPr="00927C3A">
        <w:rPr>
          <w:rFonts w:ascii="Times" w:hAnsi="Times"/>
          <w:sz w:val="22"/>
          <w:szCs w:val="22"/>
        </w:rPr>
        <w:t xml:space="preserve"> je tedy </w:t>
      </w:r>
      <w:r w:rsidR="00124C81" w:rsidRPr="00927C3A">
        <w:rPr>
          <w:rFonts w:ascii="Times" w:hAnsi="Times"/>
          <w:b/>
          <w:i/>
          <w:sz w:val="22"/>
          <w:szCs w:val="22"/>
        </w:rPr>
        <w:t>tento svět</w:t>
      </w:r>
      <w:r w:rsidR="00124C81" w:rsidRPr="00927C3A">
        <w:rPr>
          <w:rFonts w:ascii="Times" w:hAnsi="Times"/>
          <w:sz w:val="22"/>
          <w:szCs w:val="22"/>
        </w:rPr>
        <w:t xml:space="preserve"> na rozdíl od </w:t>
      </w:r>
      <w:r w:rsidR="00124C81" w:rsidRPr="00927C3A">
        <w:rPr>
          <w:rFonts w:ascii="Times" w:hAnsi="Times"/>
          <w:i/>
          <w:sz w:val="22"/>
          <w:szCs w:val="22"/>
        </w:rPr>
        <w:t>onoho světa</w:t>
      </w:r>
      <w:r w:rsidR="00C2160D" w:rsidRPr="00927C3A">
        <w:rPr>
          <w:rFonts w:ascii="Times" w:hAnsi="Times"/>
          <w:sz w:val="22"/>
          <w:szCs w:val="22"/>
        </w:rPr>
        <w:t xml:space="preserve"> či také</w:t>
      </w:r>
      <w:r w:rsidR="00124C81" w:rsidRPr="00927C3A">
        <w:rPr>
          <w:rFonts w:ascii="Times" w:hAnsi="Times"/>
          <w:sz w:val="22"/>
          <w:szCs w:val="22"/>
        </w:rPr>
        <w:t xml:space="preserve"> </w:t>
      </w:r>
      <w:r w:rsidR="00124C81" w:rsidRPr="00927C3A">
        <w:rPr>
          <w:rFonts w:ascii="Times" w:hAnsi="Times"/>
          <w:b/>
          <w:sz w:val="22"/>
          <w:szCs w:val="22"/>
        </w:rPr>
        <w:t>tento věk</w:t>
      </w:r>
      <w:r w:rsidR="00124C81" w:rsidRPr="00927C3A">
        <w:rPr>
          <w:rFonts w:ascii="Times" w:hAnsi="Times"/>
          <w:sz w:val="22"/>
          <w:szCs w:val="22"/>
        </w:rPr>
        <w:t>, na rozdíl od posvátného času či svaté věčnosti. Původně odkazuje termín „sekularizace“ k </w:t>
      </w:r>
      <w:r w:rsidR="00124C81" w:rsidRPr="00927C3A">
        <w:rPr>
          <w:rFonts w:ascii="Times" w:hAnsi="Times"/>
          <w:b/>
          <w:sz w:val="22"/>
          <w:szCs w:val="22"/>
        </w:rPr>
        <w:t>zabavení církevního či řeholního majetku po protestantské reformaci</w:t>
      </w:r>
      <w:r w:rsidR="00124C81" w:rsidRPr="00927C3A">
        <w:rPr>
          <w:rFonts w:ascii="Times" w:hAnsi="Times"/>
          <w:sz w:val="22"/>
          <w:szCs w:val="22"/>
        </w:rPr>
        <w:t xml:space="preserve"> a následných válkách. Termín „sekularizace“ byl užit například pro rušení anglických klášterů v letech 1536–1541 za vlády Jindřicha VIII</w:t>
      </w:r>
      <w:r w:rsidR="000F66F9">
        <w:rPr>
          <w:rFonts w:ascii="Times" w:hAnsi="Times"/>
          <w:sz w:val="22"/>
          <w:szCs w:val="22"/>
        </w:rPr>
        <w:t>.</w:t>
      </w:r>
      <w:r w:rsidR="00124C81" w:rsidRPr="00927C3A">
        <w:rPr>
          <w:rFonts w:ascii="Times" w:hAnsi="Times"/>
          <w:sz w:val="22"/>
          <w:szCs w:val="22"/>
        </w:rPr>
        <w:t xml:space="preserve">, který se stal nejvyšším představitelem Anglikánské církve. Později se pojem užíval rovněž v souvislosti s vyvlastňováním </w:t>
      </w:r>
      <w:r w:rsidR="00C2160D" w:rsidRPr="00927C3A">
        <w:rPr>
          <w:rFonts w:ascii="Times" w:hAnsi="Times"/>
          <w:sz w:val="22"/>
          <w:szCs w:val="22"/>
        </w:rPr>
        <w:t>v</w:t>
      </w:r>
      <w:r w:rsidR="00124C81" w:rsidRPr="00927C3A">
        <w:rPr>
          <w:rFonts w:ascii="Times" w:hAnsi="Times"/>
          <w:sz w:val="22"/>
          <w:szCs w:val="22"/>
        </w:rPr>
        <w:t xml:space="preserve"> období Francouzské revoluce i pro zabavování církevního majetku ze strany jiných evropských proticírkevně laděných vlád během 18. a 19. století. </w:t>
      </w:r>
    </w:p>
    <w:p w14:paraId="42F890D6" w14:textId="77777777" w:rsidR="00230DED" w:rsidRPr="00927C3A" w:rsidRDefault="00230DED" w:rsidP="00124C81">
      <w:pPr>
        <w:jc w:val="both"/>
        <w:rPr>
          <w:rFonts w:ascii="Times" w:hAnsi="Times"/>
          <w:sz w:val="22"/>
          <w:szCs w:val="22"/>
        </w:rPr>
      </w:pPr>
    </w:p>
    <w:p w14:paraId="0D92C533" w14:textId="72D69BAD" w:rsidR="00124C81" w:rsidRPr="00927C3A" w:rsidRDefault="00712AEF" w:rsidP="00124C81">
      <w:pPr>
        <w:jc w:val="center"/>
        <w:rPr>
          <w:rFonts w:ascii="Times" w:hAnsi="Times"/>
          <w:b/>
          <w:sz w:val="22"/>
          <w:szCs w:val="22"/>
        </w:rPr>
      </w:pPr>
      <w:proofErr w:type="spellStart"/>
      <w:r>
        <w:rPr>
          <w:rFonts w:ascii="Times" w:hAnsi="Times"/>
          <w:b/>
          <w:sz w:val="22"/>
          <w:szCs w:val="22"/>
        </w:rPr>
        <w:t>Monotheistická</w:t>
      </w:r>
      <w:proofErr w:type="spellEnd"/>
      <w:r w:rsidR="00124C81" w:rsidRPr="00927C3A">
        <w:rPr>
          <w:rFonts w:ascii="Times" w:hAnsi="Times"/>
          <w:b/>
          <w:sz w:val="22"/>
          <w:szCs w:val="22"/>
        </w:rPr>
        <w:t xml:space="preserve"> sekularizace?</w:t>
      </w:r>
    </w:p>
    <w:p w14:paraId="51E3EE0F" w14:textId="39ABCFB6" w:rsidR="00230DED" w:rsidRPr="00927C3A" w:rsidRDefault="00230DED" w:rsidP="00124C81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Další významová rovina pojmu sekularizace se vztahuje k </w:t>
      </w:r>
      <w:r w:rsidRPr="00927C3A">
        <w:rPr>
          <w:rFonts w:ascii="Times" w:hAnsi="Times"/>
          <w:b/>
          <w:sz w:val="22"/>
          <w:szCs w:val="22"/>
        </w:rPr>
        <w:t>přechodu původně posvátné osoby do světského stavu</w:t>
      </w:r>
      <w:r w:rsidRPr="00927C3A">
        <w:rPr>
          <w:rFonts w:ascii="Times" w:hAnsi="Times"/>
          <w:sz w:val="22"/>
          <w:szCs w:val="22"/>
        </w:rPr>
        <w:t xml:space="preserve">, která se tím stává „sekulární“. </w:t>
      </w:r>
      <w:r w:rsidR="00124C81" w:rsidRPr="00927C3A">
        <w:rPr>
          <w:rFonts w:ascii="Times" w:hAnsi="Times"/>
          <w:sz w:val="22"/>
          <w:szCs w:val="22"/>
        </w:rPr>
        <w:t xml:space="preserve">Takové zesvětštění je mnohdy inspirováno nábožensky, konkrétně </w:t>
      </w:r>
      <w:proofErr w:type="spellStart"/>
      <w:r w:rsidRPr="00927C3A">
        <w:rPr>
          <w:rFonts w:ascii="Times" w:hAnsi="Times"/>
          <w:sz w:val="22"/>
          <w:szCs w:val="22"/>
        </w:rPr>
        <w:t>monot</w:t>
      </w:r>
      <w:r w:rsidR="00927C3A">
        <w:rPr>
          <w:rFonts w:ascii="Times" w:hAnsi="Times"/>
          <w:sz w:val="22"/>
          <w:szCs w:val="22"/>
        </w:rPr>
        <w:t>h</w:t>
      </w:r>
      <w:r w:rsidRPr="00927C3A">
        <w:rPr>
          <w:rFonts w:ascii="Times" w:hAnsi="Times"/>
          <w:sz w:val="22"/>
          <w:szCs w:val="22"/>
        </w:rPr>
        <w:t>eistická</w:t>
      </w:r>
      <w:proofErr w:type="spellEnd"/>
      <w:r w:rsidRPr="00927C3A">
        <w:rPr>
          <w:rFonts w:ascii="Times" w:hAnsi="Times"/>
          <w:sz w:val="22"/>
          <w:szCs w:val="22"/>
        </w:rPr>
        <w:t xml:space="preserve"> víra</w:t>
      </w:r>
      <w:r w:rsidR="00124C81" w:rsidRPr="00927C3A">
        <w:rPr>
          <w:rFonts w:ascii="Times" w:hAnsi="Times"/>
          <w:sz w:val="22"/>
          <w:szCs w:val="22"/>
        </w:rPr>
        <w:t xml:space="preserve"> </w:t>
      </w:r>
      <w:r w:rsidRPr="00927C3A">
        <w:rPr>
          <w:rFonts w:ascii="Times" w:hAnsi="Times"/>
          <w:sz w:val="22"/>
          <w:szCs w:val="22"/>
        </w:rPr>
        <w:t xml:space="preserve">disponuje </w:t>
      </w:r>
      <w:r w:rsidR="00124C81" w:rsidRPr="00927C3A">
        <w:rPr>
          <w:rFonts w:ascii="Times" w:hAnsi="Times"/>
          <w:sz w:val="22"/>
          <w:szCs w:val="22"/>
        </w:rPr>
        <w:t>znesvěcující</w:t>
      </w:r>
      <w:r w:rsidRPr="00927C3A">
        <w:rPr>
          <w:rFonts w:ascii="Times" w:hAnsi="Times"/>
          <w:sz w:val="22"/>
          <w:szCs w:val="22"/>
        </w:rPr>
        <w:t>mi</w:t>
      </w:r>
      <w:r w:rsidR="00124C81" w:rsidRPr="00927C3A">
        <w:rPr>
          <w:rFonts w:ascii="Times" w:hAnsi="Times"/>
          <w:sz w:val="22"/>
          <w:szCs w:val="22"/>
        </w:rPr>
        <w:t xml:space="preserve"> mechanismy, když např. v podobě židovských proroků brojí proti sakralizaci přírodních cyklů, materiálních statků či sexuality. </w:t>
      </w:r>
      <w:r w:rsidRPr="00927C3A">
        <w:rPr>
          <w:rFonts w:ascii="Times" w:hAnsi="Times"/>
          <w:sz w:val="22"/>
          <w:szCs w:val="22"/>
        </w:rPr>
        <w:t xml:space="preserve">Z tohoto hlediska můžeme tvrdit, že to nebyla věda a </w:t>
      </w:r>
      <w:r w:rsidR="00124C81" w:rsidRPr="00927C3A">
        <w:rPr>
          <w:rFonts w:ascii="Times" w:hAnsi="Times"/>
          <w:sz w:val="22"/>
          <w:szCs w:val="22"/>
        </w:rPr>
        <w:t>technika</w:t>
      </w:r>
      <w:r w:rsidRPr="00927C3A">
        <w:rPr>
          <w:rFonts w:ascii="Times" w:hAnsi="Times"/>
          <w:sz w:val="22"/>
          <w:szCs w:val="22"/>
        </w:rPr>
        <w:t>, které odkouzlily</w:t>
      </w:r>
      <w:r w:rsidR="00124C81" w:rsidRPr="00927C3A">
        <w:rPr>
          <w:rFonts w:ascii="Times" w:hAnsi="Times"/>
          <w:sz w:val="22"/>
          <w:szCs w:val="22"/>
        </w:rPr>
        <w:t xml:space="preserve"> svět, ale</w:t>
      </w:r>
      <w:r w:rsidRPr="00927C3A">
        <w:rPr>
          <w:rFonts w:ascii="Times" w:hAnsi="Times"/>
          <w:sz w:val="22"/>
          <w:szCs w:val="22"/>
        </w:rPr>
        <w:t xml:space="preserve"> ještě dříve</w:t>
      </w:r>
      <w:r w:rsidR="00124C81" w:rsidRPr="00927C3A">
        <w:rPr>
          <w:rFonts w:ascii="Times" w:hAnsi="Times"/>
          <w:sz w:val="22"/>
          <w:szCs w:val="22"/>
        </w:rPr>
        <w:t xml:space="preserve"> židovští proroci, </w:t>
      </w:r>
      <w:r w:rsidRPr="00927C3A">
        <w:rPr>
          <w:rFonts w:ascii="Times" w:hAnsi="Times"/>
          <w:sz w:val="22"/>
          <w:szCs w:val="22"/>
        </w:rPr>
        <w:t>kteří</w:t>
      </w:r>
      <w:r w:rsidR="00124C81" w:rsidRPr="00927C3A">
        <w:rPr>
          <w:rFonts w:ascii="Times" w:hAnsi="Times"/>
          <w:sz w:val="22"/>
          <w:szCs w:val="22"/>
        </w:rPr>
        <w:t xml:space="preserve"> podrobil</w:t>
      </w:r>
      <w:r w:rsidRPr="00927C3A">
        <w:rPr>
          <w:rFonts w:ascii="Times" w:hAnsi="Times"/>
          <w:sz w:val="22"/>
          <w:szCs w:val="22"/>
        </w:rPr>
        <w:t>i</w:t>
      </w:r>
      <w:r w:rsidR="00124C81" w:rsidRPr="00927C3A">
        <w:rPr>
          <w:rFonts w:ascii="Times" w:hAnsi="Times"/>
          <w:sz w:val="22"/>
          <w:szCs w:val="22"/>
        </w:rPr>
        <w:t xml:space="preserve"> člověka poslu</w:t>
      </w:r>
      <w:r w:rsidRPr="00927C3A">
        <w:rPr>
          <w:rFonts w:ascii="Times" w:hAnsi="Times"/>
          <w:sz w:val="22"/>
          <w:szCs w:val="22"/>
        </w:rPr>
        <w:t>šnosti Bohu</w:t>
      </w:r>
      <w:r w:rsidR="00124C81" w:rsidRPr="00927C3A">
        <w:rPr>
          <w:rFonts w:ascii="Times" w:hAnsi="Times"/>
          <w:sz w:val="22"/>
          <w:szCs w:val="22"/>
        </w:rPr>
        <w:t xml:space="preserve">, </w:t>
      </w:r>
      <w:r w:rsidR="00927C3A">
        <w:rPr>
          <w:rFonts w:ascii="Times" w:hAnsi="Times"/>
          <w:sz w:val="22"/>
          <w:szCs w:val="22"/>
        </w:rPr>
        <w:t>a</w:t>
      </w:r>
      <w:r w:rsidR="00124C81" w:rsidRPr="00927C3A">
        <w:rPr>
          <w:rFonts w:ascii="Times" w:hAnsi="Times"/>
          <w:sz w:val="22"/>
          <w:szCs w:val="22"/>
        </w:rPr>
        <w:t xml:space="preserve"> tím mu dal</w:t>
      </w:r>
      <w:r w:rsidR="00927C3A">
        <w:rPr>
          <w:rFonts w:ascii="Times" w:hAnsi="Times"/>
          <w:sz w:val="22"/>
          <w:szCs w:val="22"/>
        </w:rPr>
        <w:t>i</w:t>
      </w:r>
      <w:r w:rsidR="00124C81" w:rsidRPr="00927C3A">
        <w:rPr>
          <w:rFonts w:ascii="Times" w:hAnsi="Times"/>
          <w:sz w:val="22"/>
          <w:szCs w:val="22"/>
        </w:rPr>
        <w:t xml:space="preserve"> svobodu ve světské oblasti. </w:t>
      </w:r>
      <w:r w:rsidRPr="00927C3A">
        <w:rPr>
          <w:rFonts w:ascii="Times" w:hAnsi="Times"/>
          <w:sz w:val="22"/>
          <w:szCs w:val="22"/>
        </w:rPr>
        <w:t>R</w:t>
      </w:r>
      <w:r w:rsidR="00124C81" w:rsidRPr="00927C3A">
        <w:rPr>
          <w:rFonts w:ascii="Times" w:hAnsi="Times"/>
          <w:sz w:val="22"/>
          <w:szCs w:val="22"/>
        </w:rPr>
        <w:t>uku v</w:t>
      </w:r>
      <w:r w:rsidRPr="00927C3A">
        <w:rPr>
          <w:rFonts w:ascii="Times" w:hAnsi="Times"/>
          <w:sz w:val="22"/>
          <w:szCs w:val="22"/>
        </w:rPr>
        <w:t> </w:t>
      </w:r>
      <w:r w:rsidR="00124C81" w:rsidRPr="00927C3A">
        <w:rPr>
          <w:rFonts w:ascii="Times" w:hAnsi="Times"/>
          <w:sz w:val="22"/>
          <w:szCs w:val="22"/>
        </w:rPr>
        <w:t>ruce</w:t>
      </w:r>
      <w:r w:rsidRPr="00927C3A">
        <w:rPr>
          <w:rFonts w:ascii="Times" w:hAnsi="Times"/>
          <w:sz w:val="22"/>
          <w:szCs w:val="22"/>
        </w:rPr>
        <w:t xml:space="preserve"> tak jde</w:t>
      </w:r>
      <w:r w:rsidR="00124C81" w:rsidRPr="00927C3A">
        <w:rPr>
          <w:rFonts w:ascii="Times" w:hAnsi="Times"/>
          <w:sz w:val="22"/>
          <w:szCs w:val="22"/>
        </w:rPr>
        <w:t xml:space="preserve"> osvobození ze světských pout: celý starý zákon je dominován tématem odporu, vzpoury proti okolnímu světu, ale i proti Bohu. Jakmile </w:t>
      </w:r>
      <w:r w:rsidRPr="00927C3A">
        <w:rPr>
          <w:rFonts w:ascii="Times" w:hAnsi="Times"/>
          <w:sz w:val="22"/>
          <w:szCs w:val="22"/>
        </w:rPr>
        <w:t>je probuzena svoboda,</w:t>
      </w:r>
      <w:r w:rsidR="00124C81" w:rsidRPr="00927C3A">
        <w:rPr>
          <w:rFonts w:ascii="Times" w:hAnsi="Times"/>
          <w:sz w:val="22"/>
          <w:szCs w:val="22"/>
        </w:rPr>
        <w:t xml:space="preserve"> nevyhnutelně </w:t>
      </w:r>
      <w:r w:rsidRPr="00927C3A">
        <w:rPr>
          <w:rFonts w:ascii="Times" w:hAnsi="Times"/>
          <w:sz w:val="22"/>
          <w:szCs w:val="22"/>
        </w:rPr>
        <w:t>se obrací</w:t>
      </w:r>
      <w:r w:rsidR="00124C81" w:rsidRPr="00927C3A">
        <w:rPr>
          <w:rFonts w:ascii="Times" w:hAnsi="Times"/>
          <w:sz w:val="22"/>
          <w:szCs w:val="22"/>
        </w:rPr>
        <w:t xml:space="preserve"> i proti Bohu. </w:t>
      </w:r>
    </w:p>
    <w:p w14:paraId="24DC5465" w14:textId="6DF48496" w:rsidR="00712AEF" w:rsidRPr="00927C3A" w:rsidRDefault="0094269F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 xml:space="preserve">Ještě </w:t>
      </w:r>
      <w:r w:rsidR="00230DED" w:rsidRPr="00927C3A">
        <w:rPr>
          <w:rFonts w:ascii="Times" w:hAnsi="Times"/>
          <w:sz w:val="22"/>
          <w:szCs w:val="22"/>
        </w:rPr>
        <w:t>jiný typ sekularizace je spjat s křesťanstvím.</w:t>
      </w:r>
      <w:r w:rsidRPr="00927C3A">
        <w:rPr>
          <w:rFonts w:ascii="Times" w:hAnsi="Times"/>
          <w:sz w:val="22"/>
          <w:szCs w:val="22"/>
        </w:rPr>
        <w:t xml:space="preserve"> </w:t>
      </w:r>
      <w:r w:rsidR="00124C81" w:rsidRPr="00927C3A">
        <w:rPr>
          <w:rFonts w:ascii="Times" w:hAnsi="Times"/>
          <w:sz w:val="22"/>
          <w:szCs w:val="22"/>
        </w:rPr>
        <w:t xml:space="preserve">Bůh sám se zbavil božských výsad a byl sekularizován, </w:t>
      </w:r>
      <w:r w:rsidR="00712AEF">
        <w:rPr>
          <w:rFonts w:ascii="Times" w:hAnsi="Times"/>
          <w:sz w:val="22"/>
          <w:szCs w:val="22"/>
        </w:rPr>
        <w:t>tj.</w:t>
      </w:r>
      <w:r w:rsidR="00124C81" w:rsidRPr="00927C3A">
        <w:rPr>
          <w:rFonts w:ascii="Times" w:hAnsi="Times"/>
          <w:sz w:val="22"/>
          <w:szCs w:val="22"/>
        </w:rPr>
        <w:t xml:space="preserve"> vyňat z posvátné sféry a vstoupil do světa jako konečn</w:t>
      </w:r>
      <w:r w:rsidR="00744E08">
        <w:rPr>
          <w:rFonts w:ascii="Times" w:hAnsi="Times"/>
          <w:sz w:val="22"/>
          <w:szCs w:val="22"/>
        </w:rPr>
        <w:t xml:space="preserve">á bytost, a učinil tak </w:t>
      </w:r>
      <w:r w:rsidR="00124C81" w:rsidRPr="00927C3A">
        <w:rPr>
          <w:rFonts w:ascii="Times" w:hAnsi="Times"/>
          <w:sz w:val="22"/>
          <w:szCs w:val="22"/>
        </w:rPr>
        <w:t>pro člověka – těžiště se</w:t>
      </w:r>
      <w:r w:rsidR="00F8721C">
        <w:rPr>
          <w:rFonts w:ascii="Times" w:hAnsi="Times"/>
          <w:sz w:val="22"/>
          <w:szCs w:val="22"/>
        </w:rPr>
        <w:t xml:space="preserve"> tím</w:t>
      </w:r>
      <w:r w:rsidR="00124C81" w:rsidRPr="00927C3A">
        <w:rPr>
          <w:rFonts w:ascii="Times" w:hAnsi="Times"/>
          <w:sz w:val="22"/>
          <w:szCs w:val="22"/>
        </w:rPr>
        <w:t xml:space="preserve"> </w:t>
      </w:r>
      <w:r w:rsidR="00230DED" w:rsidRPr="00927C3A">
        <w:rPr>
          <w:rFonts w:ascii="Times" w:hAnsi="Times"/>
          <w:sz w:val="22"/>
          <w:szCs w:val="22"/>
        </w:rPr>
        <w:t>přesouvá</w:t>
      </w:r>
      <w:r w:rsidR="00124C81" w:rsidRPr="00927C3A">
        <w:rPr>
          <w:rFonts w:ascii="Times" w:hAnsi="Times"/>
          <w:sz w:val="22"/>
          <w:szCs w:val="22"/>
        </w:rPr>
        <w:t xml:space="preserve"> z mimosvěts</w:t>
      </w:r>
      <w:r w:rsidR="00230DED" w:rsidRPr="00927C3A">
        <w:rPr>
          <w:rFonts w:ascii="Times" w:hAnsi="Times"/>
          <w:sz w:val="22"/>
          <w:szCs w:val="22"/>
        </w:rPr>
        <w:t>kého Boha do světa samého, který</w:t>
      </w:r>
      <w:r w:rsidR="00124C81" w:rsidRPr="00927C3A">
        <w:rPr>
          <w:rFonts w:ascii="Times" w:hAnsi="Times"/>
          <w:sz w:val="22"/>
          <w:szCs w:val="22"/>
        </w:rPr>
        <w:t xml:space="preserve"> se stává dějištěm proměňující světové dějiny a osudy lidí. V tomto </w:t>
      </w:r>
      <w:r w:rsidR="005A761C">
        <w:rPr>
          <w:rFonts w:ascii="Times" w:hAnsi="Times"/>
          <w:sz w:val="22"/>
          <w:szCs w:val="22"/>
        </w:rPr>
        <w:t>ohledu</w:t>
      </w:r>
      <w:r w:rsidR="00124C81" w:rsidRPr="00927C3A">
        <w:rPr>
          <w:rFonts w:ascii="Times" w:hAnsi="Times"/>
          <w:sz w:val="22"/>
          <w:szCs w:val="22"/>
        </w:rPr>
        <w:t xml:space="preserve"> by bylo křesťanství bytostně sekulární, tj. světské. Právě </w:t>
      </w:r>
      <w:r w:rsidR="00927C3A">
        <w:rPr>
          <w:rFonts w:ascii="Times" w:hAnsi="Times"/>
          <w:sz w:val="22"/>
          <w:szCs w:val="22"/>
        </w:rPr>
        <w:t>s tímto vývojem je spjato filosofické hledisko na sekularizaci, které reprezentuje především</w:t>
      </w:r>
      <w:r w:rsidR="00124C81" w:rsidRPr="00927C3A">
        <w:rPr>
          <w:rFonts w:ascii="Times" w:hAnsi="Times"/>
          <w:sz w:val="22"/>
          <w:szCs w:val="22"/>
        </w:rPr>
        <w:t xml:space="preserve"> </w:t>
      </w:r>
      <w:r w:rsidR="00124C81" w:rsidRPr="00927C3A">
        <w:rPr>
          <w:rFonts w:ascii="Times" w:hAnsi="Times"/>
          <w:b/>
          <w:sz w:val="22"/>
          <w:szCs w:val="22"/>
        </w:rPr>
        <w:t>Hegel</w:t>
      </w:r>
      <w:r w:rsidR="00124C81" w:rsidRPr="00927C3A">
        <w:rPr>
          <w:rFonts w:ascii="Times" w:hAnsi="Times"/>
          <w:sz w:val="22"/>
          <w:szCs w:val="22"/>
        </w:rPr>
        <w:t xml:space="preserve">, </w:t>
      </w:r>
      <w:r w:rsidR="00927C3A">
        <w:rPr>
          <w:rFonts w:ascii="Times" w:hAnsi="Times"/>
          <w:sz w:val="22"/>
          <w:szCs w:val="22"/>
        </w:rPr>
        <w:t>často nazýván otcem</w:t>
      </w:r>
      <w:r w:rsidRPr="00927C3A">
        <w:rPr>
          <w:rFonts w:ascii="Times" w:hAnsi="Times"/>
          <w:sz w:val="22"/>
          <w:szCs w:val="22"/>
        </w:rPr>
        <w:t xml:space="preserve"> sekularizačních teorií</w:t>
      </w:r>
      <w:r w:rsidR="00854F5A">
        <w:rPr>
          <w:rFonts w:ascii="Times" w:hAnsi="Times"/>
          <w:sz w:val="22"/>
          <w:szCs w:val="22"/>
        </w:rPr>
        <w:t>.</w:t>
      </w:r>
      <w:r w:rsidR="00841C1C" w:rsidRPr="00841C1C">
        <w:rPr>
          <w:rFonts w:ascii="Times" w:hAnsi="Times"/>
          <w:b/>
          <w:sz w:val="22"/>
          <w:szCs w:val="22"/>
        </w:rPr>
        <w:t xml:space="preserve"> </w:t>
      </w:r>
      <w:r w:rsidR="00841C1C" w:rsidRPr="00927C3A">
        <w:rPr>
          <w:rFonts w:ascii="Times" w:hAnsi="Times"/>
          <w:b/>
          <w:sz w:val="22"/>
          <w:szCs w:val="22"/>
        </w:rPr>
        <w:t>Takže sekularizace v podobě odmítnutí Boha může tkvět v sekularizaci, která je vlastní monot</w:t>
      </w:r>
      <w:r w:rsidR="00841C1C">
        <w:rPr>
          <w:rFonts w:ascii="Times" w:hAnsi="Times"/>
          <w:b/>
          <w:sz w:val="22"/>
          <w:szCs w:val="22"/>
        </w:rPr>
        <w:t>h</w:t>
      </w:r>
      <w:r w:rsidR="00841C1C" w:rsidRPr="00927C3A">
        <w:rPr>
          <w:rFonts w:ascii="Times" w:hAnsi="Times"/>
          <w:b/>
          <w:sz w:val="22"/>
          <w:szCs w:val="22"/>
        </w:rPr>
        <w:t>eismu samému</w:t>
      </w:r>
      <w:r w:rsidR="00841C1C" w:rsidRPr="00927C3A">
        <w:rPr>
          <w:rFonts w:ascii="Times" w:hAnsi="Times"/>
          <w:sz w:val="22"/>
          <w:szCs w:val="22"/>
        </w:rPr>
        <w:t>.</w:t>
      </w:r>
    </w:p>
    <w:p w14:paraId="1311E7D1" w14:textId="7FBAA358" w:rsidR="00702743" w:rsidRPr="00927C3A" w:rsidRDefault="00230DED" w:rsidP="00124C81">
      <w:pPr>
        <w:jc w:val="center"/>
        <w:rPr>
          <w:rFonts w:ascii="Times" w:hAnsi="Times"/>
          <w:b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Sekularizace očima sociologů</w:t>
      </w:r>
    </w:p>
    <w:p w14:paraId="0CEFEB67" w14:textId="31703AE1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 xml:space="preserve">1. </w:t>
      </w:r>
      <w:r w:rsidR="00230DED" w:rsidRPr="00927C3A">
        <w:rPr>
          <w:rFonts w:ascii="Times" w:hAnsi="Times"/>
          <w:sz w:val="22"/>
          <w:szCs w:val="22"/>
        </w:rPr>
        <w:t xml:space="preserve">Z hlediska sociologie náboženství je </w:t>
      </w:r>
      <w:r w:rsidR="00230DED" w:rsidRPr="00927C3A">
        <w:rPr>
          <w:rFonts w:ascii="Times" w:hAnsi="Times"/>
          <w:b/>
          <w:sz w:val="22"/>
          <w:szCs w:val="22"/>
        </w:rPr>
        <w:t>s</w:t>
      </w:r>
      <w:r w:rsidR="00712AEF">
        <w:rPr>
          <w:rFonts w:ascii="Times" w:hAnsi="Times"/>
          <w:b/>
          <w:sz w:val="22"/>
          <w:szCs w:val="22"/>
        </w:rPr>
        <w:t xml:space="preserve">ekularizací míněn </w:t>
      </w:r>
      <w:r w:rsidRPr="00927C3A">
        <w:rPr>
          <w:rFonts w:ascii="Times" w:hAnsi="Times"/>
          <w:b/>
          <w:sz w:val="22"/>
          <w:szCs w:val="22"/>
        </w:rPr>
        <w:t>ústup náboženství ze společnosti i ze soukromého života</w:t>
      </w:r>
      <w:r w:rsidR="00100C78" w:rsidRPr="00927C3A">
        <w:rPr>
          <w:rFonts w:ascii="Times" w:hAnsi="Times"/>
          <w:sz w:val="22"/>
          <w:szCs w:val="22"/>
        </w:rPr>
        <w:t xml:space="preserve">. Klasickou </w:t>
      </w:r>
      <w:r w:rsidRPr="00927C3A">
        <w:rPr>
          <w:rFonts w:ascii="Times" w:hAnsi="Times"/>
          <w:sz w:val="22"/>
          <w:szCs w:val="22"/>
        </w:rPr>
        <w:t xml:space="preserve">verzi této sekularizační teorie představil Bryan Wilson </w:t>
      </w:r>
      <w:r w:rsidRPr="00927C3A">
        <w:rPr>
          <w:rFonts w:ascii="Times" w:hAnsi="Times"/>
          <w:i/>
          <w:iCs/>
          <w:sz w:val="22"/>
          <w:szCs w:val="22"/>
          <w:lang w:val="en-US"/>
        </w:rPr>
        <w:t>Religion in Secular Society. A Sociological Comment</w:t>
      </w:r>
      <w:r w:rsidR="00230DED" w:rsidRPr="00927C3A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r w:rsidR="00230DED" w:rsidRPr="00927C3A">
        <w:rPr>
          <w:rFonts w:ascii="Times" w:hAnsi="Times"/>
          <w:iCs/>
          <w:sz w:val="22"/>
          <w:szCs w:val="22"/>
          <w:lang w:val="en-US"/>
        </w:rPr>
        <w:t>(</w:t>
      </w:r>
      <w:r w:rsidRPr="00927C3A">
        <w:rPr>
          <w:rFonts w:ascii="Times" w:hAnsi="Times"/>
          <w:sz w:val="22"/>
          <w:szCs w:val="22"/>
        </w:rPr>
        <w:t>London 1966</w:t>
      </w:r>
      <w:r w:rsidR="00230DED" w:rsidRPr="00927C3A">
        <w:rPr>
          <w:rFonts w:ascii="Times" w:hAnsi="Times"/>
          <w:sz w:val="22"/>
          <w:szCs w:val="22"/>
        </w:rPr>
        <w:t xml:space="preserve">).) </w:t>
      </w:r>
      <w:r w:rsidRPr="00927C3A">
        <w:rPr>
          <w:rFonts w:ascii="Times" w:hAnsi="Times"/>
          <w:sz w:val="22"/>
          <w:szCs w:val="22"/>
        </w:rPr>
        <w:t>Sekular</w:t>
      </w:r>
      <w:r w:rsidR="00100C78" w:rsidRPr="00927C3A">
        <w:rPr>
          <w:rFonts w:ascii="Times" w:hAnsi="Times"/>
          <w:sz w:val="22"/>
          <w:szCs w:val="22"/>
        </w:rPr>
        <w:t>izace je chápána jako racionaliz</w:t>
      </w:r>
      <w:r w:rsidRPr="00927C3A">
        <w:rPr>
          <w:rFonts w:ascii="Times" w:hAnsi="Times"/>
          <w:sz w:val="22"/>
          <w:szCs w:val="22"/>
        </w:rPr>
        <w:t xml:space="preserve">ace jednotlivých sfér lidského života. </w:t>
      </w:r>
      <w:r w:rsidR="00712AEF">
        <w:rPr>
          <w:rFonts w:ascii="Times" w:hAnsi="Times"/>
          <w:sz w:val="22"/>
          <w:szCs w:val="22"/>
        </w:rPr>
        <w:t>Tímto pojetím sekularizace se zabývá</w:t>
      </w:r>
      <w:r w:rsidRPr="00927C3A">
        <w:rPr>
          <w:rFonts w:ascii="Times" w:hAnsi="Times"/>
          <w:sz w:val="22"/>
          <w:szCs w:val="22"/>
        </w:rPr>
        <w:t xml:space="preserve"> např. </w:t>
      </w:r>
      <w:r w:rsidRPr="00927C3A">
        <w:rPr>
          <w:rFonts w:ascii="Times" w:hAnsi="Times"/>
          <w:b/>
          <w:sz w:val="22"/>
          <w:szCs w:val="22"/>
        </w:rPr>
        <w:t xml:space="preserve">Thomas </w:t>
      </w:r>
      <w:proofErr w:type="spellStart"/>
      <w:r w:rsidRPr="00927C3A">
        <w:rPr>
          <w:rFonts w:ascii="Times" w:hAnsi="Times"/>
          <w:b/>
          <w:sz w:val="22"/>
          <w:szCs w:val="22"/>
        </w:rPr>
        <w:t>O’Dea</w:t>
      </w:r>
      <w:proofErr w:type="spellEnd"/>
      <w:r w:rsidRPr="00927C3A">
        <w:rPr>
          <w:rFonts w:ascii="Times" w:hAnsi="Times"/>
          <w:b/>
          <w:sz w:val="22"/>
          <w:szCs w:val="22"/>
        </w:rPr>
        <w:t xml:space="preserve"> </w:t>
      </w:r>
      <w:r w:rsidRPr="00927C3A">
        <w:rPr>
          <w:rFonts w:ascii="Times" w:hAnsi="Times"/>
          <w:sz w:val="22"/>
          <w:szCs w:val="22"/>
        </w:rPr>
        <w:t>(</w:t>
      </w:r>
      <w:proofErr w:type="spellStart"/>
      <w:r w:rsidRPr="00927C3A">
        <w:rPr>
          <w:rFonts w:ascii="Times" w:hAnsi="Times"/>
          <w:i/>
          <w:sz w:val="22"/>
          <w:szCs w:val="22"/>
        </w:rPr>
        <w:t>The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Sociology </w:t>
      </w:r>
      <w:proofErr w:type="spellStart"/>
      <w:r w:rsidRPr="00927C3A">
        <w:rPr>
          <w:rFonts w:ascii="Times" w:hAnsi="Times"/>
          <w:i/>
          <w:sz w:val="22"/>
          <w:szCs w:val="22"/>
        </w:rPr>
        <w:t>of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Religion</w:t>
      </w:r>
      <w:r w:rsidRPr="00927C3A">
        <w:rPr>
          <w:rFonts w:ascii="Times" w:hAnsi="Times"/>
          <w:sz w:val="22"/>
          <w:szCs w:val="22"/>
        </w:rPr>
        <w:t xml:space="preserve">, </w:t>
      </w:r>
      <w:proofErr w:type="spellStart"/>
      <w:r w:rsidR="00100C78" w:rsidRPr="00927C3A">
        <w:rPr>
          <w:rFonts w:ascii="Times" w:hAnsi="Times"/>
          <w:sz w:val="22"/>
          <w:szCs w:val="22"/>
        </w:rPr>
        <w:t>Prentice-Hall</w:t>
      </w:r>
      <w:proofErr w:type="spellEnd"/>
      <w:r w:rsidR="00100C78" w:rsidRPr="00927C3A">
        <w:rPr>
          <w:rFonts w:ascii="Times" w:hAnsi="Times"/>
          <w:sz w:val="22"/>
          <w:szCs w:val="22"/>
        </w:rPr>
        <w:t>, 1966), dle kterého má z</w:t>
      </w:r>
      <w:r w:rsidRPr="00927C3A">
        <w:rPr>
          <w:rFonts w:ascii="Times" w:hAnsi="Times"/>
          <w:sz w:val="22"/>
          <w:szCs w:val="22"/>
        </w:rPr>
        <w:t xml:space="preserve">ákladní vliv na sekularizaci racionalizace na několika úrovních: 1) </w:t>
      </w:r>
      <w:r w:rsidRPr="00927C3A">
        <w:rPr>
          <w:rFonts w:ascii="Times" w:hAnsi="Times"/>
          <w:b/>
          <w:sz w:val="22"/>
          <w:szCs w:val="22"/>
        </w:rPr>
        <w:t>Práce</w:t>
      </w:r>
      <w:r w:rsidRPr="00927C3A">
        <w:rPr>
          <w:rFonts w:ascii="Times" w:hAnsi="Times"/>
          <w:sz w:val="22"/>
          <w:szCs w:val="22"/>
        </w:rPr>
        <w:t xml:space="preserve"> – člověk získal kontrolu nad přírodními silami, schopnost vlády nad světem, technologie zbavuje svět nahodilostí a minimalizuje bídu; 2) </w:t>
      </w:r>
      <w:r w:rsidR="00E86FCE">
        <w:rPr>
          <w:rFonts w:ascii="Times" w:hAnsi="Times"/>
          <w:b/>
          <w:sz w:val="22"/>
          <w:szCs w:val="22"/>
        </w:rPr>
        <w:t>v</w:t>
      </w:r>
      <w:r w:rsidRPr="00927C3A">
        <w:rPr>
          <w:rFonts w:ascii="Times" w:hAnsi="Times"/>
          <w:b/>
          <w:sz w:val="22"/>
          <w:szCs w:val="22"/>
        </w:rPr>
        <w:t>álka</w:t>
      </w:r>
      <w:r w:rsidRPr="00927C3A">
        <w:rPr>
          <w:rFonts w:ascii="Times" w:hAnsi="Times"/>
          <w:sz w:val="22"/>
          <w:szCs w:val="22"/>
        </w:rPr>
        <w:t xml:space="preserve"> – člověk je schopen s</w:t>
      </w:r>
      <w:r w:rsidR="00100C78" w:rsidRPr="00927C3A">
        <w:rPr>
          <w:rFonts w:ascii="Times" w:hAnsi="Times"/>
          <w:sz w:val="22"/>
          <w:szCs w:val="22"/>
        </w:rPr>
        <w:t>krze moderní vyspělé technologie</w:t>
      </w:r>
      <w:r w:rsidRPr="00927C3A">
        <w:rPr>
          <w:rFonts w:ascii="Times" w:hAnsi="Times"/>
          <w:sz w:val="22"/>
          <w:szCs w:val="22"/>
        </w:rPr>
        <w:t xml:space="preserve"> prosazovat se ve světě na úkor druhých, vládnout a mít vládu i válku ve své moci, </w:t>
      </w:r>
      <w:r w:rsidR="00E86FCE">
        <w:rPr>
          <w:rFonts w:ascii="Times" w:hAnsi="Times"/>
          <w:b/>
          <w:sz w:val="22"/>
          <w:szCs w:val="22"/>
        </w:rPr>
        <w:t>3) o</w:t>
      </w:r>
      <w:r w:rsidRPr="00927C3A">
        <w:rPr>
          <w:rFonts w:ascii="Times" w:hAnsi="Times"/>
          <w:b/>
          <w:sz w:val="22"/>
          <w:szCs w:val="22"/>
        </w:rPr>
        <w:t>bchod</w:t>
      </w:r>
      <w:r w:rsidRPr="00927C3A">
        <w:rPr>
          <w:rFonts w:ascii="Times" w:hAnsi="Times"/>
          <w:sz w:val="22"/>
          <w:szCs w:val="22"/>
        </w:rPr>
        <w:t>: racionalizace vyjednávání vede k </w:t>
      </w:r>
      <w:proofErr w:type="spellStart"/>
      <w:r w:rsidRPr="00927C3A">
        <w:rPr>
          <w:rFonts w:ascii="Times" w:hAnsi="Times"/>
          <w:sz w:val="22"/>
          <w:szCs w:val="22"/>
        </w:rPr>
        <w:t>desakralizaci</w:t>
      </w:r>
      <w:proofErr w:type="spellEnd"/>
      <w:r w:rsidRPr="00927C3A">
        <w:rPr>
          <w:rFonts w:ascii="Times" w:hAnsi="Times"/>
          <w:sz w:val="22"/>
          <w:szCs w:val="22"/>
        </w:rPr>
        <w:t xml:space="preserve"> lidských vztahů; 4) </w:t>
      </w:r>
      <w:r w:rsidR="00E86FCE">
        <w:rPr>
          <w:rFonts w:ascii="Times" w:hAnsi="Times"/>
          <w:b/>
          <w:sz w:val="22"/>
          <w:szCs w:val="22"/>
        </w:rPr>
        <w:t>v</w:t>
      </w:r>
      <w:r w:rsidRPr="00927C3A">
        <w:rPr>
          <w:rFonts w:ascii="Times" w:hAnsi="Times"/>
          <w:b/>
          <w:sz w:val="22"/>
          <w:szCs w:val="22"/>
        </w:rPr>
        <w:t>ládnutí</w:t>
      </w:r>
      <w:r w:rsidRPr="00927C3A">
        <w:rPr>
          <w:rFonts w:ascii="Times" w:hAnsi="Times"/>
          <w:sz w:val="22"/>
          <w:szCs w:val="22"/>
        </w:rPr>
        <w:t xml:space="preserve"> je racionalizováno skrze byrokratizaci, 5) </w:t>
      </w:r>
      <w:r w:rsidRPr="00927C3A">
        <w:rPr>
          <w:rFonts w:ascii="Times" w:hAnsi="Times"/>
          <w:b/>
          <w:sz w:val="22"/>
          <w:szCs w:val="22"/>
        </w:rPr>
        <w:t>věda</w:t>
      </w:r>
      <w:r w:rsidRPr="00927C3A">
        <w:rPr>
          <w:rFonts w:ascii="Times" w:hAnsi="Times"/>
          <w:sz w:val="22"/>
          <w:szCs w:val="22"/>
        </w:rPr>
        <w:t>: důraz na empirické přezkoumávání, na kritiku mytického vidění světa, zpochybňování všeho, co není měřitelné.</w:t>
      </w:r>
    </w:p>
    <w:p w14:paraId="40D32E89" w14:textId="49E2172B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2. Sekularizace jako privatizace náboženství</w:t>
      </w:r>
      <w:r w:rsidRPr="00927C3A">
        <w:rPr>
          <w:rFonts w:ascii="Times" w:hAnsi="Times"/>
          <w:sz w:val="22"/>
          <w:szCs w:val="22"/>
        </w:rPr>
        <w:t xml:space="preserve"> (viz především Thomas </w:t>
      </w:r>
      <w:proofErr w:type="spellStart"/>
      <w:r w:rsidRPr="00927C3A">
        <w:rPr>
          <w:rFonts w:ascii="Times" w:hAnsi="Times"/>
          <w:sz w:val="22"/>
          <w:szCs w:val="22"/>
        </w:rPr>
        <w:t>Luckmann</w:t>
      </w:r>
      <w:proofErr w:type="spellEnd"/>
      <w:r w:rsidRPr="00927C3A">
        <w:rPr>
          <w:rFonts w:ascii="Times" w:hAnsi="Times"/>
          <w:sz w:val="22"/>
          <w:szCs w:val="22"/>
        </w:rPr>
        <w:t xml:space="preserve">, </w:t>
      </w:r>
      <w:proofErr w:type="spellStart"/>
      <w:r w:rsidRPr="00927C3A">
        <w:rPr>
          <w:rFonts w:ascii="Times" w:hAnsi="Times"/>
          <w:i/>
          <w:sz w:val="22"/>
          <w:szCs w:val="22"/>
        </w:rPr>
        <w:t>The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927C3A">
        <w:rPr>
          <w:rFonts w:ascii="Times" w:hAnsi="Times"/>
          <w:i/>
          <w:sz w:val="22"/>
          <w:szCs w:val="22"/>
        </w:rPr>
        <w:t>Invisible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Religion</w:t>
      </w:r>
      <w:r w:rsidR="00100C78" w:rsidRPr="00927C3A">
        <w:rPr>
          <w:rFonts w:ascii="Times" w:hAnsi="Times"/>
          <w:sz w:val="22"/>
          <w:szCs w:val="22"/>
        </w:rPr>
        <w:t>, 1967</w:t>
      </w:r>
      <w:r w:rsidRPr="00927C3A">
        <w:rPr>
          <w:rFonts w:ascii="Times" w:hAnsi="Times"/>
          <w:sz w:val="22"/>
          <w:szCs w:val="22"/>
        </w:rPr>
        <w:t>)</w:t>
      </w:r>
      <w:r w:rsidR="00100C78" w:rsidRPr="00927C3A">
        <w:rPr>
          <w:rFonts w:ascii="Times" w:hAnsi="Times"/>
          <w:sz w:val="22"/>
          <w:szCs w:val="22"/>
        </w:rPr>
        <w:t>.</w:t>
      </w:r>
      <w:r w:rsidRPr="00927C3A">
        <w:rPr>
          <w:rFonts w:ascii="Times" w:hAnsi="Times"/>
          <w:sz w:val="22"/>
          <w:szCs w:val="22"/>
        </w:rPr>
        <w:t xml:space="preserve"> Náboženství nemizí, ale proměňuje svou formu, stává se rozměrem soukromého života: </w:t>
      </w:r>
      <w:proofErr w:type="spellStart"/>
      <w:r w:rsidRPr="00927C3A">
        <w:rPr>
          <w:rFonts w:ascii="Times" w:hAnsi="Times"/>
          <w:sz w:val="22"/>
          <w:szCs w:val="22"/>
        </w:rPr>
        <w:t>sakralizovány</w:t>
      </w:r>
      <w:proofErr w:type="spellEnd"/>
      <w:r w:rsidRPr="00927C3A">
        <w:rPr>
          <w:rFonts w:ascii="Times" w:hAnsi="Times"/>
          <w:sz w:val="22"/>
          <w:szCs w:val="22"/>
        </w:rPr>
        <w:t xml:space="preserve"> jsou významné aspekty moderní života jako je zdraví, láska, sexualita, úspěch. </w:t>
      </w:r>
    </w:p>
    <w:p w14:paraId="0919A83F" w14:textId="2EB10124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3. Sekularizace jako diferenciace společnosti, zde především Niklas Luhmann</w:t>
      </w:r>
      <w:r w:rsidRPr="00927C3A">
        <w:rPr>
          <w:rFonts w:ascii="Times" w:hAnsi="Times"/>
          <w:sz w:val="22"/>
          <w:szCs w:val="22"/>
        </w:rPr>
        <w:t xml:space="preserve">. Náboženství ztrácí monopolní postavení ve společnosti, již nezasahuje do jiných než skutečně náboženských otázek, </w:t>
      </w:r>
      <w:r w:rsidR="00100C78" w:rsidRPr="00927C3A">
        <w:rPr>
          <w:rFonts w:ascii="Times" w:hAnsi="Times"/>
          <w:sz w:val="22"/>
          <w:szCs w:val="22"/>
        </w:rPr>
        <w:t xml:space="preserve">a </w:t>
      </w:r>
      <w:r w:rsidRPr="00927C3A">
        <w:rPr>
          <w:rFonts w:ascii="Times" w:hAnsi="Times"/>
          <w:sz w:val="22"/>
          <w:szCs w:val="22"/>
        </w:rPr>
        <w:t>nikoliv</w:t>
      </w:r>
      <w:r w:rsidR="00100C78" w:rsidRPr="00927C3A">
        <w:rPr>
          <w:rFonts w:ascii="Times" w:hAnsi="Times"/>
          <w:sz w:val="22"/>
          <w:szCs w:val="22"/>
        </w:rPr>
        <w:t xml:space="preserve"> </w:t>
      </w:r>
      <w:r w:rsidRPr="00927C3A">
        <w:rPr>
          <w:rFonts w:ascii="Times" w:hAnsi="Times"/>
          <w:sz w:val="22"/>
          <w:szCs w:val="22"/>
        </w:rPr>
        <w:t>do školství, zdravotnictví či do politiky</w:t>
      </w:r>
      <w:r w:rsidR="00100C78" w:rsidRPr="00927C3A">
        <w:rPr>
          <w:rFonts w:ascii="Times" w:hAnsi="Times"/>
          <w:sz w:val="22"/>
          <w:szCs w:val="22"/>
        </w:rPr>
        <w:t xml:space="preserve">, jak tomu bylo do </w:t>
      </w:r>
      <w:r w:rsidR="00100C78" w:rsidRPr="00927C3A">
        <w:rPr>
          <w:rFonts w:ascii="Times" w:hAnsi="Times"/>
          <w:sz w:val="22"/>
          <w:szCs w:val="22"/>
        </w:rPr>
        <w:lastRenderedPageBreak/>
        <w:t>moderny</w:t>
      </w:r>
      <w:r w:rsidRPr="00927C3A">
        <w:rPr>
          <w:rFonts w:ascii="Times" w:hAnsi="Times"/>
          <w:sz w:val="22"/>
          <w:szCs w:val="22"/>
        </w:rPr>
        <w:t>. Sekularizace veřejného prostoru ale nemusí jít nutně ruku v ruce s ústupem náboženství vůbec, Luhmann právě naopak upozorňuje, že</w:t>
      </w:r>
      <w:r w:rsidR="00DA1DA2" w:rsidRPr="00927C3A">
        <w:rPr>
          <w:rFonts w:ascii="Times" w:hAnsi="Times"/>
          <w:sz w:val="22"/>
          <w:szCs w:val="22"/>
        </w:rPr>
        <w:t xml:space="preserve"> náboženství může</w:t>
      </w:r>
      <w:r w:rsidRPr="00927C3A">
        <w:rPr>
          <w:rFonts w:ascii="Times" w:hAnsi="Times"/>
          <w:sz w:val="22"/>
          <w:szCs w:val="22"/>
        </w:rPr>
        <w:t xml:space="preserve"> konečně </w:t>
      </w:r>
      <w:r w:rsidR="00441FC8" w:rsidRPr="00927C3A">
        <w:rPr>
          <w:rFonts w:ascii="Times" w:hAnsi="Times"/>
          <w:sz w:val="22"/>
          <w:szCs w:val="22"/>
        </w:rPr>
        <w:t xml:space="preserve">dělat </w:t>
      </w:r>
      <w:r w:rsidR="00DA1DA2" w:rsidRPr="00927C3A">
        <w:rPr>
          <w:rFonts w:ascii="Times" w:hAnsi="Times"/>
          <w:sz w:val="22"/>
          <w:szCs w:val="22"/>
        </w:rPr>
        <w:t>svou práci a sekularizace by tak pro náboženství bylo spíše přínosem než ztrátou.</w:t>
      </w:r>
    </w:p>
    <w:p w14:paraId="3858391A" w14:textId="4B8B0650" w:rsidR="00702743" w:rsidRPr="00927C3A" w:rsidRDefault="00702743" w:rsidP="00702743">
      <w:pPr>
        <w:tabs>
          <w:tab w:val="left" w:pos="426"/>
        </w:tabs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4. Sekularizace jako homogenizace</w:t>
      </w:r>
      <w:r w:rsidRPr="00927C3A">
        <w:rPr>
          <w:rFonts w:ascii="Times" w:hAnsi="Times"/>
          <w:sz w:val="22"/>
          <w:szCs w:val="22"/>
        </w:rPr>
        <w:t xml:space="preserve"> (viz především Olivier Roy, </w:t>
      </w:r>
      <w:r w:rsidRPr="00927C3A">
        <w:rPr>
          <w:rFonts w:ascii="Times" w:hAnsi="Times"/>
          <w:i/>
          <w:sz w:val="22"/>
          <w:szCs w:val="22"/>
        </w:rPr>
        <w:t xml:space="preserve">La </w:t>
      </w:r>
      <w:proofErr w:type="spellStart"/>
      <w:r w:rsidRPr="00927C3A">
        <w:rPr>
          <w:rFonts w:ascii="Times" w:hAnsi="Times"/>
          <w:i/>
          <w:sz w:val="22"/>
          <w:szCs w:val="22"/>
        </w:rPr>
        <w:t>sainte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ignorance. </w:t>
      </w:r>
      <w:proofErr w:type="spellStart"/>
      <w:r w:rsidRPr="00927C3A">
        <w:rPr>
          <w:rFonts w:ascii="Times" w:hAnsi="Times"/>
          <w:i/>
          <w:sz w:val="22"/>
          <w:szCs w:val="22"/>
        </w:rPr>
        <w:t>Le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927C3A">
        <w:rPr>
          <w:rFonts w:ascii="Times" w:hAnsi="Times"/>
          <w:i/>
          <w:sz w:val="22"/>
          <w:szCs w:val="22"/>
        </w:rPr>
        <w:t>temps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de la religion </w:t>
      </w:r>
      <w:proofErr w:type="spellStart"/>
      <w:r w:rsidRPr="00927C3A">
        <w:rPr>
          <w:rFonts w:ascii="Times" w:hAnsi="Times"/>
          <w:i/>
          <w:sz w:val="22"/>
          <w:szCs w:val="22"/>
        </w:rPr>
        <w:t>sans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927C3A">
        <w:rPr>
          <w:rFonts w:ascii="Times" w:hAnsi="Times"/>
          <w:i/>
          <w:sz w:val="22"/>
          <w:szCs w:val="22"/>
        </w:rPr>
        <w:t>culture</w:t>
      </w:r>
      <w:proofErr w:type="spellEnd"/>
      <w:r w:rsidRPr="00927C3A">
        <w:rPr>
          <w:rFonts w:ascii="Times" w:hAnsi="Times"/>
          <w:sz w:val="22"/>
          <w:szCs w:val="22"/>
        </w:rPr>
        <w:t xml:space="preserve">, Paris: </w:t>
      </w:r>
      <w:proofErr w:type="spellStart"/>
      <w:r w:rsidRPr="00927C3A">
        <w:rPr>
          <w:rFonts w:ascii="Times" w:hAnsi="Times"/>
          <w:sz w:val="22"/>
          <w:szCs w:val="22"/>
        </w:rPr>
        <w:t>Seuil</w:t>
      </w:r>
      <w:proofErr w:type="spellEnd"/>
      <w:r w:rsidRPr="00927C3A">
        <w:rPr>
          <w:rFonts w:ascii="Times" w:hAnsi="Times"/>
          <w:sz w:val="22"/>
          <w:szCs w:val="22"/>
        </w:rPr>
        <w:t xml:space="preserve">, 2008, anglický překlad </w:t>
      </w:r>
      <w:proofErr w:type="spellStart"/>
      <w:r w:rsidRPr="00927C3A">
        <w:rPr>
          <w:rFonts w:ascii="Times" w:hAnsi="Times"/>
          <w:i/>
          <w:sz w:val="22"/>
          <w:szCs w:val="22"/>
        </w:rPr>
        <w:t>Holy</w:t>
      </w:r>
      <w:proofErr w:type="spellEnd"/>
      <w:r w:rsidRPr="00927C3A">
        <w:rPr>
          <w:rFonts w:ascii="Times" w:hAnsi="Times"/>
          <w:i/>
          <w:sz w:val="22"/>
          <w:szCs w:val="22"/>
        </w:rPr>
        <w:t xml:space="preserve"> Ignorance</w:t>
      </w:r>
      <w:r w:rsidRPr="00927C3A">
        <w:rPr>
          <w:rFonts w:ascii="Times" w:hAnsi="Times"/>
          <w:sz w:val="22"/>
          <w:szCs w:val="22"/>
        </w:rPr>
        <w:t xml:space="preserve">, 2016). Jedná se o dosud poslední stupeň sekularizace: Luhmann sice hovoří o diferenciaci společnosti do autonomních systémů, které se nepřekrývají – politika, náboženství, školství, zdravotnictví mají všechny vlastní řeč a vlastní pravidla. Ale dosud platí, že kultura a náboženství se přece jen významně překrývá. </w:t>
      </w:r>
      <w:r w:rsidR="00DA1DA2" w:rsidRPr="00927C3A">
        <w:rPr>
          <w:rFonts w:ascii="Times" w:hAnsi="Times"/>
          <w:sz w:val="22"/>
          <w:szCs w:val="22"/>
        </w:rPr>
        <w:t>Roy však tvrdí, že</w:t>
      </w:r>
      <w:r w:rsidRPr="00927C3A">
        <w:rPr>
          <w:rFonts w:ascii="Times" w:hAnsi="Times"/>
          <w:sz w:val="22"/>
          <w:szCs w:val="22"/>
        </w:rPr>
        <w:t xml:space="preserve"> toto končí fází homogenizace, v níž se náboženství vytrhne i z kultury.</w:t>
      </w:r>
      <w:r w:rsidRPr="00927C3A">
        <w:rPr>
          <w:rFonts w:ascii="Times" w:hAnsi="Times"/>
          <w:b/>
          <w:sz w:val="22"/>
          <w:szCs w:val="22"/>
        </w:rPr>
        <w:t xml:space="preserve"> Náboženství se tím stává zcela autonomní či dokonce absolutní, </w:t>
      </w:r>
      <w:r w:rsidRPr="00927C3A">
        <w:rPr>
          <w:rFonts w:ascii="Times" w:hAnsi="Times"/>
          <w:sz w:val="22"/>
          <w:szCs w:val="22"/>
        </w:rPr>
        <w:t xml:space="preserve">tj. odpoutané od </w:t>
      </w:r>
      <w:r w:rsidR="00DA1DA2" w:rsidRPr="00927C3A">
        <w:rPr>
          <w:rFonts w:ascii="Times" w:hAnsi="Times"/>
          <w:sz w:val="22"/>
          <w:szCs w:val="22"/>
        </w:rPr>
        <w:t xml:space="preserve">konkrétní kulturní a geografické oblasti </w:t>
      </w:r>
      <w:r w:rsidRPr="00927C3A">
        <w:rPr>
          <w:rFonts w:ascii="Times" w:hAnsi="Times"/>
          <w:sz w:val="22"/>
          <w:szCs w:val="22"/>
        </w:rPr>
        <w:t xml:space="preserve">(viz původní význam slova </w:t>
      </w:r>
      <w:r w:rsidRPr="00927C3A">
        <w:rPr>
          <w:rFonts w:ascii="Times" w:hAnsi="Times"/>
          <w:i/>
          <w:sz w:val="22"/>
          <w:szCs w:val="22"/>
        </w:rPr>
        <w:t>ab-</w:t>
      </w:r>
      <w:proofErr w:type="spellStart"/>
      <w:r w:rsidRPr="00927C3A">
        <w:rPr>
          <w:rFonts w:ascii="Times" w:hAnsi="Times"/>
          <w:i/>
          <w:sz w:val="22"/>
          <w:szCs w:val="22"/>
        </w:rPr>
        <w:t>solutus</w:t>
      </w:r>
      <w:proofErr w:type="spellEnd"/>
      <w:r w:rsidR="00BB1D1C" w:rsidRPr="00927C3A">
        <w:rPr>
          <w:rFonts w:ascii="Times" w:hAnsi="Times"/>
          <w:sz w:val="22"/>
          <w:szCs w:val="22"/>
        </w:rPr>
        <w:t xml:space="preserve">) a může např. jako muslimský fundamentalismus </w:t>
      </w:r>
      <w:r w:rsidR="00DA1DA2" w:rsidRPr="00927C3A">
        <w:rPr>
          <w:rFonts w:ascii="Times" w:hAnsi="Times"/>
          <w:sz w:val="22"/>
          <w:szCs w:val="22"/>
        </w:rPr>
        <w:t>„</w:t>
      </w:r>
      <w:r w:rsidR="00BB1D1C" w:rsidRPr="00927C3A">
        <w:rPr>
          <w:rFonts w:ascii="Times" w:hAnsi="Times"/>
          <w:sz w:val="22"/>
          <w:szCs w:val="22"/>
        </w:rPr>
        <w:t>cestovat</w:t>
      </w:r>
      <w:r w:rsidR="00DA1DA2" w:rsidRPr="00927C3A">
        <w:rPr>
          <w:rFonts w:ascii="Times" w:hAnsi="Times"/>
          <w:sz w:val="22"/>
          <w:szCs w:val="22"/>
        </w:rPr>
        <w:t>“</w:t>
      </w:r>
      <w:r w:rsidR="00BB1D1C" w:rsidRPr="00927C3A">
        <w:rPr>
          <w:rFonts w:ascii="Times" w:hAnsi="Times"/>
          <w:sz w:val="22"/>
          <w:szCs w:val="22"/>
        </w:rPr>
        <w:t xml:space="preserve"> po celém světě, nezávisle na dané kultuře.</w:t>
      </w:r>
      <w:r w:rsidRPr="00927C3A">
        <w:rPr>
          <w:rFonts w:ascii="Times" w:hAnsi="Times"/>
          <w:sz w:val="22"/>
          <w:szCs w:val="22"/>
        </w:rPr>
        <w:t xml:space="preserve"> </w:t>
      </w:r>
      <w:r w:rsidR="00DA1DA2" w:rsidRPr="00927C3A">
        <w:rPr>
          <w:rFonts w:ascii="Times" w:hAnsi="Times"/>
          <w:sz w:val="22"/>
          <w:szCs w:val="22"/>
        </w:rPr>
        <w:t>F</w:t>
      </w:r>
      <w:r w:rsidRPr="00927C3A">
        <w:rPr>
          <w:rFonts w:ascii="Times" w:hAnsi="Times"/>
          <w:sz w:val="22"/>
          <w:szCs w:val="22"/>
        </w:rPr>
        <w:t>undamentalismus</w:t>
      </w:r>
      <w:r w:rsidR="00DA1DA2" w:rsidRPr="00927C3A">
        <w:rPr>
          <w:rFonts w:ascii="Times" w:hAnsi="Times"/>
          <w:sz w:val="22"/>
          <w:szCs w:val="22"/>
        </w:rPr>
        <w:t xml:space="preserve"> jakéhokoliv typu by tak byl </w:t>
      </w:r>
      <w:r w:rsidRPr="00927C3A">
        <w:rPr>
          <w:rFonts w:ascii="Times" w:hAnsi="Times"/>
          <w:b/>
          <w:sz w:val="22"/>
          <w:szCs w:val="22"/>
        </w:rPr>
        <w:t>výsledkem de-kulturace náboženství</w:t>
      </w:r>
      <w:r w:rsidR="00DA1DA2" w:rsidRPr="00927C3A">
        <w:rPr>
          <w:rFonts w:ascii="Times" w:hAnsi="Times"/>
          <w:sz w:val="22"/>
          <w:szCs w:val="22"/>
        </w:rPr>
        <w:t>.</w:t>
      </w:r>
    </w:p>
    <w:p w14:paraId="2B9372FA" w14:textId="77777777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</w:p>
    <w:p w14:paraId="52AE986B" w14:textId="77777777" w:rsidR="00702743" w:rsidRPr="00927C3A" w:rsidRDefault="00124C81" w:rsidP="00124C81">
      <w:pPr>
        <w:jc w:val="center"/>
        <w:rPr>
          <w:rFonts w:ascii="Times" w:hAnsi="Times"/>
          <w:b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Lesk a bída sekularizace</w:t>
      </w:r>
    </w:p>
    <w:p w14:paraId="79D75CF1" w14:textId="4EED35CE" w:rsidR="00DA1DA2" w:rsidRPr="00927C3A" w:rsidRDefault="00DA1DA2" w:rsidP="00712AEF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V procesu sekularizace je vyzdviženo</w:t>
      </w:r>
      <w:r w:rsidR="006F6755" w:rsidRPr="00927C3A">
        <w:rPr>
          <w:rFonts w:ascii="Times" w:hAnsi="Times"/>
          <w:sz w:val="22"/>
          <w:szCs w:val="22"/>
        </w:rPr>
        <w:t xml:space="preserve"> individuum, resp. </w:t>
      </w:r>
      <w:r w:rsidRPr="00927C3A">
        <w:rPr>
          <w:rFonts w:ascii="Times" w:hAnsi="Times"/>
          <w:sz w:val="22"/>
          <w:szCs w:val="22"/>
        </w:rPr>
        <w:t>je nově kladen důraz na osob</w:t>
      </w:r>
      <w:r w:rsidR="00927C3A">
        <w:rPr>
          <w:rFonts w:ascii="Times" w:hAnsi="Times"/>
          <w:sz w:val="22"/>
          <w:szCs w:val="22"/>
        </w:rPr>
        <w:t>u</w:t>
      </w:r>
      <w:r w:rsidRPr="00927C3A">
        <w:rPr>
          <w:rFonts w:ascii="Times" w:hAnsi="Times"/>
          <w:sz w:val="22"/>
          <w:szCs w:val="22"/>
        </w:rPr>
        <w:t xml:space="preserve">, jejíž </w:t>
      </w:r>
      <w:r w:rsidR="006F6755" w:rsidRPr="00927C3A">
        <w:rPr>
          <w:rFonts w:ascii="Times" w:hAnsi="Times"/>
          <w:sz w:val="22"/>
          <w:szCs w:val="22"/>
        </w:rPr>
        <w:t xml:space="preserve">právo </w:t>
      </w:r>
      <w:r w:rsidRPr="00927C3A">
        <w:rPr>
          <w:rFonts w:ascii="Times" w:hAnsi="Times"/>
          <w:sz w:val="22"/>
          <w:szCs w:val="22"/>
        </w:rPr>
        <w:t xml:space="preserve">se stává </w:t>
      </w:r>
      <w:r w:rsidR="00AE3013" w:rsidRPr="00927C3A">
        <w:rPr>
          <w:rFonts w:ascii="Times" w:hAnsi="Times"/>
          <w:sz w:val="22"/>
          <w:szCs w:val="22"/>
        </w:rPr>
        <w:t>nedotknutelné,</w:t>
      </w:r>
      <w:r w:rsidRPr="00927C3A">
        <w:rPr>
          <w:rFonts w:ascii="Times" w:hAnsi="Times"/>
          <w:sz w:val="22"/>
          <w:szCs w:val="22"/>
        </w:rPr>
        <w:t xml:space="preserve"> a v západním světě tak</w:t>
      </w:r>
      <w:r w:rsidR="00AE3013" w:rsidRPr="00927C3A">
        <w:rPr>
          <w:rFonts w:ascii="Times" w:hAnsi="Times"/>
          <w:sz w:val="22"/>
          <w:szCs w:val="22"/>
        </w:rPr>
        <w:t xml:space="preserve"> </w:t>
      </w:r>
      <w:r w:rsidR="00953780" w:rsidRPr="00927C3A">
        <w:rPr>
          <w:rFonts w:ascii="Times" w:hAnsi="Times"/>
          <w:sz w:val="22"/>
          <w:szCs w:val="22"/>
        </w:rPr>
        <w:t>vniká</w:t>
      </w:r>
      <w:r w:rsidRPr="00927C3A">
        <w:rPr>
          <w:rFonts w:ascii="Times" w:hAnsi="Times"/>
          <w:sz w:val="22"/>
          <w:szCs w:val="22"/>
        </w:rPr>
        <w:t xml:space="preserve"> mj. </w:t>
      </w:r>
      <w:r w:rsidRPr="00927C3A">
        <w:rPr>
          <w:rFonts w:ascii="Times" w:hAnsi="Times"/>
          <w:b/>
          <w:sz w:val="22"/>
          <w:szCs w:val="22"/>
        </w:rPr>
        <w:t>právě v kontextu sekularizace</w:t>
      </w:r>
      <w:r w:rsidR="00AE3013" w:rsidRPr="00927C3A">
        <w:rPr>
          <w:rFonts w:ascii="Times" w:hAnsi="Times"/>
          <w:b/>
          <w:sz w:val="22"/>
          <w:szCs w:val="22"/>
        </w:rPr>
        <w:t xml:space="preserve"> koncept lidských práv</w:t>
      </w:r>
      <w:r w:rsidR="00AE3013" w:rsidRPr="00927C3A">
        <w:rPr>
          <w:rFonts w:ascii="Times" w:hAnsi="Times"/>
          <w:sz w:val="22"/>
          <w:szCs w:val="22"/>
        </w:rPr>
        <w:t>.</w:t>
      </w:r>
      <w:r w:rsidR="006F6755" w:rsidRPr="00927C3A">
        <w:rPr>
          <w:rFonts w:ascii="Times" w:hAnsi="Times"/>
          <w:sz w:val="22"/>
          <w:szCs w:val="22"/>
        </w:rPr>
        <w:t xml:space="preserve"> </w:t>
      </w:r>
      <w:r w:rsidRPr="00927C3A">
        <w:rPr>
          <w:rFonts w:ascii="Times" w:hAnsi="Times"/>
          <w:sz w:val="22"/>
          <w:szCs w:val="22"/>
        </w:rPr>
        <w:t xml:space="preserve">Viz např. Hegel: „Je věcí vzdělání, </w:t>
      </w:r>
      <w:r w:rsidRPr="00927C3A">
        <w:rPr>
          <w:rFonts w:ascii="Times" w:hAnsi="Times"/>
          <w:i/>
          <w:sz w:val="22"/>
          <w:szCs w:val="22"/>
        </w:rPr>
        <w:t>myšlení</w:t>
      </w:r>
      <w:r w:rsidRPr="00927C3A">
        <w:rPr>
          <w:rFonts w:ascii="Times" w:hAnsi="Times"/>
          <w:sz w:val="22"/>
          <w:szCs w:val="22"/>
        </w:rPr>
        <w:t xml:space="preserve"> jakožto vědomí jedince ve formě obecnosti, aby Já bylo chápáno jako </w:t>
      </w:r>
      <w:r w:rsidRPr="00927C3A">
        <w:rPr>
          <w:rFonts w:ascii="Times" w:hAnsi="Times"/>
          <w:i/>
          <w:sz w:val="22"/>
          <w:szCs w:val="22"/>
        </w:rPr>
        <w:t xml:space="preserve">obecná </w:t>
      </w:r>
      <w:r w:rsidRPr="00927C3A">
        <w:rPr>
          <w:rFonts w:ascii="Times" w:hAnsi="Times"/>
          <w:sz w:val="22"/>
          <w:szCs w:val="22"/>
        </w:rPr>
        <w:t xml:space="preserve">osoba, v níž jsou </w:t>
      </w:r>
      <w:r w:rsidRPr="00927C3A">
        <w:rPr>
          <w:rFonts w:ascii="Times" w:hAnsi="Times"/>
          <w:i/>
          <w:sz w:val="22"/>
          <w:szCs w:val="22"/>
        </w:rPr>
        <w:t xml:space="preserve">všichni </w:t>
      </w:r>
      <w:r w:rsidRPr="00927C3A">
        <w:rPr>
          <w:rFonts w:ascii="Times" w:hAnsi="Times"/>
          <w:sz w:val="22"/>
          <w:szCs w:val="22"/>
        </w:rPr>
        <w:t xml:space="preserve">identičtí. </w:t>
      </w:r>
      <w:r w:rsidRPr="00927C3A">
        <w:rPr>
          <w:rFonts w:ascii="Times" w:hAnsi="Times" w:hint="eastAsia"/>
          <w:i/>
          <w:sz w:val="22"/>
          <w:szCs w:val="22"/>
        </w:rPr>
        <w:t>Č</w:t>
      </w:r>
      <w:r w:rsidRPr="00927C3A">
        <w:rPr>
          <w:rFonts w:ascii="Times" w:hAnsi="Times"/>
          <w:i/>
          <w:sz w:val="22"/>
          <w:szCs w:val="22"/>
        </w:rPr>
        <w:t>lověk má tuto platnost, protože je člověk</w:t>
      </w:r>
      <w:r w:rsidRPr="00927C3A">
        <w:rPr>
          <w:rFonts w:ascii="Times" w:hAnsi="Times"/>
          <w:sz w:val="22"/>
          <w:szCs w:val="22"/>
        </w:rPr>
        <w:t xml:space="preserve">, nikoliv proto, že je žid, katolík, protestant, Němec, Ital atd. Toto vědomí, pro něž má platnost </w:t>
      </w:r>
      <w:r w:rsidRPr="00927C3A">
        <w:rPr>
          <w:rFonts w:ascii="Times" w:hAnsi="Times"/>
          <w:i/>
          <w:sz w:val="22"/>
          <w:szCs w:val="22"/>
        </w:rPr>
        <w:t>myšlenka</w:t>
      </w:r>
      <w:r w:rsidRPr="00927C3A">
        <w:rPr>
          <w:rFonts w:ascii="Times" w:hAnsi="Times"/>
          <w:sz w:val="22"/>
          <w:szCs w:val="22"/>
        </w:rPr>
        <w:t>, je nekonečně důležité</w:t>
      </w:r>
      <w:r w:rsidR="00712AEF">
        <w:rPr>
          <w:rFonts w:ascii="Times" w:hAnsi="Times"/>
          <w:sz w:val="22"/>
          <w:szCs w:val="22"/>
        </w:rPr>
        <w:t>..</w:t>
      </w:r>
      <w:r w:rsidRPr="00927C3A">
        <w:rPr>
          <w:rFonts w:ascii="Times" w:hAnsi="Times"/>
          <w:sz w:val="22"/>
          <w:szCs w:val="22"/>
        </w:rPr>
        <w:t xml:space="preserve">.“ G. W. F. Hegel, </w:t>
      </w:r>
      <w:r w:rsidRPr="00927C3A">
        <w:rPr>
          <w:rFonts w:ascii="Times" w:hAnsi="Times"/>
          <w:i/>
          <w:sz w:val="22"/>
          <w:szCs w:val="22"/>
        </w:rPr>
        <w:t>Základy filosofie práva</w:t>
      </w:r>
      <w:r w:rsidRPr="00927C3A">
        <w:rPr>
          <w:rFonts w:ascii="Times" w:hAnsi="Times"/>
          <w:sz w:val="22"/>
          <w:szCs w:val="22"/>
        </w:rPr>
        <w:t>, § 209.</w:t>
      </w:r>
    </w:p>
    <w:p w14:paraId="6171D312" w14:textId="7BB4C68E" w:rsidR="003F02D7" w:rsidRPr="00927C3A" w:rsidRDefault="006F6755" w:rsidP="00702743">
      <w:pPr>
        <w:jc w:val="both"/>
        <w:rPr>
          <w:rFonts w:ascii="Times New Roman" w:hAnsi="Times New Roman" w:cs="Times New Roman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Svět se sice stává</w:t>
      </w:r>
      <w:r w:rsidR="00AE3013" w:rsidRPr="00927C3A">
        <w:rPr>
          <w:rFonts w:ascii="Times" w:hAnsi="Times"/>
          <w:sz w:val="22"/>
          <w:szCs w:val="22"/>
        </w:rPr>
        <w:t xml:space="preserve"> v důsledku diferenciace</w:t>
      </w:r>
      <w:r w:rsidRPr="00927C3A">
        <w:rPr>
          <w:rFonts w:ascii="Times" w:hAnsi="Times"/>
          <w:sz w:val="22"/>
          <w:szCs w:val="22"/>
        </w:rPr>
        <w:t xml:space="preserve"> méně přehledný, </w:t>
      </w:r>
      <w:r w:rsidRPr="00927C3A">
        <w:rPr>
          <w:rFonts w:ascii="Times" w:hAnsi="Times" w:hint="eastAsia"/>
          <w:sz w:val="22"/>
          <w:szCs w:val="22"/>
        </w:rPr>
        <w:t>člověk</w:t>
      </w:r>
      <w:r w:rsidRPr="00927C3A">
        <w:rPr>
          <w:rFonts w:ascii="Times" w:hAnsi="Times"/>
          <w:sz w:val="22"/>
          <w:szCs w:val="22"/>
        </w:rPr>
        <w:t xml:space="preserve"> </w:t>
      </w:r>
      <w:r w:rsidR="00712AEF">
        <w:rPr>
          <w:rFonts w:ascii="Times" w:hAnsi="Times"/>
          <w:sz w:val="22"/>
          <w:szCs w:val="22"/>
        </w:rPr>
        <w:t>zažívá</w:t>
      </w:r>
      <w:r w:rsidR="00DA1DA2" w:rsidRPr="00927C3A">
        <w:rPr>
          <w:rFonts w:ascii="Times" w:hAnsi="Times"/>
          <w:sz w:val="22"/>
          <w:szCs w:val="22"/>
        </w:rPr>
        <w:t xml:space="preserve"> ve větší míře nejistotu a pocit odcizení</w:t>
      </w:r>
      <w:r w:rsidRPr="00927C3A">
        <w:rPr>
          <w:rFonts w:ascii="Times" w:hAnsi="Times"/>
          <w:sz w:val="22"/>
          <w:szCs w:val="22"/>
        </w:rPr>
        <w:t xml:space="preserve">, </w:t>
      </w:r>
      <w:r w:rsidR="00DA1DA2" w:rsidRPr="00927C3A">
        <w:rPr>
          <w:rFonts w:ascii="Times" w:hAnsi="Times"/>
          <w:sz w:val="22"/>
          <w:szCs w:val="22"/>
        </w:rPr>
        <w:t>na druhou stranu je</w:t>
      </w:r>
      <w:r w:rsidRPr="00927C3A">
        <w:rPr>
          <w:rFonts w:ascii="Times" w:hAnsi="Times"/>
          <w:sz w:val="22"/>
          <w:szCs w:val="22"/>
        </w:rPr>
        <w:t xml:space="preserve"> tato odcizenost </w:t>
      </w:r>
      <w:r w:rsidR="00DA1DA2" w:rsidRPr="00927C3A">
        <w:rPr>
          <w:rFonts w:ascii="Times" w:hAnsi="Times"/>
          <w:sz w:val="22"/>
          <w:szCs w:val="22"/>
        </w:rPr>
        <w:t>kompenzována</w:t>
      </w:r>
      <w:r w:rsidR="00441FC8" w:rsidRPr="00927C3A">
        <w:rPr>
          <w:rFonts w:ascii="Times" w:hAnsi="Times"/>
          <w:sz w:val="22"/>
          <w:szCs w:val="22"/>
        </w:rPr>
        <w:t xml:space="preserve"> sociálními právy. </w:t>
      </w:r>
      <w:r w:rsidR="00AE3013" w:rsidRPr="00927C3A">
        <w:rPr>
          <w:rFonts w:ascii="Times" w:hAnsi="Times"/>
          <w:sz w:val="22"/>
          <w:szCs w:val="22"/>
        </w:rPr>
        <w:t xml:space="preserve">Především v kontextu morálních a právních katastrof dvacátého století si </w:t>
      </w:r>
      <w:r w:rsidR="00AE3013" w:rsidRPr="00927C3A">
        <w:rPr>
          <w:rFonts w:ascii="Times" w:hAnsi="Times"/>
          <w:b/>
          <w:sz w:val="22"/>
          <w:szCs w:val="22"/>
        </w:rPr>
        <w:t>sekulární stát vydobyl sám takřka sakrální postavení.</w:t>
      </w:r>
      <w:r w:rsidR="00441FC8" w:rsidRPr="00927C3A">
        <w:rPr>
          <w:rFonts w:ascii="Times" w:hAnsi="Times"/>
          <w:sz w:val="22"/>
          <w:szCs w:val="22"/>
        </w:rPr>
        <w:t xml:space="preserve"> To se týká především </w:t>
      </w:r>
      <w:r w:rsidR="00441FC8" w:rsidRPr="00927C3A">
        <w:rPr>
          <w:rFonts w:ascii="Times New Roman" w:hAnsi="Times New Roman" w:cs="Times New Roman"/>
          <w:sz w:val="22"/>
          <w:szCs w:val="22"/>
        </w:rPr>
        <w:t xml:space="preserve">protestantismu, který je </w:t>
      </w:r>
      <w:r w:rsidR="00441FC8" w:rsidRPr="00927C3A">
        <w:rPr>
          <w:rFonts w:ascii="Times New Roman" w:hAnsi="Times New Roman" w:cs="Times New Roman"/>
          <w:i/>
          <w:sz w:val="22"/>
          <w:szCs w:val="22"/>
        </w:rPr>
        <w:t>spiritus agens</w:t>
      </w:r>
      <w:r w:rsidR="00441FC8" w:rsidRPr="00927C3A">
        <w:rPr>
          <w:rFonts w:ascii="Times New Roman" w:hAnsi="Times New Roman" w:cs="Times New Roman"/>
          <w:sz w:val="22"/>
          <w:szCs w:val="22"/>
        </w:rPr>
        <w:t xml:space="preserve"> státní neutrality, ale zároveň posvěcení státního řádu</w:t>
      </w:r>
      <w:r w:rsidR="003F02D7" w:rsidRPr="00927C3A">
        <w:rPr>
          <w:rFonts w:ascii="Times New Roman" w:hAnsi="Times New Roman" w:cs="Times New Roman"/>
          <w:sz w:val="22"/>
          <w:szCs w:val="22"/>
        </w:rPr>
        <w:t>.</w:t>
      </w:r>
    </w:p>
    <w:p w14:paraId="1A943A1E" w14:textId="000ADDB1" w:rsidR="00441FC8" w:rsidRPr="00927C3A" w:rsidRDefault="002D5C1E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Že jde sekularizace, tj. ústup náboženství z veřejného života ruku v ruce se sakralizací státu</w:t>
      </w:r>
      <w:r w:rsidR="00C24F8C">
        <w:rPr>
          <w:rFonts w:ascii="Times" w:hAnsi="Times"/>
          <w:sz w:val="22"/>
          <w:szCs w:val="22"/>
        </w:rPr>
        <w:t xml:space="preserve"> (Hegel poznamenává, že „stát je božská idea existující ve světských podmínkách“)</w:t>
      </w:r>
      <w:r w:rsidRPr="00927C3A">
        <w:rPr>
          <w:rFonts w:ascii="Times" w:hAnsi="Times"/>
          <w:sz w:val="22"/>
          <w:szCs w:val="22"/>
        </w:rPr>
        <w:t xml:space="preserve">, však skýtá další nesnáze. Takto </w:t>
      </w:r>
      <w:proofErr w:type="spellStart"/>
      <w:r w:rsidRPr="00927C3A">
        <w:rPr>
          <w:rFonts w:ascii="Times" w:hAnsi="Times"/>
          <w:sz w:val="22"/>
          <w:szCs w:val="22"/>
        </w:rPr>
        <w:t>sakralizovaný</w:t>
      </w:r>
      <w:proofErr w:type="spellEnd"/>
      <w:r w:rsidRPr="00927C3A">
        <w:rPr>
          <w:rFonts w:ascii="Times" w:hAnsi="Times"/>
          <w:sz w:val="22"/>
          <w:szCs w:val="22"/>
        </w:rPr>
        <w:t xml:space="preserve"> stát může ohrozit svobody jednotlivců, kvůli nimž a na ochranu před zásahy náboženství do jejich životů byl zřízen. Protože</w:t>
      </w:r>
      <w:r w:rsidR="00DA1DA2" w:rsidRPr="00927C3A">
        <w:rPr>
          <w:rFonts w:ascii="Times" w:hAnsi="Times"/>
          <w:sz w:val="22"/>
          <w:szCs w:val="22"/>
        </w:rPr>
        <w:t xml:space="preserve"> je</w:t>
      </w:r>
      <w:r w:rsidRPr="00927C3A">
        <w:rPr>
          <w:rFonts w:ascii="Times" w:hAnsi="Times"/>
          <w:sz w:val="22"/>
          <w:szCs w:val="22"/>
        </w:rPr>
        <w:t xml:space="preserve"> navíc sekularizace bytostně </w:t>
      </w:r>
      <w:r w:rsidR="00927C3A">
        <w:rPr>
          <w:rFonts w:ascii="Times" w:hAnsi="Times"/>
          <w:sz w:val="22"/>
          <w:szCs w:val="22"/>
        </w:rPr>
        <w:t>spjata s diferenciací</w:t>
      </w:r>
      <w:r w:rsidR="00DA1DA2" w:rsidRPr="00927C3A">
        <w:rPr>
          <w:rFonts w:ascii="Times" w:hAnsi="Times"/>
          <w:sz w:val="22"/>
          <w:szCs w:val="22"/>
        </w:rPr>
        <w:t xml:space="preserve"> a souvisejícím</w:t>
      </w:r>
      <w:r w:rsidR="00927C3A">
        <w:rPr>
          <w:rFonts w:ascii="Times" w:hAnsi="Times"/>
          <w:sz w:val="22"/>
          <w:szCs w:val="22"/>
        </w:rPr>
        <w:t>i</w:t>
      </w:r>
      <w:r w:rsidRPr="00927C3A">
        <w:rPr>
          <w:rFonts w:ascii="Times" w:hAnsi="Times"/>
          <w:sz w:val="22"/>
          <w:szCs w:val="22"/>
        </w:rPr>
        <w:t xml:space="preserve"> </w:t>
      </w:r>
      <w:r w:rsidR="00927C3A">
        <w:rPr>
          <w:rFonts w:ascii="Times" w:hAnsi="Times"/>
          <w:sz w:val="22"/>
          <w:szCs w:val="22"/>
        </w:rPr>
        <w:t>jevy jako racionalizací či individualizací</w:t>
      </w:r>
      <w:r w:rsidRPr="00927C3A">
        <w:rPr>
          <w:rFonts w:ascii="Times" w:hAnsi="Times"/>
          <w:sz w:val="22"/>
          <w:szCs w:val="22"/>
        </w:rPr>
        <w:t>, zdají se být sekulární společnosti, jak si všímá E. Durkheim, podstatně náchylnější k</w:t>
      </w:r>
      <w:r w:rsidR="00DA1DA2" w:rsidRPr="00927C3A">
        <w:rPr>
          <w:rFonts w:ascii="Times" w:hAnsi="Times"/>
          <w:sz w:val="22"/>
          <w:szCs w:val="22"/>
        </w:rPr>
        <w:t> </w:t>
      </w:r>
      <w:proofErr w:type="spellStart"/>
      <w:r w:rsidR="00DA1DA2" w:rsidRPr="00927C3A">
        <w:rPr>
          <w:rFonts w:ascii="Times" w:hAnsi="Times"/>
          <w:b/>
          <w:sz w:val="22"/>
          <w:szCs w:val="22"/>
        </w:rPr>
        <w:t>anómii</w:t>
      </w:r>
      <w:proofErr w:type="spellEnd"/>
      <w:r w:rsidR="00DA1DA2" w:rsidRPr="00927C3A">
        <w:rPr>
          <w:rFonts w:ascii="Times" w:hAnsi="Times"/>
          <w:sz w:val="22"/>
          <w:szCs w:val="22"/>
        </w:rPr>
        <w:t>, tj. k rozvratu</w:t>
      </w:r>
      <w:r w:rsidRPr="00927C3A">
        <w:rPr>
          <w:rFonts w:ascii="Times" w:hAnsi="Times"/>
          <w:sz w:val="22"/>
          <w:szCs w:val="22"/>
        </w:rPr>
        <w:t xml:space="preserve"> života jedn</w:t>
      </w:r>
      <w:r w:rsidR="00F76D5D" w:rsidRPr="00927C3A">
        <w:rPr>
          <w:rFonts w:ascii="Times" w:hAnsi="Times"/>
          <w:sz w:val="22"/>
          <w:szCs w:val="22"/>
        </w:rPr>
        <w:t xml:space="preserve">otlivců i společnosti (viz především Durkheimova kniha </w:t>
      </w:r>
      <w:r w:rsidR="00F76D5D" w:rsidRPr="00927C3A">
        <w:rPr>
          <w:rFonts w:ascii="Times" w:hAnsi="Times"/>
          <w:i/>
          <w:sz w:val="22"/>
          <w:szCs w:val="22"/>
        </w:rPr>
        <w:t>Sebevražda</w:t>
      </w:r>
      <w:r w:rsidR="00F76D5D" w:rsidRPr="00927C3A">
        <w:rPr>
          <w:rFonts w:ascii="Times" w:hAnsi="Times"/>
          <w:sz w:val="22"/>
          <w:szCs w:val="22"/>
        </w:rPr>
        <w:t>).</w:t>
      </w:r>
    </w:p>
    <w:p w14:paraId="77B0429C" w14:textId="77777777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</w:p>
    <w:p w14:paraId="02619CD7" w14:textId="7632323B" w:rsidR="00F76D5D" w:rsidRPr="00927C3A" w:rsidRDefault="00927C3A" w:rsidP="00927C3A">
      <w:pPr>
        <w:jc w:val="center"/>
        <w:rPr>
          <w:rFonts w:ascii="Times" w:hAnsi="Times"/>
          <w:b/>
          <w:sz w:val="22"/>
          <w:szCs w:val="22"/>
        </w:rPr>
      </w:pPr>
      <w:r w:rsidRPr="00927C3A">
        <w:rPr>
          <w:rFonts w:ascii="Times" w:hAnsi="Times"/>
          <w:b/>
          <w:sz w:val="22"/>
          <w:szCs w:val="22"/>
        </w:rPr>
        <w:t>Program příštích dvou hodin</w:t>
      </w:r>
    </w:p>
    <w:p w14:paraId="3FF85E79" w14:textId="0642440A" w:rsidR="00702743" w:rsidRPr="00927C3A" w:rsidRDefault="00F76D5D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28. 2. 2017</w:t>
      </w:r>
      <w:r w:rsidR="00927C3A">
        <w:rPr>
          <w:rFonts w:ascii="Times" w:hAnsi="Times"/>
          <w:sz w:val="22"/>
          <w:szCs w:val="22"/>
        </w:rPr>
        <w:t xml:space="preserve">: </w:t>
      </w:r>
      <w:r w:rsidRPr="00927C3A">
        <w:rPr>
          <w:rFonts w:ascii="Times" w:hAnsi="Times"/>
          <w:b/>
          <w:sz w:val="22"/>
          <w:szCs w:val="22"/>
        </w:rPr>
        <w:t>Hegelova sekularizace jako posvěcení státu a přítomnosti</w:t>
      </w:r>
    </w:p>
    <w:p w14:paraId="3CB445F8" w14:textId="5925C088" w:rsidR="00F76D5D" w:rsidRPr="00927C3A" w:rsidRDefault="00F76D5D" w:rsidP="00702743">
      <w:pPr>
        <w:jc w:val="both"/>
        <w:rPr>
          <w:rFonts w:ascii="Times" w:hAnsi="Times"/>
          <w:b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Referát:</w:t>
      </w:r>
      <w:r w:rsidRPr="00927C3A">
        <w:rPr>
          <w:rFonts w:ascii="Times" w:hAnsi="Times"/>
          <w:b/>
          <w:sz w:val="22"/>
          <w:szCs w:val="22"/>
        </w:rPr>
        <w:t xml:space="preserve"> </w:t>
      </w:r>
      <w:r w:rsidR="00702743" w:rsidRPr="00927C3A">
        <w:rPr>
          <w:rFonts w:ascii="Times" w:hAnsi="Times"/>
          <w:sz w:val="22"/>
          <w:szCs w:val="22"/>
        </w:rPr>
        <w:t xml:space="preserve">Mark </w:t>
      </w:r>
      <w:proofErr w:type="spellStart"/>
      <w:r w:rsidR="00702743" w:rsidRPr="00927C3A">
        <w:rPr>
          <w:rFonts w:ascii="Times" w:hAnsi="Times"/>
          <w:sz w:val="22"/>
          <w:szCs w:val="22"/>
        </w:rPr>
        <w:t>Tunick</w:t>
      </w:r>
      <w:proofErr w:type="spellEnd"/>
      <w:r w:rsidR="00702743" w:rsidRPr="00927C3A">
        <w:rPr>
          <w:rFonts w:ascii="Times" w:hAnsi="Times"/>
          <w:sz w:val="22"/>
          <w:szCs w:val="22"/>
        </w:rPr>
        <w:t xml:space="preserve">, </w:t>
      </w:r>
      <w:r w:rsidR="00702743" w:rsidRPr="00927C3A">
        <w:rPr>
          <w:rFonts w:ascii="Times" w:hAnsi="Times"/>
          <w:i/>
          <w:sz w:val="22"/>
          <w:szCs w:val="22"/>
        </w:rPr>
        <w:t xml:space="preserve">Hegel on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the</w:t>
      </w:r>
      <w:proofErr w:type="spellEnd"/>
      <w:r w:rsidR="00702743"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Consacrated</w:t>
      </w:r>
      <w:proofErr w:type="spellEnd"/>
      <w:r w:rsidR="00702743" w:rsidRPr="00927C3A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702743" w:rsidRPr="00927C3A">
        <w:rPr>
          <w:rFonts w:ascii="Times" w:hAnsi="Times"/>
          <w:i/>
          <w:sz w:val="22"/>
          <w:szCs w:val="22"/>
        </w:rPr>
        <w:t>State</w:t>
      </w:r>
      <w:proofErr w:type="spellEnd"/>
      <w:r w:rsidR="00702743" w:rsidRPr="00927C3A">
        <w:rPr>
          <w:rFonts w:ascii="Times" w:hAnsi="Times"/>
          <w:sz w:val="22"/>
          <w:szCs w:val="22"/>
        </w:rPr>
        <w:t>,</w:t>
      </w:r>
      <w:r w:rsidRPr="00927C3A">
        <w:rPr>
          <w:rFonts w:ascii="Times" w:hAnsi="Times"/>
          <w:sz w:val="22"/>
          <w:szCs w:val="22"/>
        </w:rPr>
        <w:t xml:space="preserve"> in Hegel on Religion and </w:t>
      </w:r>
      <w:proofErr w:type="spellStart"/>
      <w:r w:rsidRPr="00927C3A">
        <w:rPr>
          <w:rFonts w:ascii="Times" w:hAnsi="Times"/>
          <w:sz w:val="22"/>
          <w:szCs w:val="22"/>
        </w:rPr>
        <w:t>Politics</w:t>
      </w:r>
      <w:proofErr w:type="spellEnd"/>
      <w:r w:rsidRPr="00927C3A">
        <w:rPr>
          <w:rFonts w:ascii="Times" w:hAnsi="Times"/>
          <w:sz w:val="22"/>
          <w:szCs w:val="22"/>
        </w:rPr>
        <w:t>, New York 2013,</w:t>
      </w:r>
      <w:r w:rsidR="00702743" w:rsidRPr="00927C3A">
        <w:rPr>
          <w:rFonts w:ascii="Times" w:hAnsi="Times"/>
          <w:sz w:val="22"/>
          <w:szCs w:val="22"/>
        </w:rPr>
        <w:t xml:space="preserve"> </w:t>
      </w:r>
      <w:r w:rsidR="0094269F" w:rsidRPr="00927C3A">
        <w:rPr>
          <w:rFonts w:ascii="Times" w:hAnsi="Times"/>
          <w:sz w:val="22"/>
          <w:szCs w:val="22"/>
        </w:rPr>
        <w:t xml:space="preserve">str. </w:t>
      </w:r>
      <w:r w:rsidR="00702743" w:rsidRPr="00927C3A">
        <w:rPr>
          <w:rFonts w:ascii="Times" w:hAnsi="Times"/>
          <w:sz w:val="22"/>
          <w:szCs w:val="22"/>
        </w:rPr>
        <w:t>19–32.</w:t>
      </w:r>
      <w:r w:rsidRPr="00927C3A">
        <w:rPr>
          <w:rFonts w:ascii="Times" w:hAnsi="Times"/>
          <w:b/>
          <w:sz w:val="22"/>
          <w:szCs w:val="22"/>
        </w:rPr>
        <w:t xml:space="preserve"> </w:t>
      </w:r>
      <w:r w:rsidRPr="00927C3A">
        <w:rPr>
          <w:rFonts w:ascii="Times" w:hAnsi="Times"/>
          <w:sz w:val="22"/>
          <w:szCs w:val="22"/>
        </w:rPr>
        <w:t>(Případně p</w:t>
      </w:r>
      <w:r w:rsidR="00702743" w:rsidRPr="00927C3A">
        <w:rPr>
          <w:rFonts w:ascii="Times" w:hAnsi="Times"/>
          <w:sz w:val="22"/>
          <w:szCs w:val="22"/>
        </w:rPr>
        <w:t xml:space="preserve">ro němčináře: Ludwig </w:t>
      </w:r>
      <w:proofErr w:type="spellStart"/>
      <w:r w:rsidR="00702743" w:rsidRPr="00927C3A">
        <w:rPr>
          <w:rFonts w:ascii="Times" w:hAnsi="Times"/>
          <w:sz w:val="22"/>
          <w:szCs w:val="22"/>
        </w:rPr>
        <w:t>Siep</w:t>
      </w:r>
      <w:proofErr w:type="spellEnd"/>
      <w:r w:rsidR="00702743" w:rsidRPr="00927C3A">
        <w:rPr>
          <w:rFonts w:ascii="Times" w:hAnsi="Times"/>
          <w:sz w:val="22"/>
          <w:szCs w:val="22"/>
        </w:rPr>
        <w:t>,</w:t>
      </w:r>
      <w:r w:rsidRPr="00927C3A">
        <w:rPr>
          <w:rFonts w:ascii="Times" w:hAnsi="Times"/>
          <w:sz w:val="22"/>
          <w:szCs w:val="22"/>
        </w:rPr>
        <w:t xml:space="preserve"> Der </w:t>
      </w:r>
      <w:proofErr w:type="spellStart"/>
      <w:r w:rsidRPr="00927C3A">
        <w:rPr>
          <w:rFonts w:ascii="Times" w:hAnsi="Times"/>
          <w:sz w:val="22"/>
          <w:szCs w:val="22"/>
        </w:rPr>
        <w:t>Staat</w:t>
      </w:r>
      <w:proofErr w:type="spellEnd"/>
      <w:r w:rsidRPr="00927C3A">
        <w:rPr>
          <w:rFonts w:ascii="Times" w:hAnsi="Times"/>
          <w:sz w:val="22"/>
          <w:szCs w:val="22"/>
        </w:rPr>
        <w:t xml:space="preserve"> </w:t>
      </w:r>
      <w:proofErr w:type="spellStart"/>
      <w:r w:rsidRPr="00927C3A">
        <w:rPr>
          <w:rFonts w:ascii="Times" w:hAnsi="Times"/>
          <w:sz w:val="22"/>
          <w:szCs w:val="22"/>
        </w:rPr>
        <w:t>als</w:t>
      </w:r>
      <w:proofErr w:type="spellEnd"/>
      <w:r w:rsidRPr="00927C3A">
        <w:rPr>
          <w:rFonts w:ascii="Times" w:hAnsi="Times"/>
          <w:sz w:val="22"/>
          <w:szCs w:val="22"/>
        </w:rPr>
        <w:t xml:space="preserve"> </w:t>
      </w:r>
      <w:proofErr w:type="spellStart"/>
      <w:r w:rsidRPr="00927C3A">
        <w:rPr>
          <w:rFonts w:ascii="Times" w:hAnsi="Times"/>
          <w:sz w:val="22"/>
          <w:szCs w:val="22"/>
        </w:rPr>
        <w:t>irdischer</w:t>
      </w:r>
      <w:proofErr w:type="spellEnd"/>
      <w:r w:rsidRPr="00927C3A">
        <w:rPr>
          <w:rFonts w:ascii="Times" w:hAnsi="Times"/>
          <w:sz w:val="22"/>
          <w:szCs w:val="22"/>
        </w:rPr>
        <w:t xml:space="preserve"> Gott, </w:t>
      </w:r>
      <w:proofErr w:type="spellStart"/>
      <w:r w:rsidRPr="00927C3A">
        <w:rPr>
          <w:rFonts w:ascii="Times" w:hAnsi="Times"/>
          <w:sz w:val="22"/>
          <w:szCs w:val="22"/>
        </w:rPr>
        <w:t>Tübingen</w:t>
      </w:r>
      <w:proofErr w:type="spellEnd"/>
      <w:r w:rsidRPr="00927C3A">
        <w:rPr>
          <w:rFonts w:ascii="Times" w:hAnsi="Times"/>
          <w:sz w:val="22"/>
          <w:szCs w:val="22"/>
        </w:rPr>
        <w:t>, 2015, str.</w:t>
      </w:r>
      <w:r w:rsidR="00702743" w:rsidRPr="00927C3A">
        <w:rPr>
          <w:rFonts w:ascii="Times" w:hAnsi="Times"/>
          <w:sz w:val="22"/>
          <w:szCs w:val="22"/>
        </w:rPr>
        <w:t xml:space="preserve"> 165–189.</w:t>
      </w:r>
      <w:r w:rsidRPr="00927C3A">
        <w:rPr>
          <w:rFonts w:ascii="Times" w:hAnsi="Times"/>
          <w:sz w:val="22"/>
          <w:szCs w:val="22"/>
        </w:rPr>
        <w:t>)</w:t>
      </w:r>
    </w:p>
    <w:p w14:paraId="541B517D" w14:textId="68351F1B" w:rsidR="00702743" w:rsidRPr="00927C3A" w:rsidRDefault="00702743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Četba v </w:t>
      </w:r>
      <w:r w:rsidR="00717E83" w:rsidRPr="00927C3A">
        <w:rPr>
          <w:rFonts w:ascii="Times" w:hAnsi="Times"/>
          <w:sz w:val="22"/>
          <w:szCs w:val="22"/>
        </w:rPr>
        <w:t xml:space="preserve">hodině: </w:t>
      </w:r>
      <w:r w:rsidR="00794EDF" w:rsidRPr="00927C3A">
        <w:rPr>
          <w:rFonts w:ascii="Times" w:hAnsi="Times"/>
          <w:sz w:val="22"/>
          <w:szCs w:val="22"/>
        </w:rPr>
        <w:t xml:space="preserve">G. W. F. Hegel, </w:t>
      </w:r>
      <w:r w:rsidR="00717E83" w:rsidRPr="00927C3A">
        <w:rPr>
          <w:rFonts w:ascii="Times" w:hAnsi="Times"/>
          <w:i/>
          <w:sz w:val="22"/>
          <w:szCs w:val="22"/>
        </w:rPr>
        <w:t>Základy filosofie práva</w:t>
      </w:r>
      <w:r w:rsidR="00717E83" w:rsidRPr="00927C3A">
        <w:rPr>
          <w:rFonts w:ascii="Times" w:hAnsi="Times"/>
          <w:sz w:val="22"/>
          <w:szCs w:val="22"/>
        </w:rPr>
        <w:t>,</w:t>
      </w:r>
      <w:r w:rsidR="00794EDF" w:rsidRPr="00927C3A">
        <w:rPr>
          <w:rFonts w:ascii="Times" w:hAnsi="Times"/>
          <w:sz w:val="22"/>
          <w:szCs w:val="22"/>
        </w:rPr>
        <w:t xml:space="preserve"> přel. V. Špalek,</w:t>
      </w:r>
      <w:r w:rsidR="00717E83" w:rsidRPr="00927C3A">
        <w:rPr>
          <w:rFonts w:ascii="Times" w:hAnsi="Times"/>
          <w:sz w:val="22"/>
          <w:szCs w:val="22"/>
        </w:rPr>
        <w:t xml:space="preserve"> </w:t>
      </w:r>
      <w:r w:rsidR="00794EDF" w:rsidRPr="00927C3A">
        <w:rPr>
          <w:rFonts w:ascii="Times" w:hAnsi="Times"/>
          <w:sz w:val="22"/>
          <w:szCs w:val="22"/>
        </w:rPr>
        <w:t xml:space="preserve">Praha 1992, </w:t>
      </w:r>
      <w:r w:rsidR="00717E83" w:rsidRPr="00927C3A">
        <w:rPr>
          <w:rFonts w:ascii="Times" w:hAnsi="Times"/>
          <w:sz w:val="22"/>
          <w:szCs w:val="22"/>
        </w:rPr>
        <w:t>§ 270, str. 289–303.</w:t>
      </w:r>
    </w:p>
    <w:p w14:paraId="4E55E3C5" w14:textId="77777777" w:rsidR="00F76D5D" w:rsidRPr="00927C3A" w:rsidRDefault="00F76D5D" w:rsidP="00702743">
      <w:pPr>
        <w:jc w:val="both"/>
        <w:rPr>
          <w:rFonts w:ascii="Times" w:hAnsi="Times"/>
          <w:sz w:val="22"/>
          <w:szCs w:val="22"/>
        </w:rPr>
      </w:pPr>
    </w:p>
    <w:p w14:paraId="68B516AF" w14:textId="72C6E804" w:rsidR="00F76D5D" w:rsidRPr="00927C3A" w:rsidRDefault="00F76D5D" w:rsidP="00702743">
      <w:pPr>
        <w:jc w:val="both"/>
        <w:rPr>
          <w:rFonts w:ascii="Times" w:hAnsi="Times"/>
          <w:sz w:val="22"/>
          <w:szCs w:val="22"/>
        </w:rPr>
      </w:pPr>
      <w:r w:rsidRPr="00927C3A">
        <w:rPr>
          <w:rFonts w:ascii="Times" w:hAnsi="Times"/>
          <w:sz w:val="22"/>
          <w:szCs w:val="22"/>
        </w:rPr>
        <w:t>7. 3. 2017</w:t>
      </w:r>
      <w:r w:rsidR="00927C3A">
        <w:rPr>
          <w:rFonts w:ascii="Times" w:hAnsi="Times"/>
          <w:sz w:val="22"/>
          <w:szCs w:val="22"/>
        </w:rPr>
        <w:t xml:space="preserve">: </w:t>
      </w:r>
      <w:r w:rsidR="00927C3A" w:rsidRPr="00927C3A">
        <w:rPr>
          <w:rFonts w:ascii="Times" w:hAnsi="Times"/>
          <w:b/>
          <w:sz w:val="22"/>
          <w:szCs w:val="22"/>
        </w:rPr>
        <w:t>Dějiny jako poslední náboženství moderního člověka?</w:t>
      </w:r>
    </w:p>
    <w:p w14:paraId="3711F942" w14:textId="5BF0614E" w:rsidR="008B188E" w:rsidRPr="00612086" w:rsidRDefault="00927C3A" w:rsidP="00612086">
      <w:pPr>
        <w:jc w:val="both"/>
        <w:rPr>
          <w:rFonts w:ascii="Times New Roman" w:hAnsi="Times New Roman"/>
          <w:sz w:val="22"/>
          <w:szCs w:val="22"/>
        </w:rPr>
      </w:pPr>
      <w:r w:rsidRPr="00927C3A">
        <w:rPr>
          <w:rFonts w:ascii="Times New Roman" w:hAnsi="Times New Roman" w:cs="Times New Roman"/>
          <w:sz w:val="22"/>
          <w:szCs w:val="22"/>
        </w:rPr>
        <w:t xml:space="preserve">Referát a četba v hodině: Karl Löwith, „Dějiny světa a dějiny spásy“ (pracovní překlad), in: </w:t>
      </w:r>
      <w:r w:rsidRPr="00927C3A">
        <w:rPr>
          <w:rFonts w:ascii="Times New Roman" w:hAnsi="Times New Roman"/>
          <w:sz w:val="22"/>
          <w:szCs w:val="22"/>
        </w:rPr>
        <w:t xml:space="preserve">K. Löwith,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Weltgeschichte</w:t>
      </w:r>
      <w:proofErr w:type="spellEnd"/>
      <w:r w:rsidRPr="00927C3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und</w:t>
      </w:r>
      <w:proofErr w:type="spellEnd"/>
      <w:r w:rsidRPr="00927C3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Heilsgeschehen</w:t>
      </w:r>
      <w:proofErr w:type="spellEnd"/>
      <w:r w:rsidRPr="00927C3A">
        <w:rPr>
          <w:rFonts w:ascii="Times New Roman" w:hAnsi="Times New Roman"/>
          <w:i/>
          <w:sz w:val="22"/>
          <w:szCs w:val="22"/>
        </w:rPr>
        <w:t xml:space="preserve"> </w:t>
      </w:r>
      <w:r w:rsidRPr="00927C3A">
        <w:rPr>
          <w:rFonts w:ascii="Times New Roman" w:hAnsi="Times New Roman"/>
          <w:sz w:val="22"/>
          <w:szCs w:val="22"/>
        </w:rPr>
        <w:t xml:space="preserve">(1950), in: týž, </w:t>
      </w:r>
      <w:r w:rsidRPr="00927C3A">
        <w:rPr>
          <w:rFonts w:ascii="Times New Roman" w:hAnsi="Times New Roman"/>
          <w:i/>
          <w:sz w:val="22"/>
          <w:szCs w:val="22"/>
        </w:rPr>
        <w:t xml:space="preserve">Der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Mensch</w:t>
      </w:r>
      <w:proofErr w:type="spellEnd"/>
      <w:r w:rsidRPr="00927C3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inmitten</w:t>
      </w:r>
      <w:proofErr w:type="spellEnd"/>
      <w:r w:rsidRPr="00927C3A">
        <w:rPr>
          <w:rFonts w:ascii="Times New Roman" w:hAnsi="Times New Roman"/>
          <w:i/>
          <w:sz w:val="22"/>
          <w:szCs w:val="22"/>
        </w:rPr>
        <w:t xml:space="preserve"> der </w:t>
      </w:r>
      <w:proofErr w:type="spellStart"/>
      <w:r w:rsidRPr="00927C3A">
        <w:rPr>
          <w:rFonts w:ascii="Times New Roman" w:hAnsi="Times New Roman"/>
          <w:i/>
          <w:sz w:val="22"/>
          <w:szCs w:val="22"/>
        </w:rPr>
        <w:t>Geschichte</w:t>
      </w:r>
      <w:proofErr w:type="spellEnd"/>
      <w:r w:rsidRPr="00927C3A">
        <w:rPr>
          <w:rFonts w:ascii="Times New Roman" w:hAnsi="Times New Roman"/>
          <w:sz w:val="22"/>
          <w:szCs w:val="22"/>
        </w:rPr>
        <w:t>, Stuttgart 1990.</w:t>
      </w:r>
    </w:p>
    <w:sectPr w:rsidR="008B188E" w:rsidRPr="00612086" w:rsidSect="00527D39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evenAndOddHeader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43"/>
    <w:rsid w:val="000F66F9"/>
    <w:rsid w:val="00100C78"/>
    <w:rsid w:val="00124C81"/>
    <w:rsid w:val="001622D5"/>
    <w:rsid w:val="00230DED"/>
    <w:rsid w:val="002D5C1E"/>
    <w:rsid w:val="003F02D7"/>
    <w:rsid w:val="00441FC8"/>
    <w:rsid w:val="0046277B"/>
    <w:rsid w:val="00482C7B"/>
    <w:rsid w:val="00492D54"/>
    <w:rsid w:val="004C1A28"/>
    <w:rsid w:val="005A761C"/>
    <w:rsid w:val="00612086"/>
    <w:rsid w:val="0061695B"/>
    <w:rsid w:val="006A451B"/>
    <w:rsid w:val="006F6755"/>
    <w:rsid w:val="00702444"/>
    <w:rsid w:val="00702743"/>
    <w:rsid w:val="00703EDC"/>
    <w:rsid w:val="00712AEF"/>
    <w:rsid w:val="00717E83"/>
    <w:rsid w:val="00724DED"/>
    <w:rsid w:val="00744E08"/>
    <w:rsid w:val="007657C1"/>
    <w:rsid w:val="00794EDF"/>
    <w:rsid w:val="008274FB"/>
    <w:rsid w:val="00841C1C"/>
    <w:rsid w:val="00854F5A"/>
    <w:rsid w:val="00927C3A"/>
    <w:rsid w:val="0094269F"/>
    <w:rsid w:val="00953780"/>
    <w:rsid w:val="00993D30"/>
    <w:rsid w:val="009E67C2"/>
    <w:rsid w:val="00AE3013"/>
    <w:rsid w:val="00B648B8"/>
    <w:rsid w:val="00BB1D1C"/>
    <w:rsid w:val="00BD33B4"/>
    <w:rsid w:val="00C2160D"/>
    <w:rsid w:val="00C24F8C"/>
    <w:rsid w:val="00DA1DA2"/>
    <w:rsid w:val="00E86FCE"/>
    <w:rsid w:val="00EB336F"/>
    <w:rsid w:val="00F76D5D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56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02743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1135</Words>
  <Characters>6700</Characters>
  <Application>Microsoft Macintosh Word</Application>
  <DocSecurity>0</DocSecurity>
  <Lines>55</Lines>
  <Paragraphs>15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56</cp:revision>
  <dcterms:created xsi:type="dcterms:W3CDTF">2017-02-13T13:29:00Z</dcterms:created>
  <dcterms:modified xsi:type="dcterms:W3CDTF">2017-02-21T09:41:00Z</dcterms:modified>
</cp:coreProperties>
</file>