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70C56" w:rsidRDefault="00870C56" w14:paraId="11455AF5" w14:textId="2F0A7883" w:rsidP="00870C56">
      <w:pPr>
        <w:ind w:firstLine="0"/>
        <w:rPr>
          <w:b/>
        </w:rPr>
      </w:pPr>
      <w:r w:rsidRPr="00870C56">
        <w:rPr>
          <w:b/>
        </w:rPr>
        <w:t>Sylabus kurzu „Myš</w:t>
      </w:r>
      <w:r>
        <w:rPr>
          <w:b/>
        </w:rPr>
        <w:t>lenkový svět novověku od Koperní</w:t>
      </w:r>
      <w:r w:rsidRPr="00870C56">
        <w:rPr>
          <w:b/>
        </w:rPr>
        <w:t xml:space="preserve">ka po Kanta“ </w:t>
      </w:r>
      <w:r w:rsidR="00A71827">
        <w:rPr>
          <w:b/>
        </w:rPr>
        <w:t xml:space="preserve"> 202</w:t>
      </w:r>
      <w:r w:rsidR="00BF76A5">
        <w:rPr>
          <w:b/>
        </w:rPr>
        <w:t>3</w:t>
      </w:r>
      <w:r w:rsidR="00A71827">
        <w:rPr>
          <w:b/>
        </w:rPr>
        <w:t>/202</w:t>
      </w:r>
      <w:r w:rsidR="00BF76A5">
        <w:rPr>
          <w:b/>
        </w:rPr>
        <w:t>4</w:t>
      </w:r>
    </w:p>
    <w:p w:rsidR="00546E28" w:rsidRDefault="00546E28" w14:paraId="2CBF276C" w14:textId="77777777" w:rsidP="00870C56">
      <w:pPr>
        <w:ind w:firstLine="0"/>
        <w:rPr>
          <w:b/>
        </w:rPr>
      </w:pPr>
      <w:r>
        <w:rPr>
          <w:b/>
        </w:rPr>
        <w:t xml:space="preserve">Vyučující: </w:t>
      </w:r>
      <w:hyperlink w:history="1" r:id="rId7">
        <w:r w:rsidRPr="00546E28">
          <w:rPr>
            <w:rStyle w:val="Hypertextovodkaz"/>
            <w:b/>
          </w:rPr>
          <w:t>Ondřej Švec, Ph.D.</w:t>
        </w:r>
      </w:hyperlink>
    </w:p>
    <w:p w:rsidR="00870C56" w:rsidRDefault="00870C56" w14:paraId="3C581979" w14:textId="77777777" w:rsidP="00870C56">
      <w:pPr>
        <w:ind w:firstLine="0"/>
      </w:pPr>
    </w:p>
    <w:p w:rsidR="00870C56" w:rsidRDefault="00870C56" w14:paraId="1AD61C7D" w14:textId="77777777" w:rsidP="00870C56" w:rsidRPr="00870C56">
      <w:pPr>
        <w:ind w:firstLine="0"/>
        <w:rPr>
          <w:b/>
        </w:rPr>
      </w:pPr>
      <w:r w:rsidRPr="00870C56">
        <w:rPr>
          <w:b/>
        </w:rPr>
        <w:t>Anotace:</w:t>
      </w:r>
    </w:p>
    <w:p w:rsidR="00870C56" w:rsidRDefault="00870C56" w14:paraId="230F9F9C" w14:textId="72C98C61" w:rsidP="00870C56">
      <w:pPr>
        <w:ind w:firstLine="0"/>
      </w:pPr>
      <w:r>
        <w:t xml:space="preserve">Kurz bude věnován historicko-systematické analýze základních pojmů a témat novověké filosofie, které se vážou na centrální problém jednoty veškerého vědění, tj. na myšlenku </w:t>
      </w:r>
      <w:proofErr w:type="spellStart"/>
      <w:r w:rsidRPr="00353077">
        <w:rPr>
          <w:iCs/>
          <w:i/>
        </w:rPr>
        <w:t>mathesis</w:t>
      </w:r>
      <w:proofErr w:type="spellEnd"/>
      <w:r w:rsidRPr="00353077">
        <w:rPr>
          <w:iCs/>
          <w:i/>
        </w:rPr>
        <w:t xml:space="preserve"> </w:t>
      </w:r>
      <w:proofErr w:type="spellStart"/>
      <w:r w:rsidRPr="00353077">
        <w:rPr>
          <w:iCs/>
          <w:i/>
        </w:rPr>
        <w:t>universalis</w:t>
      </w:r>
      <w:proofErr w:type="spellEnd"/>
      <w:r>
        <w:t xml:space="preserve">, jejíž součástí je také filosofické založení objektivní přírodní vědy. Pozornost bude věnována jak proniknutí do myšlenkového světa raného novověku, tak i otázce, do jaké míry jsme my sami dědicové novověkého pohledu na přírodu a člověka. Smyslem tohoto kurzu tedy není podat pouze historický přehled o jednotlivých doktrínách, ale zpochybnit některé zdánlivé samozřejmosti dneška hledáním odpovědí na tři vzájemně propojené okruhy otázek: </w:t>
      </w:r>
    </w:p>
    <w:p w:rsidR="00870C56" w:rsidRDefault="00870C56" w14:paraId="296ADFFE" w14:textId="77777777" w:rsidP="00870C56">
      <w:pPr>
        <w:pStyle w:val="Odstavecseseznamem"/>
        <w:numPr>
          <w:ilvl w:val="0"/>
          <w:numId w:val="1"/>
        </w:numPr>
      </w:pPr>
      <w:r>
        <w:t xml:space="preserve">Na jakých základech stojí poznání světa v pojetí novověkých myslitelů? </w:t>
      </w:r>
    </w:p>
    <w:p w:rsidR="00870C56" w:rsidRDefault="00870C56" w14:paraId="041FCF38" w14:textId="77777777" w:rsidP="00870C56">
      <w:pPr>
        <w:pStyle w:val="Odstavecseseznamem"/>
        <w:numPr>
          <w:ilvl w:val="0"/>
          <w:numId w:val="1"/>
        </w:numPr>
      </w:pPr>
      <w:r>
        <w:t xml:space="preserve">Jak se příroda proměnila v objekt, který stojí před zrakem subjektu? </w:t>
      </w:r>
    </w:p>
    <w:p w:rsidR="00870C56" w:rsidRDefault="00870C56" w14:paraId="535D56CF" w14:textId="77777777" w:rsidP="00870C56">
      <w:pPr>
        <w:pStyle w:val="Odstavecseseznamem"/>
        <w:numPr>
          <w:ilvl w:val="0"/>
          <w:numId w:val="1"/>
        </w:numPr>
      </w:pPr>
      <w:r>
        <w:t>V čem se novověké chápání místa člověka v kosmu odlišuje od renesančního pojetí?</w:t>
      </w:r>
    </w:p>
    <w:p w:rsidR="00870C56" w:rsidRDefault="00870C56" w14:paraId="3ED81745" w14:textId="77777777" w:rsidP="00870C56">
      <w:pPr>
        <w:ind w:firstLine="0"/>
      </w:pPr>
    </w:p>
    <w:p w:rsidR="00870C56" w:rsidRDefault="00546E28" w14:paraId="03018444" w14:textId="77777777" w:rsidP="00870C56" w:rsidRPr="00870C56">
      <w:pPr>
        <w:ind w:firstLine="0"/>
        <w:rPr>
          <w:b/>
        </w:rPr>
      </w:pPr>
      <w:r>
        <w:rPr>
          <w:b/>
        </w:rPr>
        <w:t>Požadavky k získání atestace</w:t>
      </w:r>
      <w:r w:rsidR="00870C56" w:rsidRPr="00870C56">
        <w:rPr>
          <w:b/>
        </w:rPr>
        <w:t xml:space="preserve">: </w:t>
      </w:r>
    </w:p>
    <w:p w:rsidR="00546E28" w:rsidRDefault="00546E28" w14:paraId="6C3BE224" w14:textId="77BEDE71" w:rsidP="00546E28" w:rsidRPr="00546E28">
      <w:pPr>
        <w:ind w:firstLine="0"/>
      </w:pPr>
      <w:r>
        <w:t>J</w:t>
      </w:r>
      <w:r w:rsidRPr="00546E28">
        <w:t xml:space="preserve">edinou podmínkou pro získání zápočtu je úspěšné absolvování závěrečného testu, za jehož úspěšné splnění získáte odpovídající známku. Na </w:t>
      </w:r>
      <w:proofErr w:type="spellStart"/>
      <w:r w:rsidRPr="00546E28">
        <w:t>moodlu</w:t>
      </w:r>
      <w:proofErr w:type="spellEnd"/>
      <w:r w:rsidRPr="00546E28">
        <w:t xml:space="preserve"> naleznete postupně aktualizovaný seznam otázek pro akademický rok 20</w:t>
      </w:r>
      <w:r w:rsidR="00A71827">
        <w:t>2</w:t>
      </w:r>
      <w:r w:rsidR="00BF76A5">
        <w:t>3</w:t>
      </w:r>
      <w:r w:rsidRPr="00546E28">
        <w:t>/20</w:t>
      </w:r>
      <w:r w:rsidR="00A71827">
        <w:t>2</w:t>
      </w:r>
      <w:r w:rsidR="00BF76A5">
        <w:t>4</w:t>
      </w:r>
      <w:r w:rsidRPr="00546E28">
        <w:t xml:space="preserve">, které vycházejí z obsahu přednášek. Na každou z nich si </w:t>
      </w:r>
      <w:r w:rsidR="006F347E">
        <w:t xml:space="preserve">předem </w:t>
      </w:r>
      <w:r w:rsidRPr="006F347E">
        <w:rPr>
          <w:u w:val="single"/>
        </w:rPr>
        <w:t>samostatně</w:t>
      </w:r>
      <w:r w:rsidRPr="00546E28">
        <w:t xml:space="preserve"> vypracujte odpověď na základě svých poznámek z přednášek, za pomoci prezentací, které máte taktéž na </w:t>
      </w:r>
      <w:proofErr w:type="spellStart"/>
      <w:r w:rsidRPr="00546E28">
        <w:t>moodlu</w:t>
      </w:r>
      <w:proofErr w:type="spellEnd"/>
      <w:r w:rsidRPr="00546E28">
        <w:t xml:space="preserve">, jakož i s využitím doporučeného seznamu literatury v </w:t>
      </w:r>
      <w:proofErr w:type="spellStart"/>
      <w:r w:rsidRPr="00546E28">
        <w:t>SISu</w:t>
      </w:r>
      <w:proofErr w:type="spellEnd"/>
      <w:r w:rsidRPr="00546E28">
        <w:t xml:space="preserve">. V den zápočtového testu vyberu 10 otázek, na jejichž zodpovězení budete mít </w:t>
      </w:r>
      <w:r w:rsidR="00BF76A5">
        <w:t>8</w:t>
      </w:r>
      <w:r>
        <w:t>0</w:t>
      </w:r>
      <w:r w:rsidRPr="00546E28">
        <w:t xml:space="preserve"> minut.</w:t>
      </w:r>
    </w:p>
    <w:p w:rsidR="00546E28" w:rsidRDefault="00546E28" w14:paraId="505F7D2F" w14:textId="77777777" w:rsidP="00546E28" w:rsidRPr="00546E28">
      <w:pPr>
        <w:ind w:firstLine="0"/>
      </w:pPr>
      <w:r w:rsidRPr="00546E28">
        <w:t> </w:t>
      </w:r>
    </w:p>
    <w:p w:rsidR="00546E28" w:rsidRDefault="00546E28" w14:paraId="7A525973" w14:textId="77777777" w:rsidP="00546E28" w:rsidRPr="00546E28">
      <w:pPr>
        <w:ind w:firstLine="0"/>
      </w:pPr>
      <w:r w:rsidRPr="00546E28">
        <w:t>Plný počet bodů za každou odpověď dostanete v případě:</w:t>
      </w:r>
    </w:p>
    <w:p w:rsidR="00546E28" w:rsidRDefault="00546E28" w14:paraId="443E87C3" w14:textId="77777777" w:rsidP="00546E28" w:rsidRPr="00546E28">
      <w:pPr>
        <w:ind w:firstLine="0"/>
      </w:pPr>
      <w:r w:rsidRPr="00546E28">
        <w:t>1) že ji dokážete samostatně zformulovat v logicky navazujících větách (žádné šipky, odrážky apod.)</w:t>
      </w:r>
    </w:p>
    <w:p w:rsidR="00546E28" w:rsidRDefault="00546E28" w14:paraId="2DEB2EC4" w14:textId="77777777" w:rsidP="00546E28" w:rsidRPr="00546E28">
      <w:pPr>
        <w:ind w:firstLine="0"/>
      </w:pPr>
      <w:r w:rsidRPr="00546E28">
        <w:t>2) že vaše odpověď bude formulována minimálně v 6 ucelených souvětích</w:t>
      </w:r>
    </w:p>
    <w:p w:rsidR="00546E28" w:rsidRDefault="00546E28" w14:paraId="326DD066" w14:textId="77777777" w:rsidP="00546E28" w:rsidRPr="00546E28">
      <w:pPr>
        <w:ind w:firstLine="0"/>
      </w:pPr>
      <w:r w:rsidRPr="00546E28">
        <w:t>3) že z ní bude patrné vaše porozumění dané problematice</w:t>
      </w:r>
    </w:p>
    <w:p w:rsidR="00546E28" w:rsidRDefault="00546E28" w14:paraId="39E09F90" w14:textId="77777777" w:rsidP="00546E28" w:rsidRPr="00546E28">
      <w:pPr>
        <w:ind w:firstLine="0"/>
      </w:pPr>
      <w:r w:rsidRPr="00546E28">
        <w:t xml:space="preserve">4) že ve své odpovědi nebudete uvádět věci, na které se neptám. </w:t>
      </w:r>
    </w:p>
    <w:p w:rsidR="00546E28" w:rsidRDefault="00546E28" w14:paraId="79562E3A" w14:textId="77777777" w:rsidP="00546E28" w:rsidRPr="00546E28">
      <w:pPr>
        <w:ind w:firstLine="0"/>
      </w:pPr>
      <w:r w:rsidRPr="00546E28">
        <w:t>Za takovouto odpověď získáte 2 body. Maximální dosažitelný počet bodů je 20. </w:t>
      </w:r>
    </w:p>
    <w:p w:rsidR="00546E28" w:rsidRDefault="00546E28" w14:paraId="7A385BE1" w14:textId="77777777" w:rsidP="00546E28" w:rsidRPr="00546E28">
      <w:pPr>
        <w:ind w:firstLine="0"/>
      </w:pPr>
      <w:r w:rsidRPr="00546E28">
        <w:rPr>
          <w:bCs/>
          <w:b/>
        </w:rPr>
        <w:t>Pro získání zápočtu musíte v tomto testu získat alespoň 14 bodů.  </w:t>
      </w:r>
    </w:p>
    <w:p w:rsidR="00546E28" w:rsidRDefault="00546E28" w14:paraId="5F29CDD5" w14:textId="77777777" w:rsidP="00870C56" w:rsidRPr="00870C56">
      <w:pPr>
        <w:ind w:firstLine="0"/>
      </w:pPr>
    </w:p>
    <w:p w:rsidR="00A71827" w:rsidRDefault="00A71827" w14:paraId="61CA5166" w14:textId="77777777" w:rsidP="00870C56">
      <w:pPr>
        <w:ind w:firstLine="0"/>
      </w:pPr>
    </w:p>
    <w:p w:rsidR="00A71827" w:rsidRDefault="00A71827" w14:paraId="29A19AE9" w14:textId="77777777" w:rsidP="00870C56" w:rsidRPr="00DC611E">
      <w:pPr>
        <w:ind w:firstLine="0"/>
      </w:pPr>
    </w:p>
    <w:p w:rsidR="009F308B" w:rsidRDefault="009F308B" w14:paraId="37C0A2DA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bCs/>
          <w:lang w:eastAsia="en-US"/>
          <w:b/>
          <w:rFonts w:eastAsia="Calibri"/>
          <w:sz w:val="20"/>
        </w:rPr>
      </w:pPr>
      <w:r w:rsidRPr="00546E28">
        <w:rPr>
          <w:bCs/>
          <w:lang w:eastAsia="en-US"/>
          <w:b/>
          <w:rFonts w:eastAsia="Calibri"/>
          <w:sz w:val="20"/>
        </w:rPr>
        <w:t xml:space="preserve">Primární literatura: </w:t>
      </w:r>
    </w:p>
    <w:p w:rsidR="009F308B" w:rsidRDefault="009F308B" w14:paraId="74346699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r w:rsidRPr="00546E28">
        <w:rPr>
          <w:lang w:eastAsia="en-US"/>
          <w:rFonts w:eastAsia="Calibri"/>
          <w:sz w:val="20"/>
        </w:rPr>
        <w:t xml:space="preserve">Descartes, R. </w:t>
      </w:r>
      <w:r w:rsidRPr="00546E28">
        <w:rPr>
          <w:iCs/>
          <w:lang w:eastAsia="en-US"/>
          <w:i/>
          <w:rFonts w:eastAsia="Calibri"/>
          <w:sz w:val="20"/>
        </w:rPr>
        <w:t>Rozprava o metodě</w:t>
      </w:r>
      <w:r w:rsidRPr="00546E28">
        <w:rPr>
          <w:lang w:eastAsia="en-US"/>
          <w:rFonts w:eastAsia="Calibri"/>
          <w:sz w:val="20"/>
        </w:rPr>
        <w:t xml:space="preserve">, Praha: Svoboda, 1992 </w:t>
      </w:r>
    </w:p>
    <w:p w:rsidR="009F308B" w:rsidRDefault="009F308B" w14:paraId="195100E2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r w:rsidRPr="00546E28">
        <w:rPr>
          <w:lang w:eastAsia="en-US"/>
          <w:rFonts w:eastAsia="Calibri"/>
          <w:sz w:val="20"/>
        </w:rPr>
        <w:t xml:space="preserve">Descartes, R., </w:t>
      </w:r>
      <w:r w:rsidRPr="00546E28">
        <w:rPr>
          <w:iCs/>
          <w:lang w:eastAsia="en-US"/>
          <w:i/>
          <w:rFonts w:eastAsia="Calibri"/>
          <w:sz w:val="20"/>
        </w:rPr>
        <w:t>Meditace o první filosofii. Námitky a autorovy odpovědi</w:t>
      </w:r>
      <w:r w:rsidRPr="00546E28">
        <w:rPr>
          <w:lang w:eastAsia="en-US"/>
          <w:rFonts w:eastAsia="Calibri"/>
          <w:sz w:val="20"/>
        </w:rPr>
        <w:t xml:space="preserve">, Praha: Oikoymenh, 2003 </w:t>
      </w:r>
    </w:p>
    <w:p w:rsidR="009F308B" w:rsidRDefault="009F308B" w14:paraId="539B96F9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r w:rsidRPr="00546E28">
        <w:rPr>
          <w:lang w:eastAsia="en-US"/>
          <w:rFonts w:eastAsia="Calibri"/>
          <w:sz w:val="20"/>
        </w:rPr>
        <w:t xml:space="preserve">Locke, J., </w:t>
      </w:r>
      <w:r w:rsidRPr="00546E28">
        <w:rPr>
          <w:iCs/>
          <w:lang w:eastAsia="en-US"/>
          <w:i/>
          <w:rFonts w:eastAsia="Calibri"/>
          <w:sz w:val="20"/>
        </w:rPr>
        <w:t>Esej o lidském chápání</w:t>
      </w:r>
      <w:r w:rsidRPr="00546E28">
        <w:rPr>
          <w:lang w:eastAsia="en-US"/>
          <w:rFonts w:eastAsia="Calibri"/>
          <w:sz w:val="20"/>
        </w:rPr>
        <w:t xml:space="preserve">, Praha: Oikoymenh, 2012 </w:t>
      </w:r>
    </w:p>
    <w:p w:rsidR="009F308B" w:rsidRDefault="009F308B" w14:paraId="12FBA321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r w:rsidRPr="00546E28">
        <w:rPr>
          <w:lang w:eastAsia="en-US"/>
          <w:rFonts w:eastAsia="Calibri"/>
          <w:sz w:val="20"/>
        </w:rPr>
        <w:t xml:space="preserve">Spinoza, B., </w:t>
      </w:r>
      <w:r w:rsidRPr="00546E28">
        <w:rPr>
          <w:iCs/>
          <w:lang w:eastAsia="en-US"/>
          <w:i/>
          <w:rFonts w:eastAsia="Calibri"/>
          <w:sz w:val="20"/>
        </w:rPr>
        <w:t>Etika</w:t>
      </w:r>
      <w:r w:rsidRPr="00546E28">
        <w:rPr>
          <w:lang w:eastAsia="en-US"/>
          <w:rFonts w:eastAsia="Calibri"/>
          <w:sz w:val="20"/>
        </w:rPr>
        <w:t xml:space="preserve">, Praha: Dybbuk 2001 </w:t>
      </w:r>
    </w:p>
    <w:p w:rsidR="009F308B" w:rsidRDefault="009F308B" w14:paraId="5AADE634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r w:rsidRPr="00546E28">
        <w:rPr>
          <w:lang w:eastAsia="en-US"/>
          <w:rFonts w:eastAsia="Calibri"/>
          <w:sz w:val="20"/>
        </w:rPr>
        <w:t xml:space="preserve">Hume, D., </w:t>
      </w:r>
      <w:r w:rsidRPr="00546E28">
        <w:rPr>
          <w:iCs/>
          <w:lang w:eastAsia="en-US"/>
          <w:i/>
          <w:rFonts w:eastAsia="Calibri"/>
          <w:sz w:val="20"/>
        </w:rPr>
        <w:t>Zkoumání o lidském rozumu</w:t>
      </w:r>
      <w:r w:rsidRPr="00546E28">
        <w:rPr>
          <w:lang w:eastAsia="en-US"/>
          <w:rFonts w:eastAsia="Calibri"/>
          <w:sz w:val="20"/>
        </w:rPr>
        <w:t xml:space="preserve">, Praha: Svoboda, 1996 </w:t>
      </w:r>
    </w:p>
    <w:p w:rsidR="009F308B" w:rsidRDefault="009F308B" w14:paraId="5C654217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r w:rsidRPr="00546E28">
        <w:rPr>
          <w:lang w:eastAsia="en-US"/>
          <w:rFonts w:eastAsia="Calibri"/>
          <w:sz w:val="20"/>
        </w:rPr>
        <w:t xml:space="preserve">Kant, I., </w:t>
      </w:r>
      <w:r w:rsidRPr="00546E28">
        <w:rPr>
          <w:iCs/>
          <w:lang w:eastAsia="en-US"/>
          <w:i/>
          <w:rFonts w:eastAsia="Calibri"/>
          <w:sz w:val="20"/>
        </w:rPr>
        <w:t>Základy metafyziky mravů</w:t>
      </w:r>
      <w:r w:rsidRPr="00546E28">
        <w:rPr>
          <w:lang w:eastAsia="en-US"/>
          <w:rFonts w:eastAsia="Calibri"/>
          <w:sz w:val="20"/>
        </w:rPr>
        <w:t xml:space="preserve">, Praha: Svoboda, 1990 </w:t>
      </w:r>
    </w:p>
    <w:p w:rsidR="009F308B" w:rsidRDefault="009F308B" w14:paraId="33A54718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bCs/>
          <w:lang w:eastAsia="en-US"/>
          <w:b/>
          <w:rFonts w:eastAsia="Calibri"/>
          <w:sz w:val="20"/>
        </w:rPr>
      </w:pPr>
      <w:r w:rsidRPr="00546E28">
        <w:rPr>
          <w:bCs/>
          <w:lang w:eastAsia="en-US"/>
          <w:b/>
          <w:rFonts w:eastAsia="Calibri"/>
          <w:sz w:val="20"/>
        </w:rPr>
        <w:t xml:space="preserve">Sekundární literatura: </w:t>
      </w:r>
    </w:p>
    <w:p w:rsidR="009F308B" w:rsidRDefault="009F308B" w14:paraId="66A53C48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Cottingham</w:t>
      </w:r>
      <w:proofErr w:type="spellEnd"/>
      <w:r w:rsidRPr="00546E28">
        <w:rPr>
          <w:lang w:eastAsia="en-US"/>
          <w:rFonts w:eastAsia="Calibri"/>
          <w:sz w:val="20"/>
        </w:rPr>
        <w:t xml:space="preserve">, J., </w:t>
      </w:r>
      <w:r w:rsidRPr="00546E28">
        <w:rPr>
          <w:iCs/>
          <w:lang w:eastAsia="en-US"/>
          <w:i/>
          <w:rFonts w:eastAsia="Calibri"/>
          <w:sz w:val="20"/>
        </w:rPr>
        <w:t xml:space="preserve">The </w:t>
      </w:r>
      <w:proofErr w:type="spellStart"/>
      <w:r w:rsidRPr="00546E28">
        <w:rPr>
          <w:iCs/>
          <w:lang w:eastAsia="en-US"/>
          <w:i/>
          <w:rFonts w:eastAsia="Calibri"/>
          <w:sz w:val="20"/>
        </w:rPr>
        <w:t>rationalists</w:t>
      </w:r>
      <w:proofErr w:type="spellEnd"/>
      <w:r w:rsidRPr="00546E28">
        <w:rPr>
          <w:lang w:eastAsia="en-US"/>
          <w:rFonts w:eastAsia="Calibri"/>
          <w:sz w:val="20"/>
        </w:rPr>
        <w:t xml:space="preserve">, Oxford: Oxford University </w:t>
      </w:r>
      <w:proofErr w:type="spellStart"/>
      <w:r w:rsidRPr="00546E28">
        <w:rPr>
          <w:lang w:eastAsia="en-US"/>
          <w:rFonts w:eastAsia="Calibri"/>
          <w:sz w:val="20"/>
        </w:rPr>
        <w:t>Press</w:t>
      </w:r>
      <w:proofErr w:type="spellEnd"/>
      <w:r w:rsidRPr="00546E28">
        <w:rPr>
          <w:lang w:eastAsia="en-US"/>
          <w:rFonts w:eastAsia="Calibri"/>
          <w:sz w:val="20"/>
        </w:rPr>
        <w:t xml:space="preserve">, 1988 </w:t>
      </w:r>
    </w:p>
    <w:p w:rsidR="009F308B" w:rsidRDefault="009F308B" w14:paraId="6C068AD1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Hadot</w:t>
      </w:r>
      <w:proofErr w:type="spellEnd"/>
      <w:r w:rsidRPr="00546E28">
        <w:rPr>
          <w:lang w:eastAsia="en-US"/>
          <w:rFonts w:eastAsia="Calibri"/>
          <w:sz w:val="20"/>
        </w:rPr>
        <w:t xml:space="preserve">, P. </w:t>
      </w:r>
      <w:r w:rsidRPr="00546E28">
        <w:rPr>
          <w:iCs/>
          <w:lang w:eastAsia="en-US"/>
          <w:i/>
          <w:rFonts w:eastAsia="Calibri"/>
          <w:sz w:val="20"/>
        </w:rPr>
        <w:t xml:space="preserve">Závoj </w:t>
      </w:r>
      <w:proofErr w:type="spellStart"/>
      <w:r w:rsidRPr="00546E28">
        <w:rPr>
          <w:iCs/>
          <w:lang w:eastAsia="en-US"/>
          <w:i/>
          <w:rFonts w:eastAsia="Calibri"/>
          <w:sz w:val="20"/>
        </w:rPr>
        <w:t>Isidin</w:t>
      </w:r>
      <w:proofErr w:type="spellEnd"/>
      <w:r w:rsidRPr="00546E28">
        <w:rPr>
          <w:iCs/>
          <w:lang w:eastAsia="en-US"/>
          <w:i/>
          <w:rFonts w:eastAsia="Calibri"/>
          <w:sz w:val="20"/>
        </w:rPr>
        <w:t>. Esej o dějinách ideje přírody</w:t>
      </w:r>
      <w:r w:rsidRPr="00546E28">
        <w:rPr>
          <w:lang w:eastAsia="en-US"/>
          <w:rFonts w:eastAsia="Calibri"/>
          <w:sz w:val="20"/>
        </w:rPr>
        <w:t xml:space="preserve">, Praha: Vyšehrad 2010 </w:t>
      </w:r>
    </w:p>
    <w:p w:rsidR="009F308B" w:rsidRDefault="009F308B" w14:paraId="52086D02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Koyré</w:t>
        <w:lastRenderedPageBreak/>
      </w:r>
      <w:proofErr w:type="spellEnd"/>
      <w:r w:rsidRPr="00546E28">
        <w:rPr>
          <w:lang w:eastAsia="en-US"/>
          <w:rFonts w:eastAsia="Calibri"/>
          <w:sz w:val="20"/>
        </w:rPr>
        <w:t xml:space="preserve">, A., </w:t>
      </w:r>
      <w:r w:rsidRPr="00546E28">
        <w:rPr>
          <w:iCs/>
          <w:lang w:eastAsia="en-US"/>
          <w:i/>
          <w:rFonts w:eastAsia="Calibri"/>
          <w:sz w:val="20"/>
        </w:rPr>
        <w:t>Od uzavřeného světa k nekonečnému vesmíru</w:t>
      </w:r>
      <w:r w:rsidRPr="00546E28">
        <w:rPr>
          <w:lang w:eastAsia="en-US"/>
          <w:rFonts w:eastAsia="Calibri"/>
          <w:sz w:val="20"/>
        </w:rPr>
        <w:t xml:space="preserve">, Praha: Vyšehrad, 2004 </w:t>
      </w:r>
    </w:p>
    <w:p w:rsidR="009F308B" w:rsidRDefault="009F308B" w14:paraId="284AD3F3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Nadler</w:t>
      </w:r>
      <w:proofErr w:type="spellEnd"/>
      <w:r w:rsidRPr="00546E28">
        <w:rPr>
          <w:lang w:eastAsia="en-US"/>
          <w:rFonts w:eastAsia="Calibri"/>
          <w:sz w:val="20"/>
        </w:rPr>
        <w:t xml:space="preserve">, S. M. A., </w:t>
      </w:r>
      <w:proofErr w:type="spellStart"/>
      <w:r w:rsidRPr="00546E28">
        <w:rPr>
          <w:iCs/>
          <w:lang w:eastAsia="en-US"/>
          <w:i/>
          <w:rFonts w:eastAsia="Calibri"/>
          <w:sz w:val="20"/>
        </w:rPr>
        <w:t>Companion</w:t>
      </w:r>
      <w:proofErr w:type="spellEnd"/>
      <w:r w:rsidRPr="00546E28">
        <w:rPr>
          <w:iCs/>
          <w:lang w:eastAsia="en-US"/>
          <w:i/>
          <w:rFonts w:eastAsia="Calibri"/>
          <w:sz w:val="20"/>
        </w:rPr>
        <w:t xml:space="preserve"> to Early </w:t>
      </w:r>
      <w:proofErr w:type="spellStart"/>
      <w:r w:rsidRPr="00546E28">
        <w:rPr>
          <w:iCs/>
          <w:lang w:eastAsia="en-US"/>
          <w:i/>
          <w:rFonts w:eastAsia="Calibri"/>
          <w:sz w:val="20"/>
        </w:rPr>
        <w:t>Modern</w:t>
      </w:r>
      <w:proofErr w:type="spellEnd"/>
      <w:r w:rsidRPr="00546E28">
        <w:rPr>
          <w:iCs/>
          <w:lang w:eastAsia="en-US"/>
          <w:i/>
          <w:rFonts w:eastAsia="Calibri"/>
          <w:sz w:val="20"/>
        </w:rPr>
        <w:t xml:space="preserve"> Philosophy</w:t>
      </w:r>
      <w:r w:rsidRPr="00546E28">
        <w:rPr>
          <w:lang w:eastAsia="en-US"/>
          <w:rFonts w:eastAsia="Calibri"/>
          <w:sz w:val="20"/>
        </w:rPr>
        <w:t xml:space="preserve">. Oxford: OUP, 2002 </w:t>
      </w:r>
    </w:p>
    <w:p w:rsidR="009F308B" w:rsidRDefault="009F308B" w14:paraId="59B1CC2B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Röd</w:t>
      </w:r>
      <w:proofErr w:type="spellEnd"/>
      <w:r w:rsidRPr="00546E28">
        <w:rPr>
          <w:lang w:eastAsia="en-US"/>
          <w:rFonts w:eastAsia="Calibri"/>
          <w:sz w:val="20"/>
        </w:rPr>
        <w:t xml:space="preserve">, W., </w:t>
      </w:r>
      <w:r w:rsidRPr="00546E28">
        <w:rPr>
          <w:iCs/>
          <w:lang w:eastAsia="en-US"/>
          <w:i/>
          <w:rFonts w:eastAsia="Calibri"/>
          <w:sz w:val="20"/>
        </w:rPr>
        <w:t>Novověká filosofie. Sv. I.</w:t>
      </w:r>
      <w:r w:rsidRPr="00546E28">
        <w:rPr>
          <w:lang w:eastAsia="en-US"/>
          <w:rFonts w:eastAsia="Calibri"/>
          <w:sz w:val="20"/>
        </w:rPr>
        <w:t xml:space="preserve">, Praha: Oikoymenh, 2001, zejména str. 9-41 a 62-147 </w:t>
      </w:r>
    </w:p>
    <w:p w:rsidR="009F308B" w:rsidRDefault="009F308B" w14:paraId="14F284FC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Röd</w:t>
      </w:r>
      <w:proofErr w:type="spellEnd"/>
      <w:r w:rsidRPr="00546E28">
        <w:rPr>
          <w:lang w:eastAsia="en-US"/>
          <w:rFonts w:eastAsia="Calibri"/>
          <w:sz w:val="20"/>
        </w:rPr>
        <w:t xml:space="preserve">, W., </w:t>
      </w:r>
      <w:r w:rsidRPr="00546E28">
        <w:rPr>
          <w:iCs/>
          <w:lang w:eastAsia="en-US"/>
          <w:i/>
          <w:rFonts w:eastAsia="Calibri"/>
          <w:sz w:val="20"/>
        </w:rPr>
        <w:t>Novověká filosofie. Sv. II</w:t>
      </w:r>
      <w:r w:rsidRPr="00546E28">
        <w:rPr>
          <w:lang w:eastAsia="en-US"/>
          <w:rFonts w:eastAsia="Calibri"/>
          <w:sz w:val="20"/>
        </w:rPr>
        <w:t>, Praha: Oikoymenh, 2001, zejména str. 1 - 136 a 216-258</w:t>
      </w:r>
    </w:p>
    <w:p w:rsidR="009F308B" w:rsidRDefault="009F308B" w14:paraId="36E47896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Rutherford</w:t>
      </w:r>
      <w:proofErr w:type="spellEnd"/>
      <w:r w:rsidRPr="00546E28">
        <w:rPr>
          <w:lang w:eastAsia="en-US"/>
          <w:rFonts w:eastAsia="Calibri"/>
          <w:sz w:val="20"/>
        </w:rPr>
        <w:t>, D. (</w:t>
      </w:r>
      <w:proofErr w:type="spellStart"/>
      <w:r w:rsidRPr="00546E28">
        <w:rPr>
          <w:lang w:eastAsia="en-US"/>
          <w:rFonts w:eastAsia="Calibri"/>
          <w:sz w:val="20"/>
        </w:rPr>
        <w:t>ed</w:t>
      </w:r>
      <w:proofErr w:type="spellEnd"/>
      <w:r w:rsidRPr="00546E28">
        <w:rPr>
          <w:lang w:eastAsia="en-US"/>
          <w:rFonts w:eastAsia="Calibri"/>
          <w:sz w:val="20"/>
        </w:rPr>
        <w:t xml:space="preserve">.), </w:t>
      </w:r>
      <w:r w:rsidRPr="00546E28">
        <w:rPr>
          <w:iCs/>
          <w:lang w:eastAsia="en-US"/>
          <w:i/>
          <w:rFonts w:eastAsia="Calibri"/>
          <w:sz w:val="20"/>
        </w:rPr>
        <w:t xml:space="preserve">The </w:t>
      </w:r>
      <w:proofErr w:type="spellStart"/>
      <w:r w:rsidR="00546E28" w:rsidRPr="00546E28">
        <w:rPr>
          <w:iCs/>
          <w:lang w:eastAsia="en-US"/>
          <w:i/>
          <w:rFonts w:eastAsia="Calibri"/>
          <w:sz w:val="20"/>
        </w:rPr>
        <w:t>Cambrige</w:t>
      </w:r>
      <w:proofErr w:type="spellEnd"/>
      <w:r w:rsidR="00546E28" w:rsidRPr="00546E28">
        <w:rPr>
          <w:iCs/>
          <w:lang w:eastAsia="en-US"/>
          <w:i/>
          <w:rFonts w:eastAsia="Calibri"/>
          <w:sz w:val="20"/>
        </w:rPr>
        <w:t xml:space="preserve"> </w:t>
      </w:r>
      <w:proofErr w:type="spellStart"/>
      <w:r w:rsidR="00546E28" w:rsidRPr="00546E28">
        <w:rPr>
          <w:iCs/>
          <w:lang w:eastAsia="en-US"/>
          <w:i/>
          <w:rFonts w:eastAsia="Calibri"/>
          <w:sz w:val="20"/>
        </w:rPr>
        <w:t>Companion</w:t>
      </w:r>
      <w:proofErr w:type="spellEnd"/>
      <w:r w:rsidR="00546E28" w:rsidRPr="00546E28">
        <w:rPr>
          <w:iCs/>
          <w:lang w:eastAsia="en-US"/>
          <w:i/>
          <w:rFonts w:eastAsia="Calibri"/>
          <w:sz w:val="20"/>
        </w:rPr>
        <w:t xml:space="preserve"> to E</w:t>
      </w:r>
      <w:r w:rsidRPr="00546E28">
        <w:rPr>
          <w:iCs/>
          <w:lang w:eastAsia="en-US"/>
          <w:i/>
          <w:rFonts w:eastAsia="Calibri"/>
          <w:sz w:val="20"/>
        </w:rPr>
        <w:t xml:space="preserve">arly </w:t>
      </w:r>
      <w:r w:rsidR="00546E28" w:rsidRPr="00546E28">
        <w:rPr>
          <w:iCs/>
          <w:lang w:val="en-US" w:eastAsia="en-US"/>
          <w:i/>
          <w:rFonts w:eastAsia="Calibri"/>
          <w:sz w:val="20"/>
        </w:rPr>
        <w:t>M</w:t>
      </w:r>
      <w:proofErr w:type="spellStart"/>
      <w:r w:rsidRPr="00546E28">
        <w:rPr>
          <w:iCs/>
          <w:lang w:eastAsia="en-US"/>
          <w:i/>
          <w:rFonts w:eastAsia="Calibri"/>
          <w:sz w:val="20"/>
        </w:rPr>
        <w:t>odern</w:t>
      </w:r>
      <w:proofErr w:type="spellEnd"/>
      <w:r w:rsidRPr="00546E28">
        <w:rPr>
          <w:iCs/>
          <w:lang w:eastAsia="en-US"/>
          <w:i/>
          <w:rFonts w:eastAsia="Calibri"/>
          <w:sz w:val="20"/>
        </w:rPr>
        <w:t xml:space="preserve"> </w:t>
      </w:r>
      <w:r w:rsidR="00546E28" w:rsidRPr="00546E28">
        <w:rPr>
          <w:iCs/>
          <w:lang w:eastAsia="en-US"/>
          <w:i/>
          <w:rFonts w:eastAsia="Calibri"/>
          <w:sz w:val="20"/>
        </w:rPr>
        <w:t>P</w:t>
      </w:r>
      <w:r w:rsidRPr="00546E28">
        <w:rPr>
          <w:iCs/>
          <w:lang w:eastAsia="en-US"/>
          <w:i/>
          <w:rFonts w:eastAsia="Calibri"/>
          <w:sz w:val="20"/>
        </w:rPr>
        <w:t>hilosophy</w:t>
      </w:r>
      <w:r w:rsidRPr="00546E28">
        <w:rPr>
          <w:lang w:eastAsia="en-US"/>
          <w:rFonts w:eastAsia="Calibri"/>
          <w:sz w:val="20"/>
        </w:rPr>
        <w:t>, Cambridge: CUP 2006.  </w:t>
      </w:r>
    </w:p>
    <w:p w:rsidR="009F308B" w:rsidRDefault="009F308B" w14:paraId="75F2DF71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spacing w:after="160"/>
        <w:rPr>
          <w:lang w:eastAsia="en-US"/>
          <w:rFonts w:eastAsia="Calibri"/>
          <w:sz w:val="20"/>
        </w:rPr>
      </w:pPr>
      <w:proofErr w:type="spellStart"/>
      <w:r w:rsidRPr="00546E28">
        <w:rPr>
          <w:lang w:eastAsia="en-US"/>
          <w:rFonts w:eastAsia="Calibri"/>
          <w:sz w:val="20"/>
        </w:rPr>
        <w:t>Scruton</w:t>
      </w:r>
      <w:proofErr w:type="spellEnd"/>
      <w:r w:rsidRPr="00546E28">
        <w:rPr>
          <w:lang w:eastAsia="en-US"/>
          <w:rFonts w:eastAsia="Calibri"/>
          <w:sz w:val="20"/>
        </w:rPr>
        <w:t xml:space="preserve">, R., </w:t>
      </w:r>
      <w:r w:rsidRPr="00546E28">
        <w:rPr>
          <w:iCs/>
          <w:lang w:eastAsia="en-US"/>
          <w:i/>
          <w:rFonts w:eastAsia="Calibri"/>
          <w:sz w:val="20"/>
        </w:rPr>
        <w:t>Krátké dějiny novověké filosofie</w:t>
      </w:r>
      <w:r w:rsidRPr="00546E28">
        <w:rPr>
          <w:lang w:eastAsia="en-US"/>
          <w:rFonts w:eastAsia="Calibri"/>
          <w:sz w:val="20"/>
        </w:rPr>
        <w:t xml:space="preserve">, Brno: </w:t>
      </w:r>
      <w:proofErr w:type="spellStart"/>
      <w:r w:rsidRPr="00546E28">
        <w:rPr>
          <w:lang w:eastAsia="en-US"/>
          <w:rFonts w:eastAsia="Calibri"/>
          <w:sz w:val="20"/>
        </w:rPr>
        <w:t>Barrister</w:t>
      </w:r>
      <w:proofErr w:type="spellEnd"/>
      <w:r w:rsidRPr="00546E28">
        <w:rPr>
          <w:lang w:eastAsia="en-US"/>
          <w:rFonts w:eastAsia="Calibri"/>
          <w:sz w:val="20"/>
        </w:rPr>
        <w:t xml:space="preserve"> &amp; </w:t>
      </w:r>
      <w:proofErr w:type="spellStart"/>
      <w:r w:rsidRPr="00546E28">
        <w:rPr>
          <w:lang w:eastAsia="en-US"/>
          <w:rFonts w:eastAsia="Calibri"/>
          <w:sz w:val="20"/>
        </w:rPr>
        <w:t>Principal</w:t>
      </w:r>
      <w:proofErr w:type="spellEnd"/>
      <w:r w:rsidRPr="00546E28">
        <w:rPr>
          <w:lang w:eastAsia="en-US"/>
          <w:rFonts w:eastAsia="Calibri"/>
          <w:sz w:val="20"/>
        </w:rPr>
        <w:t>, 1999, str. 1-186</w:t>
      </w:r>
    </w:p>
    <w:p w:rsidR="00DC611E" w:rsidRDefault="00DC611E" w14:paraId="0172E0CD" w14:textId="77777777" w:rsidP="00DC611E" w:rsidRPr="00DC611E">
      <w:pPr>
        <w:overflowPunct/>
        <w:autoSpaceDE/>
        <w:autoSpaceDN/>
        <w:adjustRightInd/>
        <w:textAlignment w:val="auto"/>
        <w:jc w:val="left"/>
        <w:ind w:firstLine="0"/>
        <w:spacing w:line="360" w:lineRule="auto"/>
        <w:rPr>
          <w:bCs/>
          <w:lang w:eastAsia="en-US"/>
          <w:b/>
          <w:rFonts w:eastAsia="Calibri"/>
          <w:sz w:val="22"/>
          <w:szCs w:val="22"/>
        </w:rPr>
      </w:pPr>
    </w:p>
    <w:p w:rsidR="00DC611E" w:rsidRDefault="00DC611E" w14:paraId="2F26B792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u w:val="single"/>
          <w:rFonts w:eastAsia="Calibri"/>
          <w:sz w:val="22"/>
          <w:szCs w:val="22"/>
        </w:rPr>
      </w:pPr>
      <w:r w:rsidRPr="00546E28">
        <w:rPr>
          <w:bCs/>
          <w:lang w:eastAsia="en-US"/>
          <w:b/>
          <w:u w:val="single"/>
          <w:rFonts w:eastAsia="Calibri"/>
          <w:sz w:val="22"/>
          <w:szCs w:val="22"/>
        </w:rPr>
        <w:t xml:space="preserve">Sylabus </w:t>
      </w:r>
    </w:p>
    <w:p w:rsidR="00546E28" w:rsidRDefault="00546E28" w14:paraId="7B5D1E20" w14:textId="77777777" w:rsidP="00546E28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</w:p>
    <w:p w:rsidR="009F308B" w:rsidRDefault="00DC611E" w14:paraId="3E599EE9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  <w:r w:rsidRPr="00DC611E">
        <w:rPr>
          <w:bCs/>
          <w:lang w:eastAsia="en-US"/>
          <w:b/>
          <w:rFonts w:eastAsia="Calibri"/>
          <w:sz w:val="22"/>
          <w:szCs w:val="22"/>
        </w:rPr>
        <w:t xml:space="preserve">01- </w:t>
      </w:r>
      <w:r w:rsidR="009F308B" w:rsidRPr="00DC611E">
        <w:rPr>
          <w:bCs/>
          <w:lang w:eastAsia="en-US"/>
          <w:b/>
          <w:rFonts w:eastAsia="Calibri"/>
          <w:sz w:val="22"/>
          <w:szCs w:val="22"/>
        </w:rPr>
        <w:t xml:space="preserve">Úvodní přednáška – Od uzavřeného světa k nekonečnému universu   </w:t>
      </w:r>
    </w:p>
    <w:p w:rsidR="009F308B" w:rsidRDefault="009F308B" w14:paraId="0F321475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Rozdíl antického a novověkého pojetí prostoru</w:t>
      </w:r>
    </w:p>
    <w:p w:rsidR="009F308B" w:rsidRDefault="009F308B" w14:paraId="0F478EBE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Rozpad hierarchického řádu bytí a problematizace postavení člověka ve světě</w:t>
      </w:r>
    </w:p>
    <w:p w:rsidR="009F308B" w:rsidRDefault="009F308B" w14:paraId="473BD861" w14:textId="77777777" w:rsidP="00546E28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Novověká koncepce subjektivity jako odpověď na konec geocentrismu</w:t>
      </w:r>
    </w:p>
    <w:p w:rsidR="00546E28" w:rsidRDefault="00546E28" w14:paraId="5DE8D468" w14:textId="77777777" w:rsidP="00546E28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546E28">
        <w:rPr>
          <w:lang w:eastAsia="en-US"/>
          <w:rFonts w:eastAsia="Calibri"/>
          <w:sz w:val="22"/>
          <w:szCs w:val="22"/>
        </w:rPr>
        <w:t xml:space="preserve">Rozpad koncepce uzavřeného světa u M. </w:t>
      </w:r>
      <w:proofErr w:type="spellStart"/>
      <w:r w:rsidRPr="00546E28">
        <w:rPr>
          <w:lang w:eastAsia="en-US"/>
          <w:rFonts w:eastAsia="Calibri"/>
          <w:sz w:val="22"/>
          <w:szCs w:val="22"/>
        </w:rPr>
        <w:t>Kusánského</w:t>
      </w:r>
      <w:proofErr w:type="spellEnd"/>
    </w:p>
    <w:p w:rsidR="00546E28" w:rsidRDefault="00546E28" w14:paraId="48298B73" w14:textId="77777777" w:rsidP="00546E28" w:rsidRPr="00546E28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546E28">
        <w:rPr>
          <w:lang w:eastAsia="en-US"/>
          <w:rFonts w:eastAsia="Calibri"/>
          <w:sz w:val="22"/>
          <w:szCs w:val="22"/>
        </w:rPr>
        <w:t>"</w:t>
      </w:r>
      <w:proofErr w:type="spellStart"/>
      <w:r w:rsidRPr="00546E28">
        <w:rPr>
          <w:lang w:eastAsia="en-US"/>
          <w:rFonts w:eastAsia="Calibri"/>
          <w:sz w:val="22"/>
          <w:szCs w:val="22"/>
        </w:rPr>
        <w:t>Docta</w:t>
      </w:r>
      <w:proofErr w:type="spellEnd"/>
      <w:r w:rsidRPr="00546E28">
        <w:rPr>
          <w:lang w:eastAsia="en-US"/>
          <w:rFonts w:eastAsia="Calibri"/>
          <w:sz w:val="22"/>
          <w:szCs w:val="22"/>
        </w:rPr>
        <w:t xml:space="preserve"> </w:t>
      </w:r>
      <w:proofErr w:type="spellStart"/>
      <w:r w:rsidRPr="00546E28">
        <w:rPr>
          <w:lang w:eastAsia="en-US"/>
          <w:rFonts w:eastAsia="Calibri"/>
          <w:sz w:val="22"/>
          <w:szCs w:val="22"/>
        </w:rPr>
        <w:t>ignorantia</w:t>
      </w:r>
      <w:proofErr w:type="spellEnd"/>
      <w:r w:rsidRPr="00546E28">
        <w:rPr>
          <w:lang w:eastAsia="en-US"/>
          <w:rFonts w:eastAsia="Calibri"/>
          <w:sz w:val="22"/>
          <w:szCs w:val="22"/>
        </w:rPr>
        <w:t>": vždy jen částečné poznání skutečnosti (prostřednictvím hypotéz)</w:t>
      </w:r>
    </w:p>
    <w:p w:rsidR="00DC611E" w:rsidRDefault="00DC611E" w14:paraId="7CD7834E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</w:p>
    <w:p w:rsidR="009F308B" w:rsidRDefault="00DC611E" w14:paraId="72D540F1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  <w:r w:rsidRPr="00DC611E">
        <w:rPr>
          <w:bCs/>
          <w:lang w:eastAsia="en-US"/>
          <w:b/>
          <w:rFonts w:eastAsia="Calibri"/>
          <w:sz w:val="22"/>
          <w:szCs w:val="22"/>
        </w:rPr>
        <w:t xml:space="preserve">02- </w:t>
      </w:r>
      <w:r w:rsidR="009F308B" w:rsidRPr="00DC611E">
        <w:rPr>
          <w:bCs/>
          <w:lang w:eastAsia="en-US"/>
          <w:b/>
          <w:rFonts w:eastAsia="Calibri"/>
          <w:sz w:val="22"/>
          <w:szCs w:val="22"/>
        </w:rPr>
        <w:t xml:space="preserve">Kopernikánská revoluce   </w:t>
      </w:r>
    </w:p>
    <w:p w:rsidR="009F308B" w:rsidRDefault="009F308B" w14:paraId="7A295642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Koperníkův racionální antropocentrismus a relativizace svědectví smyslů</w:t>
      </w:r>
    </w:p>
    <w:p w:rsidR="009F308B" w:rsidRDefault="009F308B" w14:paraId="1EDF13CC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Komplexita geocentrismu a jednoduchost heliocentrismu</w:t>
      </w:r>
    </w:p>
    <w:p w:rsidR="009F308B" w:rsidRDefault="009F308B" w14:paraId="6F072949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Filosofické důsledky a fyzikální meze Koperníkova vesmíru</w:t>
      </w:r>
    </w:p>
    <w:p w:rsidR="00DC611E" w:rsidRDefault="00DC611E" w14:paraId="00C7CDDC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  <w:r w:rsidRPr="00DC611E">
        <w:rPr>
          <w:bCs/>
          <w:lang w:eastAsia="en-US"/>
          <w:b/>
          <w:rFonts w:eastAsia="Calibri"/>
          <w:sz w:val="22"/>
          <w:szCs w:val="22"/>
        </w:rPr>
        <w:t xml:space="preserve">Spor o nekonečnost světa   </w:t>
      </w:r>
    </w:p>
    <w:p w:rsidR="00DC611E" w:rsidRDefault="00DC611E" w14:paraId="0C31199D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Nová metafyzika G. Bruna vs. nová astronomie J. Keplera</w:t>
      </w:r>
    </w:p>
    <w:p w:rsidR="00DC611E" w:rsidRDefault="00DC611E" w14:paraId="52B0415A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u w:val="single"/>
          <w:rFonts w:eastAsia="Calibri"/>
          <w:sz w:val="22"/>
          <w:szCs w:val="22"/>
        </w:rPr>
        <w:t xml:space="preserve">Bruno: </w:t>
      </w:r>
      <w:r w:rsidRPr="00DC611E">
        <w:rPr>
          <w:lang w:eastAsia="en-US"/>
          <w:rFonts w:eastAsia="Calibri"/>
          <w:sz w:val="22"/>
          <w:szCs w:val="22"/>
        </w:rPr>
        <w:t>Uznání absolutní nekonečnosti reálného světa</w:t>
      </w:r>
    </w:p>
    <w:p w:rsidR="00DC611E" w:rsidRDefault="00DC611E" w14:paraId="4EC7EA35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Souvztažnost Boha a prostoru: Bůh se nachází v každé části světa bez omezení a plně</w:t>
      </w:r>
    </w:p>
    <w:p w:rsidR="00DC611E" w:rsidRDefault="00DC611E" w14:paraId="6670C094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u w:val="single"/>
          <w:rFonts w:eastAsia="Calibri"/>
          <w:sz w:val="22"/>
          <w:szCs w:val="22"/>
        </w:rPr>
        <w:t xml:space="preserve">Kepler:  </w:t>
      </w:r>
      <w:r w:rsidRPr="00DC611E">
        <w:rPr>
          <w:lang w:eastAsia="en-US"/>
          <w:rFonts w:eastAsia="Calibri"/>
          <w:sz w:val="22"/>
          <w:szCs w:val="22"/>
        </w:rPr>
        <w:t>Hledání číselných poměrů oběžných dob planet a velikostí jejich drah</w:t>
      </w:r>
    </w:p>
    <w:p w:rsidR="00DC611E" w:rsidRDefault="00DC611E" w14:paraId="0E98D8FE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Originální kombinace empirismu a pythagorejství („Harmonie sfér“ a Keplerovy zákony)</w:t>
      </w:r>
    </w:p>
    <w:p w:rsidR="00DC611E" w:rsidRDefault="00DC611E" w14:paraId="18C938FB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</w:p>
    <w:p w:rsidR="009F308B" w:rsidRDefault="00DC611E" w14:paraId="7A9BAB34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  <w:r w:rsidRPr="00DC611E">
        <w:rPr>
          <w:bCs/>
          <w:lang w:eastAsia="en-US"/>
          <w:b/>
          <w:rFonts w:eastAsia="Calibri"/>
          <w:sz w:val="22"/>
          <w:szCs w:val="22"/>
        </w:rPr>
        <w:t xml:space="preserve">03 - </w:t>
      </w:r>
      <w:r w:rsidR="009F308B" w:rsidRPr="00DC611E">
        <w:rPr>
          <w:bCs/>
          <w:lang w:eastAsia="en-US"/>
          <w:b/>
          <w:rFonts w:eastAsia="Calibri"/>
          <w:sz w:val="22"/>
          <w:szCs w:val="22"/>
        </w:rPr>
        <w:t xml:space="preserve">Renesanční astronomie a medicína   </w:t>
      </w:r>
    </w:p>
    <w:p w:rsidR="009F308B" w:rsidRDefault="009F308B" w14:paraId="4103E8AB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Analogie makrokosmu a mikrokosmu</w:t>
      </w:r>
    </w:p>
    <w:p w:rsidR="009F308B" w:rsidRDefault="009F308B" w14:paraId="4E01CED9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proofErr w:type="spellStart"/>
      <w:r w:rsidRPr="00DC611E">
        <w:rPr>
          <w:lang w:eastAsia="en-US"/>
          <w:rFonts w:eastAsia="Calibri"/>
          <w:sz w:val="22"/>
          <w:szCs w:val="22"/>
        </w:rPr>
        <w:t>Paracelsus</w:t>
      </w:r>
      <w:proofErr w:type="spellEnd"/>
      <w:r w:rsidRPr="00DC611E">
        <w:rPr>
          <w:lang w:eastAsia="en-US"/>
          <w:rFonts w:eastAsia="Calibri"/>
          <w:sz w:val="22"/>
          <w:szCs w:val="22"/>
        </w:rPr>
        <w:t>, výkladové principy a experimentální postupy jeho lékařství</w:t>
      </w:r>
    </w:p>
    <w:p w:rsidR="009F308B" w:rsidRDefault="009F308B" w14:paraId="366935CC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Příroda jako živoucí a magická síla; otázky „skrytých kvalit“</w:t>
      </w:r>
    </w:p>
    <w:p w:rsidR="009F308B" w:rsidRDefault="009F308B" w14:paraId="7D419A37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Rysy nového vědeckého poznání v přírodní magii 16. století</w:t>
      </w:r>
    </w:p>
    <w:p w:rsidR="009F308B" w:rsidRDefault="00DC611E" w14:paraId="58C61848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  <w:r w:rsidRPr="00DC611E">
        <w:rPr>
          <w:bCs/>
          <w:lang w:eastAsia="en-US"/>
          <w:b/>
          <w:rFonts w:eastAsia="Calibri"/>
          <w:sz w:val="22"/>
          <w:szCs w:val="22"/>
        </w:rPr>
        <w:t xml:space="preserve">Bacon - </w:t>
      </w:r>
      <w:r w:rsidR="009F308B" w:rsidRPr="00DC611E">
        <w:rPr>
          <w:bCs/>
          <w:lang w:eastAsia="en-US"/>
          <w:b/>
          <w:rFonts w:eastAsia="Calibri"/>
          <w:sz w:val="22"/>
          <w:szCs w:val="22"/>
        </w:rPr>
        <w:t xml:space="preserve">prométheovský přístup k přírodě   </w:t>
      </w:r>
    </w:p>
    <w:p w:rsidR="009F308B" w:rsidRDefault="009F308B" w14:paraId="429E5600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Nová metoda, jak postupovat ve vědách</w:t>
      </w:r>
    </w:p>
    <w:p w:rsidR="009F308B" w:rsidRDefault="009F308B" w14:paraId="4F5621A7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Kritika "idolů" coby epistemologických překážek</w:t>
      </w:r>
    </w:p>
    <w:p w:rsidR="009F308B" w:rsidRDefault="009F308B" w14:paraId="3655F3D6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Metodická indukce: třídění pozorovaného za účelem odhalení zákonitosti přírodních jevů</w:t>
      </w:r>
    </w:p>
    <w:p w:rsidR="009F308B" w:rsidRDefault="009F308B" w14:paraId="1A782F5D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Prométheovský vs. orfický přístup k přírodě</w:t>
      </w:r>
    </w:p>
    <w:p w:rsidR="00746F6F" w:rsidRDefault="00746F6F" w14:paraId="0FBDB55D" w14:textId="77777777" w:rsidP="00546E28" w:rsidRPr="00DC611E">
      <w:pPr>
        <w:ind w:firstLine="0"/>
        <w:rPr>
          <w:b/>
          <w:sz w:val="22"/>
          <w:szCs w:val="22"/>
        </w:rPr>
      </w:pPr>
    </w:p>
    <w:p w:rsidR="000A4085" w:rsidRDefault="000A4085" w14:paraId="7BE37B8F" w14:textId="77777777" w:rsidP="00546E28" w:rsidRPr="00DC611E">
      <w:pPr>
        <w:ind w:firstLine="0"/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 w:rsidR="00DC611E" w:rsidRPr="00DC611E">
        <w:rPr>
          <w:b/>
          <w:sz w:val="22"/>
          <w:szCs w:val="22"/>
        </w:rPr>
        <w:t xml:space="preserve">4 </w:t>
      </w:r>
      <w:r w:rsidRPr="00DC611E">
        <w:rPr>
          <w:b/>
          <w:sz w:val="22"/>
          <w:szCs w:val="22"/>
        </w:rPr>
        <w:t xml:space="preserve">- </w:t>
      </w:r>
      <w:proofErr w:type="spellStart"/>
      <w:r w:rsidRPr="00DC611E">
        <w:rPr>
          <w:b/>
          <w:sz w:val="22"/>
          <w:szCs w:val="22"/>
        </w:rPr>
        <w:t>Mundus</w:t>
      </w:r>
      <w:proofErr w:type="spellEnd"/>
      <w:r w:rsidRPr="00DC611E">
        <w:rPr>
          <w:b/>
          <w:sz w:val="22"/>
          <w:szCs w:val="22"/>
        </w:rPr>
        <w:t xml:space="preserve"> </w:t>
      </w:r>
      <w:proofErr w:type="spellStart"/>
      <w:r w:rsidRPr="00DC611E">
        <w:rPr>
          <w:b/>
          <w:sz w:val="22"/>
          <w:szCs w:val="22"/>
        </w:rPr>
        <w:t>est</w:t>
      </w:r>
      <w:proofErr w:type="spellEnd"/>
      <w:r w:rsidRPr="00DC611E">
        <w:rPr>
          <w:b/>
          <w:sz w:val="22"/>
          <w:szCs w:val="22"/>
        </w:rPr>
        <w:t xml:space="preserve"> </w:t>
      </w:r>
      <w:proofErr w:type="spellStart"/>
      <w:r w:rsidRPr="00DC611E">
        <w:rPr>
          <w:b/>
          <w:sz w:val="22"/>
          <w:szCs w:val="22"/>
        </w:rPr>
        <w:t>fabula</w:t>
      </w:r>
      <w:proofErr w:type="spellEnd"/>
      <w:r w:rsidRPr="00DC611E">
        <w:rPr>
          <w:b/>
          <w:sz w:val="22"/>
          <w:szCs w:val="22"/>
        </w:rPr>
        <w:t xml:space="preserve"> - Descartes, baroko a vznik novověké přírodovědy formou románu   </w:t>
      </w:r>
    </w:p>
    <w:p w:rsidR="000A4085" w:rsidRDefault="000A4085" w14:paraId="610827CA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Důvody ke skepsi na přelomu 16. a 17. stol.</w:t>
      </w:r>
    </w:p>
    <w:p w:rsidR="000A4085" w:rsidRDefault="000A4085" w14:paraId="10EB608E" w14:textId="77777777" w:rsidP="00546E28" w:rsidRPr="00DC611E">
      <w:pPr>
        <w:ind w:firstLine="0"/>
        <w:rPr>
          <w:sz w:val="22"/>
          <w:szCs w:val="22"/>
        </w:rPr>
      </w:pPr>
      <w:proofErr w:type="spellStart"/>
      <w:r w:rsidRPr="00DC611E">
        <w:rPr>
          <w:sz w:val="22"/>
          <w:szCs w:val="22"/>
        </w:rPr>
        <w:t>Theatrum</w:t>
      </w:r>
      <w:proofErr w:type="spellEnd"/>
      <w:r w:rsidRPr="00DC611E">
        <w:rPr>
          <w:sz w:val="22"/>
          <w:szCs w:val="22"/>
        </w:rPr>
        <w:t xml:space="preserve"> </w:t>
      </w:r>
      <w:proofErr w:type="spellStart"/>
      <w:r w:rsidRPr="00DC611E">
        <w:rPr>
          <w:sz w:val="22"/>
          <w:szCs w:val="22"/>
        </w:rPr>
        <w:t>anatomicum</w:t>
      </w:r>
      <w:proofErr w:type="spellEnd"/>
      <w:r w:rsidRPr="00DC611E">
        <w:rPr>
          <w:sz w:val="22"/>
          <w:szCs w:val="22"/>
        </w:rPr>
        <w:t xml:space="preserve"> - divadlo nicotnosti života</w:t>
      </w:r>
    </w:p>
    <w:p w:rsidR="000A4085" w:rsidRDefault="000A4085" w14:paraId="30E3D7D7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Odskutečnění světa na sklonku renesance a na počátku baroka</w:t>
      </w:r>
    </w:p>
    <w:p w:rsidR="000A4085" w:rsidRDefault="000A4085" w14:paraId="2FDC2C0C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Descartův první spis o přírodě "Le Monde", vyprávěný formou románu</w:t>
      </w:r>
    </w:p>
    <w:p w:rsidR="000A4085" w:rsidRDefault="000A4085" w14:paraId="2C929324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Starý svět aristotelsko-scholastické tradice vs. nový svět mechanistické přírodovědy</w:t>
      </w:r>
    </w:p>
    <w:p w:rsidR="000A4085" w:rsidRDefault="000A4085" w14:paraId="0E238A32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 xml:space="preserve">  </w:t>
      </w:r>
    </w:p>
    <w:p w:rsidR="000A4085" w:rsidRDefault="00FF5451" w14:paraId="047969E6" w14:textId="77777777" w:rsidP="00546E28" w:rsidRPr="00DC611E">
      <w:pPr>
        <w:ind w:firstLine="0"/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 w:rsidR="00DC611E" w:rsidRPr="00DC611E">
        <w:rPr>
          <w:b/>
          <w:sz w:val="22"/>
          <w:szCs w:val="22"/>
        </w:rPr>
        <w:t>5</w:t>
      </w:r>
      <w:r w:rsidRPr="00DC611E">
        <w:rPr>
          <w:b/>
          <w:sz w:val="22"/>
          <w:szCs w:val="22"/>
        </w:rPr>
        <w:t xml:space="preserve"> - </w:t>
      </w:r>
      <w:r w:rsidR="000A4085" w:rsidRPr="00DC611E">
        <w:rPr>
          <w:b/>
          <w:sz w:val="22"/>
          <w:szCs w:val="22"/>
        </w:rPr>
        <w:t xml:space="preserve">Odkouzlená příroda, pyšný filosof a smutná princezna   </w:t>
      </w:r>
    </w:p>
    <w:p w:rsidR="000A4085" w:rsidRDefault="000A4085" w14:paraId="40E045D7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Odkouzlení světa (příroda jako hmota v pohybu)</w:t>
      </w:r>
    </w:p>
    <w:p w:rsidR="00DC611E" w:rsidRDefault="00DC611E" w14:paraId="76E4262A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bCs/>
          <w:lang w:eastAsia="en-US"/>
          <w:b/>
          <w:rFonts w:eastAsia="Calibri"/>
          <w:sz w:val="22"/>
          <w:szCs w:val="22"/>
        </w:rPr>
      </w:pPr>
      <w:r w:rsidRPr="00DC611E">
        <w:rPr>
          <w:bCs/>
          <w:lang w:eastAsia="en-US"/>
          <w:b/>
          <w:rFonts w:eastAsia="Calibri"/>
          <w:sz w:val="22"/>
          <w:szCs w:val="22"/>
        </w:rPr>
        <w:t xml:space="preserve">Galileova matematizace universa   </w:t>
      </w:r>
    </w:p>
    <w:p w:rsidR="00DC611E" w:rsidRDefault="00DC611E" w14:paraId="29990A07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Nová astronomická pozorování pomocí dalekohledu</w:t>
      </w:r>
    </w:p>
    <w:p w:rsidR="00DC611E" w:rsidRDefault="00DC611E" w14:paraId="6F227041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Příroda je kniha psaná jazykem matematiky</w:t>
      </w:r>
    </w:p>
    <w:p w:rsidR="00DC611E" w:rsidRDefault="00DC611E" w14:paraId="173952EB" w14:textId="77777777" w:rsidP="00546E28" w:rsidRPr="00DC611E">
      <w:pPr>
        <w:overflowPunct/>
        <w:autoSpaceDE/>
        <w:autoSpaceDN/>
        <w:adjustRightInd/>
        <w:textAlignment w:val="auto"/>
        <w:jc w:val="left"/>
        <w:ind w:firstLine="0"/>
        <w:rPr>
          <w:lang w:eastAsia="en-US"/>
          <w:rFonts w:eastAsia="Calibri"/>
          <w:sz w:val="22"/>
          <w:szCs w:val="22"/>
        </w:rPr>
      </w:pPr>
      <w:r w:rsidRPr="00DC611E">
        <w:rPr>
          <w:lang w:eastAsia="en-US"/>
          <w:rFonts w:eastAsia="Calibri"/>
          <w:sz w:val="22"/>
          <w:szCs w:val="22"/>
        </w:rPr>
        <w:t>Rozlišení mezi primárními a sekundárními kvalitami</w:t>
      </w:r>
    </w:p>
    <w:p w:rsidR="000A4085" w:rsidRDefault="00546E28" w14:paraId="0D2ECB07" w14:textId="77777777" w:rsidP="00546E28" w:rsidRPr="00DC611E">
      <w:pPr>
        <w:ind w:firstLine="0"/>
        <w:rPr>
          <w:sz w:val="22"/>
          <w:szCs w:val="22"/>
        </w:rPr>
      </w:pPr>
      <w:r>
        <w:rPr>
          <w:sz w:val="22"/>
          <w:szCs w:val="22"/>
        </w:rPr>
        <w:t>Č</w:t>
        <w:lastRenderedPageBreak/>
      </w:r>
      <w:r w:rsidR="000A4085" w:rsidRPr="00DC611E">
        <w:rPr>
          <w:sz w:val="22"/>
          <w:szCs w:val="22"/>
        </w:rPr>
        <w:t>lověk jako "pán a vládce přírody" (prométheovský vs. orfický přístup)</w:t>
      </w:r>
    </w:p>
    <w:p w:rsidR="000A4085" w:rsidRDefault="000A4085" w14:paraId="572F9439" w14:textId="77777777" w:rsidP="00546E28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Odtržení člověka od světa, duše od těla. Úskalí Descartova dualismu</w:t>
      </w:r>
    </w:p>
    <w:p w:rsidR="00DC611E" w:rsidRDefault="00DC611E" w14:paraId="57562FE3" w14:textId="77777777" w:rsidP="00546E28" w:rsidRPr="00DC611E">
      <w:pPr>
        <w:ind w:firstLine="0"/>
        <w:rPr>
          <w:sz w:val="22"/>
          <w:szCs w:val="22"/>
        </w:rPr>
      </w:pPr>
    </w:p>
    <w:p w:rsidR="000A4085" w:rsidRDefault="00FF5451" w14:paraId="207807DC" w14:textId="77777777" w:rsidP="00546E28" w:rsidRPr="00DC611E">
      <w:pPr>
        <w:ind w:firstLine="0"/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 w:rsidR="00DC611E" w:rsidRPr="00DC611E">
        <w:rPr>
          <w:b/>
          <w:sz w:val="22"/>
          <w:szCs w:val="22"/>
        </w:rPr>
        <w:t>6</w:t>
      </w:r>
      <w:r w:rsidRPr="00DC611E">
        <w:rPr>
          <w:b/>
          <w:sz w:val="22"/>
          <w:szCs w:val="22"/>
        </w:rPr>
        <w:t xml:space="preserve"> - </w:t>
      </w:r>
      <w:r w:rsidR="000A4085" w:rsidRPr="00DC611E">
        <w:rPr>
          <w:b/>
          <w:sz w:val="22"/>
          <w:szCs w:val="22"/>
        </w:rPr>
        <w:t xml:space="preserve">Spinozova Etika jako filosofický výraz všeho, co jest   </w:t>
      </w:r>
    </w:p>
    <w:p w:rsidR="000A4085" w:rsidRDefault="000A4085" w14:paraId="37D24815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 xml:space="preserve">Důvody Spinozova ztotožnění Boha a Přírody (Deus </w:t>
      </w:r>
      <w:proofErr w:type="spellStart"/>
      <w:r w:rsidRPr="00DC611E">
        <w:rPr>
          <w:sz w:val="22"/>
          <w:szCs w:val="22"/>
        </w:rPr>
        <w:t>sive</w:t>
      </w:r>
      <w:proofErr w:type="spellEnd"/>
      <w:r w:rsidRPr="00DC611E">
        <w:rPr>
          <w:sz w:val="22"/>
          <w:szCs w:val="22"/>
        </w:rPr>
        <w:t xml:space="preserve"> Natura).</w:t>
      </w:r>
    </w:p>
    <w:p w:rsidR="000A4085" w:rsidRDefault="000A4085" w14:paraId="19241A35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Spinozova polemika s antropomorfismem a finalismem</w:t>
      </w:r>
    </w:p>
    <w:p w:rsidR="000A4085" w:rsidRDefault="000A4085" w14:paraId="190E2F29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Spinozovo monistické řešení vztahu mysli a těla</w:t>
      </w:r>
    </w:p>
    <w:p w:rsidR="006F347E" w:rsidRDefault="006F347E" w14:paraId="5033EB72" w14:textId="77777777" w:rsidP="00546E28">
      <w:pPr>
        <w:ind w:firstLine="0"/>
        <w:rPr>
          <w:sz w:val="22"/>
          <w:szCs w:val="22"/>
        </w:rPr>
      </w:pPr>
    </w:p>
    <w:p w:rsidR="000A4085" w:rsidRDefault="006F347E" w14:paraId="72DC4D0D" w14:textId="77777777" w:rsidP="00546E28" w:rsidRPr="006F347E">
      <w:pPr>
        <w:ind w:firstLine="0"/>
        <w:rPr>
          <w:b/>
          <w:sz w:val="22"/>
          <w:szCs w:val="22"/>
        </w:rPr>
      </w:pPr>
      <w:r w:rsidRPr="006F347E">
        <w:rPr>
          <w:b/>
          <w:sz w:val="22"/>
          <w:szCs w:val="22"/>
        </w:rPr>
        <w:t xml:space="preserve">07 - </w:t>
      </w:r>
      <w:r w:rsidR="00DC611E" w:rsidRPr="006F347E">
        <w:rPr>
          <w:b/>
          <w:sz w:val="22"/>
          <w:szCs w:val="22"/>
        </w:rPr>
        <w:t>E</w:t>
      </w:r>
      <w:r w:rsidR="000A4085" w:rsidRPr="006F347E">
        <w:rPr>
          <w:b/>
          <w:sz w:val="22"/>
          <w:szCs w:val="22"/>
        </w:rPr>
        <w:t xml:space="preserve">tické důsledky </w:t>
      </w:r>
      <w:r>
        <w:rPr>
          <w:b/>
          <w:sz w:val="22"/>
          <w:szCs w:val="22"/>
        </w:rPr>
        <w:t xml:space="preserve">Spinozova </w:t>
      </w:r>
      <w:r w:rsidR="000A4085" w:rsidRPr="006F347E">
        <w:rPr>
          <w:b/>
          <w:sz w:val="22"/>
          <w:szCs w:val="22"/>
        </w:rPr>
        <w:t xml:space="preserve">determinismu   </w:t>
      </w:r>
    </w:p>
    <w:p w:rsidR="000A4085" w:rsidRDefault="000A4085" w14:paraId="0884E75C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Jak je možné, aby doktrína popírající svobodnou vůli a pojímající člověka jako kauzálně determinovanou bytost měla za svůj cíl dosažení svobodného života?</w:t>
      </w:r>
    </w:p>
    <w:p w:rsidR="000A4085" w:rsidRDefault="000A4085" w14:paraId="6DAC5CCE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Iluze svobodné vůle</w:t>
      </w:r>
    </w:p>
    <w:p w:rsidR="000A4085" w:rsidRDefault="000A4085" w14:paraId="0871475F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Spinozův imoralismus (Etika vs. morálka)</w:t>
      </w:r>
    </w:p>
    <w:p w:rsidR="000A4085" w:rsidRDefault="000A4085" w14:paraId="7CCBB6CA" w14:textId="77777777" w:rsidP="00546E28" w:rsidRPr="00DC611E">
      <w:pPr>
        <w:ind w:firstLine="0"/>
        <w:rPr>
          <w:sz w:val="22"/>
          <w:szCs w:val="22"/>
        </w:rPr>
      </w:pPr>
    </w:p>
    <w:p w:rsidR="000A4085" w:rsidRDefault="00DC611E" w14:paraId="2E3054D3" w14:textId="77777777" w:rsidP="00546E28" w:rsidRPr="00DC611E">
      <w:pPr>
        <w:ind w:firstLine="0"/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 w:rsidR="006F347E">
        <w:rPr>
          <w:b/>
          <w:sz w:val="22"/>
          <w:szCs w:val="22"/>
        </w:rPr>
        <w:t>8</w:t>
      </w:r>
      <w:r w:rsidR="00FF5451" w:rsidRPr="00DC611E">
        <w:rPr>
          <w:b/>
          <w:sz w:val="22"/>
          <w:szCs w:val="22"/>
        </w:rPr>
        <w:t xml:space="preserve"> - </w:t>
      </w:r>
      <w:r w:rsidR="000A4085" w:rsidRPr="00DC611E">
        <w:rPr>
          <w:b/>
          <w:sz w:val="22"/>
          <w:szCs w:val="22"/>
        </w:rPr>
        <w:t xml:space="preserve">John Locke - Empirismus vrací úder   </w:t>
      </w:r>
    </w:p>
    <w:p w:rsidR="000A4085" w:rsidRDefault="000A4085" w14:paraId="0F32FCCB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Spor o vrozené ideje</w:t>
      </w:r>
    </w:p>
    <w:p w:rsidR="000A4085" w:rsidRDefault="000A4085" w14:paraId="3218BEEE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Hranice rozumového poznání a genealogická analýza složených idejí</w:t>
      </w:r>
    </w:p>
    <w:p w:rsidR="000A4085" w:rsidRDefault="000A4085" w14:paraId="7A61795D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 xml:space="preserve">Empiristická teorie vnímání vs. </w:t>
      </w:r>
      <w:proofErr w:type="spellStart"/>
      <w:r w:rsidRPr="00DC611E">
        <w:rPr>
          <w:sz w:val="22"/>
          <w:szCs w:val="22"/>
        </w:rPr>
        <w:t>Gestaltpsychologie</w:t>
      </w:r>
      <w:proofErr w:type="spellEnd"/>
    </w:p>
    <w:p w:rsidR="000A4085" w:rsidRDefault="000A4085" w14:paraId="0879DAE0" w14:textId="77777777" w:rsidP="00546E28" w:rsidRPr="00DC611E">
      <w:pPr>
        <w:ind w:firstLine="0"/>
        <w:rPr>
          <w:sz w:val="22"/>
          <w:szCs w:val="22"/>
        </w:rPr>
      </w:pPr>
    </w:p>
    <w:p w:rsidR="000A4085" w:rsidRDefault="006F347E" w14:paraId="45CE810A" w14:textId="77777777" w:rsidP="00546E28" w:rsidRPr="00DC611E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09</w:t>
      </w:r>
      <w:r w:rsidR="00FF5451" w:rsidRPr="00DC611E">
        <w:rPr>
          <w:b/>
          <w:sz w:val="22"/>
          <w:szCs w:val="22"/>
        </w:rPr>
        <w:t xml:space="preserve"> - </w:t>
      </w:r>
      <w:r w:rsidR="000A4085" w:rsidRPr="00DC611E">
        <w:rPr>
          <w:b/>
          <w:sz w:val="22"/>
          <w:szCs w:val="22"/>
        </w:rPr>
        <w:t xml:space="preserve">Berkeley a Hume - empirismus rozvedený do důsledků   </w:t>
      </w:r>
    </w:p>
    <w:p w:rsidR="000A4085" w:rsidRDefault="000A4085" w14:paraId="1E394948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Empirismus rozvedený do důsledků se stává:</w:t>
      </w:r>
    </w:p>
    <w:p w:rsidR="000A4085" w:rsidRDefault="000A4085" w14:paraId="16BD112C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- imaterialismem (Berkeley)</w:t>
      </w:r>
    </w:p>
    <w:p w:rsidR="000A4085" w:rsidRDefault="000A4085" w14:paraId="6E48796F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- skepsí (Hume)</w:t>
      </w:r>
    </w:p>
    <w:p w:rsidR="000A4085" w:rsidRDefault="000A4085" w14:paraId="6D6776DB" w14:textId="77777777" w:rsidP="00546E28" w:rsidRPr="00DC611E">
      <w:pPr>
        <w:ind w:firstLine="0"/>
        <w:rPr>
          <w:sz w:val="22"/>
          <w:szCs w:val="22"/>
        </w:rPr>
      </w:pPr>
      <w:proofErr w:type="spellStart"/>
      <w:r w:rsidRPr="00DC611E">
        <w:rPr>
          <w:sz w:val="22"/>
          <w:szCs w:val="22"/>
        </w:rPr>
        <w:t>Berkeleyho</w:t>
      </w:r>
      <w:proofErr w:type="spellEnd"/>
      <w:r w:rsidRPr="00DC611E">
        <w:rPr>
          <w:sz w:val="22"/>
          <w:szCs w:val="22"/>
        </w:rPr>
        <w:t xml:space="preserve"> vyvrácení abstraktních obecných idejí</w:t>
      </w:r>
    </w:p>
    <w:p w:rsidR="000A4085" w:rsidRDefault="000A4085" w14:paraId="3547A02D" w14:textId="77777777" w:rsidP="00546E28" w:rsidRPr="00DC611E">
      <w:pPr>
        <w:ind w:firstLine="0"/>
        <w:rPr>
          <w:sz w:val="22"/>
          <w:szCs w:val="22"/>
        </w:rPr>
      </w:pPr>
      <w:proofErr w:type="spellStart"/>
      <w:r w:rsidRPr="00DC611E">
        <w:rPr>
          <w:sz w:val="22"/>
          <w:szCs w:val="22"/>
        </w:rPr>
        <w:t>Humova</w:t>
      </w:r>
      <w:proofErr w:type="spellEnd"/>
      <w:r w:rsidRPr="00DC611E">
        <w:rPr>
          <w:sz w:val="22"/>
          <w:szCs w:val="22"/>
        </w:rPr>
        <w:t xml:space="preserve"> kritika pojmu kauzality a pojmu substance (včetně předpokladu "substanciálního já", které trvá identické samo se sebou napříč časem).</w:t>
      </w:r>
    </w:p>
    <w:p w:rsidR="000A4085" w:rsidRDefault="000A4085" w14:paraId="17D8B87D" w14:textId="77777777" w:rsidP="00546E28" w:rsidRPr="00DC611E">
      <w:pPr>
        <w:ind w:firstLine="0"/>
        <w:rPr>
          <w:sz w:val="22"/>
          <w:szCs w:val="22"/>
        </w:rPr>
      </w:pPr>
    </w:p>
    <w:p w:rsidR="000A4085" w:rsidRDefault="006F347E" w14:paraId="702A5A97" w14:textId="77777777" w:rsidP="00546E28" w:rsidRPr="00DC611E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FF5451" w:rsidRPr="00DC611E">
        <w:rPr>
          <w:b/>
          <w:sz w:val="22"/>
          <w:szCs w:val="22"/>
        </w:rPr>
        <w:t xml:space="preserve"> - </w:t>
      </w:r>
      <w:r w:rsidR="000A4085" w:rsidRPr="00DC611E">
        <w:rPr>
          <w:b/>
          <w:sz w:val="22"/>
          <w:szCs w:val="22"/>
        </w:rPr>
        <w:t xml:space="preserve">Osvícenské myšlenky v předvečer Revoluce   </w:t>
      </w:r>
    </w:p>
    <w:p w:rsidR="000A4085" w:rsidRDefault="000A4085" w14:paraId="23E24220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Idea pokroku a racionalizace</w:t>
      </w:r>
    </w:p>
    <w:p w:rsidR="000A4085" w:rsidRDefault="000A4085" w14:paraId="3A0F956D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Rozpory v uplatnění osvícenských myšlenek v praxi (Josef II. a Fridrich II. Veliký)</w:t>
      </w:r>
    </w:p>
    <w:p w:rsidR="000A4085" w:rsidRDefault="000A4085" w14:paraId="02E43B3C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Myšlenka společenské smlouvy a přirozených lidských práv (Hobbes, Locke, Rousseau)</w:t>
      </w:r>
    </w:p>
    <w:p w:rsidR="000A4085" w:rsidRDefault="000A4085" w14:paraId="08C12EF6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Občanská kontrola zneužití státní moci (</w:t>
      </w:r>
      <w:proofErr w:type="spellStart"/>
      <w:r w:rsidRPr="00DC611E">
        <w:rPr>
          <w:sz w:val="22"/>
          <w:szCs w:val="22"/>
        </w:rPr>
        <w:t>Montesquieu</w:t>
      </w:r>
      <w:proofErr w:type="spellEnd"/>
      <w:r w:rsidRPr="00DC611E">
        <w:rPr>
          <w:sz w:val="22"/>
          <w:szCs w:val="22"/>
        </w:rPr>
        <w:t xml:space="preserve"> a Voltaire)</w:t>
      </w:r>
    </w:p>
    <w:p w:rsidR="000A4085" w:rsidRDefault="000A4085" w14:paraId="763355C1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 xml:space="preserve">  </w:t>
      </w:r>
    </w:p>
    <w:p w:rsidR="000A4085" w:rsidRDefault="00DC611E" w14:paraId="2A6DBB66" w14:textId="77777777" w:rsidP="00546E28" w:rsidRPr="00DC611E">
      <w:pPr>
        <w:ind w:firstLine="0"/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11</w:t>
      </w:r>
      <w:r w:rsidR="00FF5451" w:rsidRPr="00DC611E">
        <w:rPr>
          <w:b/>
          <w:sz w:val="22"/>
          <w:szCs w:val="22"/>
        </w:rPr>
        <w:t xml:space="preserve"> - K</w:t>
      </w:r>
      <w:r w:rsidR="000A4085" w:rsidRPr="00DC611E">
        <w:rPr>
          <w:b/>
          <w:sz w:val="22"/>
          <w:szCs w:val="22"/>
        </w:rPr>
        <w:t xml:space="preserve">antova teorie poznání   </w:t>
      </w:r>
    </w:p>
    <w:p w:rsidR="000A4085" w:rsidRDefault="000A4085" w14:paraId="4EBB1125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 xml:space="preserve">Syntéza racionalismu a empirismu, poznání a priori a </w:t>
      </w:r>
      <w:proofErr w:type="spellStart"/>
      <w:r w:rsidRPr="00DC611E">
        <w:rPr>
          <w:sz w:val="22"/>
          <w:szCs w:val="22"/>
        </w:rPr>
        <w:t>a</w:t>
      </w:r>
      <w:proofErr w:type="spellEnd"/>
      <w:r w:rsidRPr="00DC611E">
        <w:rPr>
          <w:sz w:val="22"/>
          <w:szCs w:val="22"/>
        </w:rPr>
        <w:t xml:space="preserve"> posteriori.</w:t>
      </w:r>
    </w:p>
    <w:p w:rsidR="000A4085" w:rsidRDefault="000A4085" w14:paraId="798D9127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Pojem „kopernikánský obrat“ v kontextu Kantovy Kritiky čistého rozumu.</w:t>
      </w:r>
    </w:p>
    <w:p w:rsidR="000A4085" w:rsidRDefault="000A4085" w14:paraId="470687C5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Hranice metafyziky – antinomie čistého rozumu</w:t>
      </w:r>
    </w:p>
    <w:p w:rsidR="000A4085" w:rsidRDefault="000A4085" w14:paraId="60935B1E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 xml:space="preserve">  </w:t>
      </w:r>
    </w:p>
    <w:p w:rsidR="000A4085" w:rsidRDefault="00DC611E" w14:paraId="101B83D7" w14:textId="77777777" w:rsidP="00546E28" w:rsidRPr="00DC611E">
      <w:pPr>
        <w:ind w:firstLine="0"/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12</w:t>
      </w:r>
      <w:r w:rsidR="00FF5451" w:rsidRPr="00DC611E">
        <w:rPr>
          <w:b/>
          <w:sz w:val="22"/>
          <w:szCs w:val="22"/>
        </w:rPr>
        <w:t xml:space="preserve"> - </w:t>
      </w:r>
      <w:r w:rsidR="000A4085" w:rsidRPr="00DC611E">
        <w:rPr>
          <w:b/>
          <w:sz w:val="22"/>
          <w:szCs w:val="22"/>
        </w:rPr>
        <w:t xml:space="preserve">Kantova etika </w:t>
      </w:r>
      <w:r w:rsidRPr="00DC611E">
        <w:rPr>
          <w:b/>
          <w:sz w:val="22"/>
          <w:szCs w:val="22"/>
        </w:rPr>
        <w:t>a estetika</w:t>
      </w:r>
      <w:r w:rsidR="000A4085" w:rsidRPr="00DC611E">
        <w:rPr>
          <w:b/>
          <w:sz w:val="22"/>
          <w:szCs w:val="22"/>
        </w:rPr>
        <w:t xml:space="preserve"> </w:t>
      </w:r>
    </w:p>
    <w:p w:rsidR="000A4085" w:rsidRDefault="000A4085" w14:paraId="0A9D7ED7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Hypotetický a kategorický imperativ</w:t>
      </w:r>
    </w:p>
    <w:p w:rsidR="000A4085" w:rsidRDefault="000A4085" w14:paraId="5717A644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Jednání ve shodě s povinností a z povinnosti</w:t>
      </w:r>
    </w:p>
    <w:p w:rsidR="000A4085" w:rsidRDefault="000A4085" w14:paraId="41526654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Význam úmyslu z hlediska motivace mravního jednání</w:t>
      </w:r>
    </w:p>
    <w:p w:rsidR="000A4085" w:rsidRDefault="000A4085" w14:paraId="112C8660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Estetický soud a jeho odlišení od ostatních typů soudů</w:t>
      </w:r>
    </w:p>
    <w:p w:rsidR="000A4085" w:rsidRDefault="000A4085" w14:paraId="742BCCE4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Krása jako to, co se líbí bez účelu</w:t>
      </w:r>
    </w:p>
    <w:p w:rsidR="00DC611E" w:rsidRDefault="000A4085" w14:paraId="4F6033A0" w14:textId="77777777" w:rsidP="00546E28" w:rsidRPr="00DC611E">
      <w:pPr>
        <w:ind w:firstLine="0"/>
        <w:rPr>
          <w:sz w:val="22"/>
          <w:szCs w:val="22"/>
        </w:rPr>
      </w:pPr>
      <w:r w:rsidRPr="00DC611E">
        <w:rPr>
          <w:sz w:val="22"/>
          <w:szCs w:val="22"/>
        </w:rPr>
        <w:t>Účelnost v přírodě jako regulativní idea.</w:t>
      </w:r>
    </w:p>
    <w:sectPr w:rsidR="00DC611E" w:rsidRPr="00DC611E" w:rsidSect="000B4EF1">
      <w:footerReference r:id="rId8" w:type="even"/>
      <w:footerReference r:id="rId9" w:type="default"/>
      <w:pgSz w:w="11907" w:h="16840"/>
      <w:pgMar w:left="1418" w:right="1418" w:top="1418" w:bottom="1418" w:header="73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DFD8" w14:textId="77777777" w:rsidR="00633B63" w:rsidRDefault="00633B63">
      <w:r>
        <w:separator/>
      </w:r>
    </w:p>
  </w:endnote>
  <w:endnote w:type="continuationSeparator" w:id="0">
    <w:p w14:paraId="4546CAC1" w14:textId="77777777" w:rsidR="00633B63" w:rsidRDefault="00633B63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eek Platon ISW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E473" w14:textId="77777777" w:rsidR="00C3548D" w:rsidRDefault="00C51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54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9F888" w14:textId="77777777" w:rsidR="00C3548D" w:rsidRDefault="00C354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AFE9" w14:textId="77777777" w:rsidR="00C3548D" w:rsidRDefault="00C51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54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347E">
      <w:rPr>
        <w:rStyle w:val="slostrnky"/>
        <w:noProof/>
      </w:rPr>
      <w:t>3</w:t>
    </w:r>
    <w:r>
      <w:rPr>
        <w:rStyle w:val="slostrnky"/>
      </w:rPr>
      <w:fldChar w:fldCharType="end"/>
    </w:r>
  </w:p>
  <w:p w14:paraId="2A8B67D2" w14:textId="77777777" w:rsidR="00C3548D" w:rsidRDefault="00C354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EC20" w14:textId="77777777" w:rsidR="00633B63" w:rsidRDefault="00633B63">
      <w:r>
        <w:separator/>
      </w:r>
    </w:p>
  </w:footnote>
  <w:footnote w:type="continuationSeparator" w:id="0">
    <w:p w14:paraId="081F2227" w14:textId="77777777" w:rsidR="00633B63" w:rsidRDefault="0063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EE15477"/>
    <w:tmpl w:val="31BA11BA"/>
    <w:lvl w:ilvl="0" w:tplc="0405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D5593"/>
  <w15:chartTrackingRefBased/>
  <w15:docId w15:val="{BF5A8439-863A-4A99-BDA0-76F67581AD86}"/>
  <w:rsids>
    <w:rsidRoot val="000A4085"/>
    <w:rsid val="00002ED6"/>
    <w:rsid val="00002F34"/>
    <w:rsid val="000039B3"/>
    <w:rsid val="0000555C"/>
    <w:rsid val="00006A67"/>
    <w:rsid val="00010826"/>
    <w:rsid val="00012900"/>
    <w:rsid val="0001336D"/>
    <w:rsid val="00016787"/>
    <w:rsid val="00016CAF"/>
    <w:rsid val="000172DA"/>
    <w:rsid val="00017D37"/>
    <w:rsid val="00026796"/>
    <w:rsid val="00031432"/>
    <w:rsid val="000336A1"/>
    <w:rsid val="00033795"/>
    <w:rsid val="000357E8"/>
    <w:rsid val="00037988"/>
    <w:rsid val="0004080A"/>
    <w:rsid val="0004268F"/>
    <w:rsid val="00042926"/>
    <w:rsid val="00052270"/>
    <w:rsid val="0005327A"/>
    <w:rsid val="000607CC"/>
    <w:rsid val="0006242B"/>
    <w:rsid val="00062988"/>
    <w:rsid val="000629AB"/>
    <w:rsid val="00063D8C"/>
    <w:rsid val="0006635E"/>
    <w:rsid val="00066AAD"/>
    <w:rsid val="0007068C"/>
    <w:rsid val="00071BEF"/>
    <w:rsid val="00073096"/>
    <w:rsid val="00074786"/>
    <w:rsid val="00076025"/>
    <w:rsid val="00076E41"/>
    <w:rsid val="000774B5"/>
    <w:rsid val="0008142F"/>
    <w:rsid val="00081475"/>
    <w:rsid val="000821BB"/>
    <w:rsid val="0008285F"/>
    <w:rsid val="00083912"/>
    <w:rsid val="00085B4E"/>
    <w:rsid val="00086428"/>
    <w:rsid val="000900A0"/>
    <w:rsid val="00093A2C"/>
    <w:rsid val="0009458C"/>
    <w:rsid val="00095950"/>
    <w:rsid val="000966CB"/>
    <w:rsid val="00097428"/>
    <w:rsid val="000976E3"/>
    <w:rsid val="000A018D"/>
    <w:rsid val="000A1031"/>
    <w:rsid val="000A145A"/>
    <w:rsid val="000A4085"/>
    <w:rsid val="000A59E2"/>
    <w:rsid val="000A6C7A"/>
    <w:rsid val="000A6C7D"/>
    <w:rsid val="000B0D06"/>
    <w:rsid val="000B21D9"/>
    <w:rsid val="000B231D"/>
    <w:rsid val="000B31C6"/>
    <w:rsid val="000B4EF1"/>
    <w:rsid val="000B5892"/>
    <w:rsid val="000B7DB1"/>
    <w:rsid val="000C188D"/>
    <w:rsid val="000C1CC5"/>
    <w:rsid val="000C1E7B"/>
    <w:rsid val="000C204A"/>
    <w:rsid val="000C240A"/>
    <w:rsid val="000C5B7F"/>
    <w:rsid val="000C6EF4"/>
    <w:rsid val="000C7623"/>
    <w:rsid val="000D0F85"/>
    <w:rsid val="000D258F"/>
    <w:rsid val="000D267C"/>
    <w:rsid val="000D391D"/>
    <w:rsid val="000D3BB9"/>
    <w:rsid val="000D40EF"/>
    <w:rsid val="000D4237"/>
    <w:rsid val="000D6595"/>
    <w:rsid val="000D74CA"/>
    <w:rsid val="000D7B9C"/>
    <w:rsid val="000E00C3"/>
    <w:rsid val="000E242A"/>
    <w:rsid val="000E2C1D"/>
    <w:rsid val="000E737B"/>
    <w:rsid val="000E7805"/>
    <w:rsid val="000F3280"/>
    <w:rsid val="000F4181"/>
    <w:rsid val="000F6408"/>
    <w:rsid val="000F7461"/>
    <w:rsid val="0010194E"/>
    <w:rsid val="001063A2"/>
    <w:rsid val="00110338"/>
    <w:rsid val="00110376"/>
    <w:rsid val="001122CA"/>
    <w:rsid val="00112715"/>
    <w:rsid val="0011399B"/>
    <w:rsid val="00113CA4"/>
    <w:rsid val="00115358"/>
    <w:rsid val="001155B3"/>
    <w:rsid val="00117A6B"/>
    <w:rsid val="0012349B"/>
    <w:rsid val="00125712"/>
    <w:rsid val="001262CA"/>
    <w:rsid val="0012636A"/>
    <w:rsid val="00126712"/>
    <w:rsid val="0012687D"/>
    <w:rsid val="001277EB"/>
    <w:rsid val="00132025"/>
    <w:rsid val="00132C98"/>
    <w:rsid val="00135BBB"/>
    <w:rsid val="00136349"/>
    <w:rsid val="00141075"/>
    <w:rsid val="00142F99"/>
    <w:rsid val="00143463"/>
    <w:rsid val="001464BB"/>
    <w:rsid val="00146C27"/>
    <w:rsid val="00146C39"/>
    <w:rsid val="00150FD9"/>
    <w:rsid val="001530D5"/>
    <w:rsid val="0015463C"/>
    <w:rsid val="001573A1"/>
    <w:rsid val="001576B3"/>
    <w:rsid val="00160C2F"/>
    <w:rsid val="00163215"/>
    <w:rsid val="001646A5"/>
    <w:rsid val="00165960"/>
    <w:rsid val="001670FC"/>
    <w:rsid val="001702E2"/>
    <w:rsid val="00170A54"/>
    <w:rsid val="00171832"/>
    <w:rsid val="00172389"/>
    <w:rsid val="0017296D"/>
    <w:rsid val="00175286"/>
    <w:rsid val="0017550A"/>
    <w:rsid val="0017788C"/>
    <w:rsid val="00180984"/>
    <w:rsid val="00180BDA"/>
    <w:rsid val="00185502"/>
    <w:rsid val="00186648"/>
    <w:rsid val="00190609"/>
    <w:rsid val="0019060B"/>
    <w:rsid val="00192DB7"/>
    <w:rsid val="001943C1"/>
    <w:rsid val="001948A8"/>
    <w:rsid val="00194C33"/>
    <w:rsid val="00194EC4"/>
    <w:rsid val="00197AE8"/>
    <w:rsid val="001A11CE"/>
    <w:rsid val="001A1E74"/>
    <w:rsid val="001A4A00"/>
    <w:rsid val="001A5065"/>
    <w:rsid val="001A563E"/>
    <w:rsid val="001A697D"/>
    <w:rsid val="001A74B6"/>
    <w:rsid val="001B1601"/>
    <w:rsid val="001B206E"/>
    <w:rsid val="001B4128"/>
    <w:rsid val="001B4BF5"/>
    <w:rsid val="001B5572"/>
    <w:rsid val="001B7AE0"/>
    <w:rsid val="001C14F1"/>
    <w:rsid val="001C2369"/>
    <w:rsid val="001C3F2F"/>
    <w:rsid val="001C7909"/>
    <w:rsid val="001D0905"/>
    <w:rsid val="001D181D"/>
    <w:rsid val="001D573E"/>
    <w:rsid val="001D64AE"/>
    <w:rsid val="001D7E1F"/>
    <w:rsid val="001D7FB5"/>
    <w:rsid val="001E0B48"/>
    <w:rsid val="001E4792"/>
    <w:rsid val="001E67D4"/>
    <w:rsid val="001F0522"/>
    <w:rsid val="001F247F"/>
    <w:rsid val="001F6DB2"/>
    <w:rsid val="00200913"/>
    <w:rsid val="0020206F"/>
    <w:rsid val="00204993"/>
    <w:rsid val="0021046F"/>
    <w:rsid val="00211E5D"/>
    <w:rsid val="0021208D"/>
    <w:rsid val="00213D0C"/>
    <w:rsid val="00213EC2"/>
    <w:rsid val="00214071"/>
    <w:rsid val="00216E45"/>
    <w:rsid val="00221D5C"/>
    <w:rsid val="0022436D"/>
    <w:rsid val="00225002"/>
    <w:rsid val="00232999"/>
    <w:rsid val="002332DD"/>
    <w:rsid val="002352AC"/>
    <w:rsid val="002356A3"/>
    <w:rsid val="0023699C"/>
    <w:rsid val="0024244E"/>
    <w:rsid val="00242490"/>
    <w:rsid val="0024379F"/>
    <w:rsid val="00245323"/>
    <w:rsid val="002464F9"/>
    <w:rsid val="002519CD"/>
    <w:rsid val="0025317E"/>
    <w:rsid val="00253356"/>
    <w:rsid val="002557F3"/>
    <w:rsid val="00256293"/>
    <w:rsid val="00261294"/>
    <w:rsid val="00261BBD"/>
    <w:rsid val="0026203D"/>
    <w:rsid val="0026369A"/>
    <w:rsid val="002638C2"/>
    <w:rsid val="00264DF0"/>
    <w:rsid val="002650F9"/>
    <w:rsid val="002675C6"/>
    <w:rsid val="00270BFB"/>
    <w:rsid val="00272242"/>
    <w:rsid val="0027291D"/>
    <w:rsid val="00274FA4"/>
    <w:rsid val="0027638E"/>
    <w:rsid val="0027715D"/>
    <w:rsid val="00277D7B"/>
    <w:rsid val="00280581"/>
    <w:rsid val="002807BA"/>
    <w:rsid val="0028142E"/>
    <w:rsid val="00281E7C"/>
    <w:rsid val="00285709"/>
    <w:rsid val="0028598B"/>
    <w:rsid val="002865FB"/>
    <w:rsid val="00287FBC"/>
    <w:rsid val="0029035D"/>
    <w:rsid val="00291D7E"/>
    <w:rsid val="002921F5"/>
    <w:rsid val="00294DEF"/>
    <w:rsid val="0029525F"/>
    <w:rsid val="002A0FA9"/>
    <w:rsid val="002A25A7"/>
    <w:rsid val="002A3AAE"/>
    <w:rsid val="002A3F6A"/>
    <w:rsid val="002A5A29"/>
    <w:rsid val="002A77F9"/>
    <w:rsid val="002A7EEB"/>
    <w:rsid val="002B2DC1"/>
    <w:rsid val="002B429C"/>
    <w:rsid val="002B43D5"/>
    <w:rsid val="002B4799"/>
    <w:rsid val="002B7734"/>
    <w:rsid val="002C11C7"/>
    <w:rsid val="002C363F"/>
    <w:rsid val="002C58C7"/>
    <w:rsid val="002D1611"/>
    <w:rsid val="002D45B5"/>
    <w:rsid val="002D6439"/>
    <w:rsid val="002D7DBC"/>
    <w:rsid val="002E1D84"/>
    <w:rsid val="002E295E"/>
    <w:rsid val="002E32D5"/>
    <w:rsid val="002E4786"/>
    <w:rsid val="002E7713"/>
    <w:rsid val="002E7EBD"/>
    <w:rsid val="002F13E0"/>
    <w:rsid val="002F1853"/>
    <w:rsid val="002F2133"/>
    <w:rsid val="002F775B"/>
    <w:rsid val="00301179"/>
    <w:rsid val="00303338"/>
    <w:rsid val="00304EA7"/>
    <w:rsid val="003069E0"/>
    <w:rsid val="003075D1"/>
    <w:rsid val="003076E3"/>
    <w:rsid val="003077DE"/>
    <w:rsid val="0031072B"/>
    <w:rsid val="00311F2C"/>
    <w:rsid val="003125BE"/>
    <w:rsid val="00312A7F"/>
    <w:rsid val="00313244"/>
    <w:rsid val="003139DA"/>
    <w:rsid val="00313D1C"/>
    <w:rsid val="00314308"/>
    <w:rsid val="003155E6"/>
    <w:rsid val="003158FB"/>
    <w:rsid val="00316125"/>
    <w:rsid val="003205DC"/>
    <w:rsid val="0032228B"/>
    <w:rsid val="00322821"/>
    <w:rsid val="00324243"/>
    <w:rsid val="00324DD0"/>
    <w:rsid val="00324EF8"/>
    <w:rsid val="0032558C"/>
    <w:rsid val="00325C9C"/>
    <w:rsid val="00330CC3"/>
    <w:rsid val="00333947"/>
    <w:rsid val="00334721"/>
    <w:rsid val="00335FA0"/>
    <w:rsid val="00336AA7"/>
    <w:rsid val="003408D4"/>
    <w:rsid val="0034446E"/>
    <w:rsid val="003446F6"/>
    <w:rsid val="003446FE"/>
    <w:rsid val="00345066"/>
    <w:rsid val="0034542B"/>
    <w:rsid val="0034561A"/>
    <w:rsid val="003456AB"/>
    <w:rsid val="00351A27"/>
    <w:rsid val="00353077"/>
    <w:rsid val="00356733"/>
    <w:rsid val="00357EA2"/>
    <w:rsid val="003638A3"/>
    <w:rsid val="00363A79"/>
    <w:rsid val="00363D02"/>
    <w:rsid val="00364853"/>
    <w:rsid val="00366510"/>
    <w:rsid val="00370CE2"/>
    <w:rsid val="003712E5"/>
    <w:rsid val="00372E0E"/>
    <w:rsid val="003748C9"/>
    <w:rsid val="00375103"/>
    <w:rsid val="00375B7A"/>
    <w:rsid val="00375DBC"/>
    <w:rsid val="003767E5"/>
    <w:rsid val="003809FB"/>
    <w:rsid val="00380ED9"/>
    <w:rsid val="00382AF1"/>
    <w:rsid val="00382E8E"/>
    <w:rsid val="00385CDE"/>
    <w:rsid val="003868A1"/>
    <w:rsid val="00386D41"/>
    <w:rsid val="003870D9"/>
    <w:rsid val="0038796E"/>
    <w:rsid val="00390314"/>
    <w:rsid val="00392E44"/>
    <w:rsid val="003964EB"/>
    <w:rsid val="003A2395"/>
    <w:rsid val="003A251A"/>
    <w:rsid val="003B1B9C"/>
    <w:rsid val="003B2CE4"/>
    <w:rsid val="003B2EBC"/>
    <w:rsid val="003B3058"/>
    <w:rsid val="003B313F"/>
    <w:rsid val="003B3C66"/>
    <w:rsid val="003B6099"/>
    <w:rsid val="003B6A8A"/>
    <w:rsid val="003C0379"/>
    <w:rsid val="003C101F"/>
    <w:rsid val="003C25E5"/>
    <w:rsid val="003C2880"/>
    <w:rsid val="003C30B3"/>
    <w:rsid val="003C33DF"/>
    <w:rsid val="003C3C80"/>
    <w:rsid val="003C3D37"/>
    <w:rsid val="003C4A9C"/>
    <w:rsid val="003C5C69"/>
    <w:rsid val="003C6845"/>
    <w:rsid val="003C7DCB"/>
    <w:rsid val="003D07B7"/>
    <w:rsid val="003D0BDF"/>
    <w:rsid val="003D0FA1"/>
    <w:rsid val="003D1DE1"/>
    <w:rsid val="003D4E7F"/>
    <w:rsid val="003D57E8"/>
    <w:rsid val="003D5CAC"/>
    <w:rsid val="003D7FD9"/>
    <w:rsid val="003E0A75"/>
    <w:rsid val="003E16E5"/>
    <w:rsid val="003E4A0F"/>
    <w:rsid val="003E5D77"/>
    <w:rsid val="003E7DA4"/>
    <w:rsid val="003F148B"/>
    <w:rsid val="00403E4E"/>
    <w:rsid val="00404940"/>
    <w:rsid val="00404ACA"/>
    <w:rsid val="00404C5B"/>
    <w:rsid val="00405EA5"/>
    <w:rsid val="00410332"/>
    <w:rsid val="00411F3D"/>
    <w:rsid val="00412519"/>
    <w:rsid val="0041259F"/>
    <w:rsid val="004158FE"/>
    <w:rsid val="00416730"/>
    <w:rsid val="004209C3"/>
    <w:rsid val="00424861"/>
    <w:rsid val="00424C60"/>
    <w:rsid val="00424DF5"/>
    <w:rsid val="004253E9"/>
    <w:rsid val="00426B47"/>
    <w:rsid val="0042707F"/>
    <w:rsid val="00427A9B"/>
    <w:rsid val="00432D3F"/>
    <w:rsid val="00433731"/>
    <w:rsid val="0043745E"/>
    <w:rsid val="00441279"/>
    <w:rsid val="00441A58"/>
    <w:rsid val="00443572"/>
    <w:rsid val="00445228"/>
    <w:rsid val="00450F49"/>
    <w:rsid val="004518BC"/>
    <w:rsid val="00451FA1"/>
    <w:rsid val="004527DC"/>
    <w:rsid val="00453871"/>
    <w:rsid val="0045509F"/>
    <w:rsid val="00456C0A"/>
    <w:rsid val="004574F9"/>
    <w:rsid val="00461BDD"/>
    <w:rsid val="00465993"/>
    <w:rsid val="00466B6B"/>
    <w:rsid val="0047183A"/>
    <w:rsid val="00471A7C"/>
    <w:rsid val="00474038"/>
    <w:rsid val="004762FD"/>
    <w:rsid val="00476985"/>
    <w:rsid val="00480AF9"/>
    <w:rsid val="00481FF4"/>
    <w:rsid val="00486B40"/>
    <w:rsid val="0048733C"/>
    <w:rsid val="00491335"/>
    <w:rsid val="00491ACD"/>
    <w:rsid val="004921FE"/>
    <w:rsid val="00492DD3"/>
    <w:rsid val="004955EF"/>
    <w:rsid val="00495AFD"/>
    <w:rsid val="00497D88"/>
    <w:rsid val="00497ED9"/>
    <w:rsid val="004A1442"/>
    <w:rsid val="004A1D66"/>
    <w:rsid val="004A3562"/>
    <w:rsid val="004A3E0D"/>
    <w:rsid val="004A70AD"/>
    <w:rsid val="004B0780"/>
    <w:rsid val="004B1729"/>
    <w:rsid val="004B1E41"/>
    <w:rsid val="004B51EC"/>
    <w:rsid val="004B6D4D"/>
    <w:rsid val="004C0F04"/>
    <w:rsid val="004C1201"/>
    <w:rsid val="004C1362"/>
    <w:rsid val="004C1B8B"/>
    <w:rsid val="004C2B76"/>
    <w:rsid val="004C370A"/>
    <w:rsid val="004C4267"/>
    <w:rsid val="004C5628"/>
    <w:rsid val="004C71BF"/>
    <w:rsid val="004C7BF2"/>
    <w:rsid val="004D0BE6"/>
    <w:rsid val="004D523E"/>
    <w:rsid val="004D7010"/>
    <w:rsid val="004D767D"/>
    <w:rsid val="004D7E6A"/>
    <w:rsid val="004E4E3D"/>
    <w:rsid val="004F0590"/>
    <w:rsid val="004F0B92"/>
    <w:rsid val="004F1FEF"/>
    <w:rsid val="004F24E9"/>
    <w:rsid val="004F270F"/>
    <w:rsid val="004F275B"/>
    <w:rsid val="004F3465"/>
    <w:rsid val="004F576D"/>
    <w:rsid val="004F731B"/>
    <w:rsid val="004F78B8"/>
    <w:rsid val="00501541"/>
    <w:rsid val="00501E87"/>
    <w:rsid val="00502194"/>
    <w:rsid val="00502567"/>
    <w:rsid val="005034D4"/>
    <w:rsid val="005068D8"/>
    <w:rsid val="005069FE"/>
    <w:rsid val="00507425"/>
    <w:rsid val="00512571"/>
    <w:rsid val="00513AEF"/>
    <w:rsid val="00514FEF"/>
    <w:rsid val="00517001"/>
    <w:rsid val="00517A8E"/>
    <w:rsid val="00517E4F"/>
    <w:rsid val="00520171"/>
    <w:rsid val="00521A22"/>
    <w:rsid val="00521D04"/>
    <w:rsid val="0052239F"/>
    <w:rsid val="005229BA"/>
    <w:rsid val="00522A20"/>
    <w:rsid val="00523739"/>
    <w:rsid val="00523759"/>
    <w:rsid val="00523B11"/>
    <w:rsid val="00531E6D"/>
    <w:rsid val="005334BB"/>
    <w:rsid val="0053559D"/>
    <w:rsid val="0053761F"/>
    <w:rsid val="005415BE"/>
    <w:rsid val="00542ACE"/>
    <w:rsid val="00544A1A"/>
    <w:rsid val="00546BCE"/>
    <w:rsid val="00546D45"/>
    <w:rsid val="00546E28"/>
    <w:rsid val="00547760"/>
    <w:rsid val="00547C03"/>
    <w:rsid val="00550484"/>
    <w:rsid val="00550740"/>
    <w:rsid val="005529CA"/>
    <w:rsid val="00553DBF"/>
    <w:rsid val="0055446F"/>
    <w:rsid val="00554EF4"/>
    <w:rsid val="005565E6"/>
    <w:rsid val="0055687A"/>
    <w:rsid val="00556AF6"/>
    <w:rsid val="00556FCC"/>
    <w:rsid val="00557FF0"/>
    <w:rsid val="005702D6"/>
    <w:rsid val="0057106D"/>
    <w:rsid val="00571A60"/>
    <w:rsid val="00572D98"/>
    <w:rsid val="00572E38"/>
    <w:rsid val="00573FCA"/>
    <w:rsid val="00575B2B"/>
    <w:rsid val="005772A1"/>
    <w:rsid val="005773D8"/>
    <w:rsid val="005802D5"/>
    <w:rsid val="005817EA"/>
    <w:rsid val="00585741"/>
    <w:rsid val="005869B7"/>
    <w:rsid val="005912F3"/>
    <w:rsid val="00592C84"/>
    <w:rsid val="00593D0F"/>
    <w:rsid val="00593E9F"/>
    <w:rsid val="0059478A"/>
    <w:rsid val="005A06B4"/>
    <w:rsid val="005A32D3"/>
    <w:rsid val="005A3304"/>
    <w:rsid val="005A3E60"/>
    <w:rsid val="005A6863"/>
    <w:rsid val="005A74ED"/>
    <w:rsid val="005B04D9"/>
    <w:rsid val="005B37A0"/>
    <w:rsid val="005B43DF"/>
    <w:rsid val="005B5478"/>
    <w:rsid val="005B7AFF"/>
    <w:rsid val="005C0561"/>
    <w:rsid val="005C34EB"/>
    <w:rsid val="005C3583"/>
    <w:rsid val="005C4550"/>
    <w:rsid val="005C51E5"/>
    <w:rsid val="005C6632"/>
    <w:rsid val="005C7582"/>
    <w:rsid val="005D04F3"/>
    <w:rsid val="005D2557"/>
    <w:rsid val="005D3318"/>
    <w:rsid val="005E05CD"/>
    <w:rsid val="005E2444"/>
    <w:rsid val="005E3E7F"/>
    <w:rsid val="005F1BEE"/>
    <w:rsid val="005F1C7F"/>
    <w:rsid val="005F2E7A"/>
    <w:rsid val="005F4399"/>
    <w:rsid val="005F4D47"/>
    <w:rsid val="005F53E3"/>
    <w:rsid val="005F5702"/>
    <w:rsid val="005F5E64"/>
    <w:rsid val="0060000F"/>
    <w:rsid val="006004CA"/>
    <w:rsid val="00604B94"/>
    <w:rsid val="00604BBE"/>
    <w:rsid val="00606B11"/>
    <w:rsid val="00606BFB"/>
    <w:rsid val="00607BCA"/>
    <w:rsid val="00614770"/>
    <w:rsid val="006160DA"/>
    <w:rsid val="00620528"/>
    <w:rsid val="00622AD0"/>
    <w:rsid val="00627FD2"/>
    <w:rsid val="00630E85"/>
    <w:rsid val="0063270D"/>
    <w:rsid val="00633B63"/>
    <w:rsid val="00633EAE"/>
    <w:rsid val="006347B7"/>
    <w:rsid val="00635DF1"/>
    <w:rsid val="0064003C"/>
    <w:rsid val="006403AA"/>
    <w:rsid val="006411C2"/>
    <w:rsid val="00642A5C"/>
    <w:rsid val="0064308D"/>
    <w:rsid val="00644079"/>
    <w:rsid val="00645DA2"/>
    <w:rsid val="00647C45"/>
    <w:rsid val="0065172A"/>
    <w:rsid val="00652315"/>
    <w:rsid val="00652663"/>
    <w:rsid val="00653404"/>
    <w:rsid val="00653A2C"/>
    <w:rsid val="00654B1F"/>
    <w:rsid val="006559D7"/>
    <w:rsid val="00657A19"/>
    <w:rsid val="006601C5"/>
    <w:rsid val="006617BD"/>
    <w:rsid val="00661A09"/>
    <w:rsid val="00661A5C"/>
    <w:rsid val="00663847"/>
    <w:rsid val="00663FB1"/>
    <w:rsid val="0066455C"/>
    <w:rsid val="006700BD"/>
    <w:rsid val="00670534"/>
    <w:rsid val="00674799"/>
    <w:rsid val="00676262"/>
    <w:rsid val="00677B59"/>
    <w:rsid val="006800AA"/>
    <w:rsid val="0068281B"/>
    <w:rsid val="006841A8"/>
    <w:rsid val="00684AE1"/>
    <w:rsid val="00684EAC"/>
    <w:rsid val="00686019"/>
    <w:rsid val="006861A5"/>
    <w:rsid val="00686FF8"/>
    <w:rsid val="00687E5C"/>
    <w:rsid val="00691A3D"/>
    <w:rsid val="0069271F"/>
    <w:rsid val="00693B77"/>
    <w:rsid val="00694F83"/>
    <w:rsid val="0069592B"/>
    <w:rsid val="00696061"/>
    <w:rsid val="006A000D"/>
    <w:rsid val="006A0B28"/>
    <w:rsid val="006A0C06"/>
    <w:rsid val="006A319A"/>
    <w:rsid val="006A3B8E"/>
    <w:rsid val="006A4581"/>
    <w:rsid val="006A6321"/>
    <w:rsid val="006A6CA1"/>
    <w:rsid val="006A6DBE"/>
    <w:rsid val="006B0179"/>
    <w:rsid val="006B07AD"/>
    <w:rsid val="006B262A"/>
    <w:rsid val="006B2F2F"/>
    <w:rsid val="006B395C"/>
    <w:rsid val="006B455C"/>
    <w:rsid val="006B6555"/>
    <w:rsid val="006B6E6C"/>
    <w:rsid val="006B6ED7"/>
    <w:rsid val="006C010B"/>
    <w:rsid val="006C0304"/>
    <w:rsid val="006C1560"/>
    <w:rsid val="006C2B9A"/>
    <w:rsid val="006C42D6"/>
    <w:rsid val="006C45EC"/>
    <w:rsid val="006C4B4C"/>
    <w:rsid val="006C68D5"/>
    <w:rsid val="006C6DF2"/>
    <w:rsid val="006D01AA"/>
    <w:rsid val="006D0605"/>
    <w:rsid val="006D1980"/>
    <w:rsid val="006D22EC"/>
    <w:rsid val="006D3187"/>
    <w:rsid val="006D4708"/>
    <w:rsid val="006D61D5"/>
    <w:rsid val="006D67E0"/>
    <w:rsid val="006E02F5"/>
    <w:rsid val="006E45D5"/>
    <w:rsid val="006E5A4A"/>
    <w:rsid val="006E7176"/>
    <w:rsid val="006E78C9"/>
    <w:rsid val="006F13C2"/>
    <w:rsid val="006F1782"/>
    <w:rsid val="006F33E8"/>
    <w:rsid val="006F347E"/>
    <w:rsid val="006F3A71"/>
    <w:rsid val="006F76DD"/>
    <w:rsid val="00701B1A"/>
    <w:rsid val="00702F6B"/>
    <w:rsid val="007038C5"/>
    <w:rsid val="007041C7"/>
    <w:rsid val="00706201"/>
    <w:rsid val="0070704A"/>
    <w:rsid val="00715217"/>
    <w:rsid val="00723429"/>
    <w:rsid val="007312DD"/>
    <w:rsid val="00731DF8"/>
    <w:rsid val="00733A40"/>
    <w:rsid val="007349E8"/>
    <w:rsid val="0073665F"/>
    <w:rsid val="007402D0"/>
    <w:rsid val="007422F5"/>
    <w:rsid val="00742361"/>
    <w:rsid val="00742626"/>
    <w:rsid val="00743023"/>
    <w:rsid val="0074504D"/>
    <w:rsid val="00745E0F"/>
    <w:rsid val="00745F40"/>
    <w:rsid val="007465B6"/>
    <w:rsid val="00746C27"/>
    <w:rsid val="00746F6F"/>
    <w:rsid val="007470C6"/>
    <w:rsid val="0075120C"/>
    <w:rsid val="0075222C"/>
    <w:rsid val="007532EA"/>
    <w:rsid val="00753F37"/>
    <w:rsid val="007540B3"/>
    <w:rsid val="00755C57"/>
    <w:rsid val="00755D98"/>
    <w:rsid val="00761940"/>
    <w:rsid val="00764045"/>
    <w:rsid val="0076652B"/>
    <w:rsid val="00772169"/>
    <w:rsid val="007728C2"/>
    <w:rsid val="0077470C"/>
    <w:rsid val="007802E5"/>
    <w:rsid val="00782750"/>
    <w:rsid val="0078386A"/>
    <w:rsid val="007857B6"/>
    <w:rsid val="007870E1"/>
    <w:rsid val="00787780"/>
    <w:rsid val="007900C8"/>
    <w:rsid val="00795000"/>
    <w:rsid val="007950E6"/>
    <w:rsid val="00796988"/>
    <w:rsid val="007A43D1"/>
    <w:rsid val="007B02F7"/>
    <w:rsid val="007B1F65"/>
    <w:rsid val="007B251C"/>
    <w:rsid val="007B25EB"/>
    <w:rsid val="007B29FC"/>
    <w:rsid val="007B31B7"/>
    <w:rsid val="007B323C"/>
    <w:rsid val="007B3DA3"/>
    <w:rsid val="007B435E"/>
    <w:rsid val="007B59B5"/>
    <w:rsid val="007B72B4"/>
    <w:rsid val="007B7513"/>
    <w:rsid val="007C29EB"/>
    <w:rsid val="007C3189"/>
    <w:rsid val="007D002D"/>
    <w:rsid val="007D6E9B"/>
    <w:rsid val="007E1BB4"/>
    <w:rsid val="007E1D05"/>
    <w:rsid val="007E2EFD"/>
    <w:rsid val="007E4C75"/>
    <w:rsid val="007E66AB"/>
    <w:rsid val="007F03B8"/>
    <w:rsid val="007F2B6B"/>
    <w:rsid val="007F36DA"/>
    <w:rsid val="007F3DFC"/>
    <w:rsid val="007F4BE2"/>
    <w:rsid val="007F4DB5"/>
    <w:rsid val="007F5DAB"/>
    <w:rsid val="007F6E6C"/>
    <w:rsid val="0080016F"/>
    <w:rsid val="00800871"/>
    <w:rsid val="00804011"/>
    <w:rsid val="0080453B"/>
    <w:rsid val="008050ED"/>
    <w:rsid val="00806069"/>
    <w:rsid val="00806860"/>
    <w:rsid val="0081223B"/>
    <w:rsid val="00812D74"/>
    <w:rsid val="0081329D"/>
    <w:rsid val="00814FD8"/>
    <w:rsid val="008164DE"/>
    <w:rsid val="00817101"/>
    <w:rsid val="00817790"/>
    <w:rsid val="00821948"/>
    <w:rsid val="00821EEC"/>
    <w:rsid val="00821F28"/>
    <w:rsid val="008259CE"/>
    <w:rsid val="0082639A"/>
    <w:rsid val="00831637"/>
    <w:rsid val="00833343"/>
    <w:rsid val="0083389A"/>
    <w:rsid val="00834ECC"/>
    <w:rsid val="00835671"/>
    <w:rsid val="008375C1"/>
    <w:rsid val="0084053A"/>
    <w:rsid val="0084184C"/>
    <w:rsid val="00841BC1"/>
    <w:rsid val="00842E9F"/>
    <w:rsid val="0084363C"/>
    <w:rsid val="008437F7"/>
    <w:rsid val="008444D5"/>
    <w:rsid val="00844926"/>
    <w:rsid val="00850C5F"/>
    <w:rsid val="00852831"/>
    <w:rsid val="00852A7C"/>
    <w:rsid val="008532A7"/>
    <w:rsid val="008562B9"/>
    <w:rsid val="00862035"/>
    <w:rsid val="00863FDD"/>
    <w:rsid val="00864896"/>
    <w:rsid val="00864F9C"/>
    <w:rsid val="00866E7B"/>
    <w:rsid val="00870C56"/>
    <w:rsid val="00871544"/>
    <w:rsid val="00872147"/>
    <w:rsid val="00873AD8"/>
    <w:rsid val="00874B00"/>
    <w:rsid val="00874D25"/>
    <w:rsid val="0087546D"/>
    <w:rsid val="008766D8"/>
    <w:rsid val="008773FF"/>
    <w:rsid val="00877DB0"/>
    <w:rsid val="0088060F"/>
    <w:rsid val="00882923"/>
    <w:rsid val="00883FF8"/>
    <w:rsid val="00885BD7"/>
    <w:rsid val="00891ACD"/>
    <w:rsid val="008923FF"/>
    <w:rsid val="0089496F"/>
    <w:rsid val="0089625B"/>
    <w:rsid val="008A264E"/>
    <w:rsid val="008A41DD"/>
    <w:rsid val="008A7CD2"/>
    <w:rsid val="008B036D"/>
    <w:rsid val="008B2FFF"/>
    <w:rsid val="008B51EA"/>
    <w:rsid val="008B75A9"/>
    <w:rsid val="008C1469"/>
    <w:rsid val="008C42D0"/>
    <w:rsid val="008C60D2"/>
    <w:rsid val="008C63F7"/>
    <w:rsid val="008C75FD"/>
    <w:rsid val="008D2874"/>
    <w:rsid val="008D2A57"/>
    <w:rsid val="008D446C"/>
    <w:rsid val="008D5B21"/>
    <w:rsid val="008D5DA7"/>
    <w:rsid val="008D63D2"/>
    <w:rsid val="008E06BA"/>
    <w:rsid val="008E2428"/>
    <w:rsid val="008E2654"/>
    <w:rsid val="008E457B"/>
    <w:rsid val="008E46D6"/>
    <w:rsid val="008E4FB3"/>
    <w:rsid val="008E59E8"/>
    <w:rsid val="008F0D21"/>
    <w:rsid val="008F0E5E"/>
    <w:rsid val="008F232F"/>
    <w:rsid val="008F2815"/>
    <w:rsid val="008F3586"/>
    <w:rsid val="008F4610"/>
    <w:rsid val="008F4726"/>
    <w:rsid val="008F4975"/>
    <w:rsid val="008F6552"/>
    <w:rsid val="008F6CA6"/>
    <w:rsid val="008F6F16"/>
    <w:rsid val="008F7A0B"/>
    <w:rsid val="00900A94"/>
    <w:rsid val="009026D9"/>
    <w:rsid val="009030F5"/>
    <w:rsid val="00903520"/>
    <w:rsid val="00910905"/>
    <w:rsid val="0091181D"/>
    <w:rsid val="00911A15"/>
    <w:rsid val="00912BD8"/>
    <w:rsid val="00913860"/>
    <w:rsid val="00913ADA"/>
    <w:rsid val="00917180"/>
    <w:rsid val="00917585"/>
    <w:rsid val="009215AB"/>
    <w:rsid val="009227B2"/>
    <w:rsid val="00922893"/>
    <w:rsid val="00926C18"/>
    <w:rsid val="00927742"/>
    <w:rsid val="00930DF9"/>
    <w:rsid val="009326B8"/>
    <w:rsid val="00933471"/>
    <w:rsid val="009334CA"/>
    <w:rsid val="00935DDA"/>
    <w:rsid val="00936D71"/>
    <w:rsid val="009376F5"/>
    <w:rsid val="009408CC"/>
    <w:rsid val="009408EF"/>
    <w:rsid val="009434DF"/>
    <w:rsid val="0095012E"/>
    <w:rsid val="00951214"/>
    <w:rsid val="00952D45"/>
    <w:rsid val="009560C6"/>
    <w:rsid val="0095758A"/>
    <w:rsid val="009608D3"/>
    <w:rsid val="0096254D"/>
    <w:rsid val="0096550E"/>
    <w:rsid val="00966445"/>
    <w:rsid val="00967382"/>
    <w:rsid val="00971F73"/>
    <w:rsid val="00972E3A"/>
    <w:rsid val="00973363"/>
    <w:rsid val="0097555F"/>
    <w:rsid val="00975E46"/>
    <w:rsid val="009803E8"/>
    <w:rsid val="0098071F"/>
    <w:rsid val="00980992"/>
    <w:rsid val="0098202D"/>
    <w:rsid val="009822E9"/>
    <w:rsid val="00982537"/>
    <w:rsid val="00983DD9"/>
    <w:rsid val="00983DFB"/>
    <w:rsid val="0098601B"/>
    <w:rsid val="0098664E"/>
    <w:rsid val="009869ED"/>
    <w:rsid val="00987024"/>
    <w:rsid val="00987621"/>
    <w:rsid val="00990C10"/>
    <w:rsid val="00992491"/>
    <w:rsid val="009927EC"/>
    <w:rsid val="00992BAF"/>
    <w:rsid val="00994AE0"/>
    <w:rsid val="009A0130"/>
    <w:rsid val="009A03ED"/>
    <w:rsid val="009A0DE8"/>
    <w:rsid val="009A4148"/>
    <w:rsid val="009B227B"/>
    <w:rsid val="009B45D8"/>
    <w:rsid val="009B6DAC"/>
    <w:rsid val="009B7176"/>
    <w:rsid val="009C01A1"/>
    <w:rsid val="009C1740"/>
    <w:rsid val="009C1E66"/>
    <w:rsid val="009C2A17"/>
    <w:rsid val="009C33E6"/>
    <w:rsid val="009C3A62"/>
    <w:rsid val="009C4414"/>
    <w:rsid val="009C4D5B"/>
    <w:rsid val="009C67A7"/>
    <w:rsid val="009C6BEA"/>
    <w:rsid val="009D1656"/>
    <w:rsid val="009D282C"/>
    <w:rsid val="009D4016"/>
    <w:rsid val="009D4B81"/>
    <w:rsid val="009D5632"/>
    <w:rsid val="009D5F64"/>
    <w:rsid val="009E0365"/>
    <w:rsid val="009E2772"/>
    <w:rsid val="009E385A"/>
    <w:rsid val="009E4F7E"/>
    <w:rsid val="009E5FA8"/>
    <w:rsid val="009F308B"/>
    <w:rsid val="009F4BA3"/>
    <w:rsid val="009F6D41"/>
    <w:rsid val="009F708B"/>
    <w:rsid val="00A0062D"/>
    <w:rsid val="00A00E53"/>
    <w:rsid val="00A0181C"/>
    <w:rsid val="00A03811"/>
    <w:rsid val="00A038FF"/>
    <w:rsid val="00A03F88"/>
    <w:rsid val="00A052FF"/>
    <w:rsid val="00A06813"/>
    <w:rsid val="00A10B4D"/>
    <w:rsid val="00A11524"/>
    <w:rsid val="00A13B36"/>
    <w:rsid val="00A21CC8"/>
    <w:rsid val="00A22A63"/>
    <w:rsid val="00A23EE4"/>
    <w:rsid val="00A24603"/>
    <w:rsid val="00A30155"/>
    <w:rsid val="00A32346"/>
    <w:rsid val="00A33A10"/>
    <w:rsid val="00A33C94"/>
    <w:rsid val="00A341F5"/>
    <w:rsid val="00A354EA"/>
    <w:rsid val="00A43D08"/>
    <w:rsid val="00A440D6"/>
    <w:rsid val="00A561F1"/>
    <w:rsid val="00A5643A"/>
    <w:rsid val="00A603D0"/>
    <w:rsid val="00A61F16"/>
    <w:rsid val="00A63016"/>
    <w:rsid val="00A67BB9"/>
    <w:rsid val="00A67CEB"/>
    <w:rsid val="00A71827"/>
    <w:rsid val="00A71FA6"/>
    <w:rsid val="00A74AE2"/>
    <w:rsid val="00A74E84"/>
    <w:rsid val="00A76442"/>
    <w:rsid val="00A77FEB"/>
    <w:rsid val="00A84A1F"/>
    <w:rsid val="00A85AFE"/>
    <w:rsid val="00A91603"/>
    <w:rsid val="00A95B18"/>
    <w:rsid val="00A967D5"/>
    <w:rsid val="00A96ABB"/>
    <w:rsid val="00AA0E36"/>
    <w:rsid val="00AA5DEE"/>
    <w:rsid val="00AB0DC2"/>
    <w:rsid val="00AB3292"/>
    <w:rsid val="00AB337C"/>
    <w:rsid val="00AB346D"/>
    <w:rsid val="00AB5F2D"/>
    <w:rsid val="00AB6E6D"/>
    <w:rsid val="00AC132A"/>
    <w:rsid val="00AC1FAA"/>
    <w:rsid val="00AC23C0"/>
    <w:rsid val="00AC29E0"/>
    <w:rsid val="00AC4255"/>
    <w:rsid val="00AD03CD"/>
    <w:rsid val="00AD099F"/>
    <w:rsid val="00AD21EE"/>
    <w:rsid val="00AD32C4"/>
    <w:rsid val="00AD3AD9"/>
    <w:rsid val="00AD3E33"/>
    <w:rsid val="00AD55DD"/>
    <w:rsid val="00AD6282"/>
    <w:rsid val="00AD6B36"/>
    <w:rsid val="00AD6F44"/>
    <w:rsid val="00AD761F"/>
    <w:rsid val="00AD7BBD"/>
    <w:rsid val="00AE3199"/>
    <w:rsid val="00AE31FF"/>
    <w:rsid val="00AE54B2"/>
    <w:rsid val="00AE7D40"/>
    <w:rsid val="00AF03B5"/>
    <w:rsid val="00AF35C9"/>
    <w:rsid val="00AF40D0"/>
    <w:rsid val="00AF548B"/>
    <w:rsid val="00AF701C"/>
    <w:rsid val="00AF7F02"/>
    <w:rsid val="00B02249"/>
    <w:rsid val="00B03888"/>
    <w:rsid val="00B06FA9"/>
    <w:rsid val="00B0759F"/>
    <w:rsid val="00B10962"/>
    <w:rsid val="00B12743"/>
    <w:rsid val="00B136E9"/>
    <w:rsid val="00B15925"/>
    <w:rsid val="00B15FB6"/>
    <w:rsid val="00B20449"/>
    <w:rsid val="00B21B93"/>
    <w:rsid val="00B2395A"/>
    <w:rsid val="00B23B44"/>
    <w:rsid val="00B24013"/>
    <w:rsid val="00B24F5B"/>
    <w:rsid val="00B262AB"/>
    <w:rsid val="00B26F2A"/>
    <w:rsid val="00B31D44"/>
    <w:rsid val="00B33853"/>
    <w:rsid val="00B33A71"/>
    <w:rsid val="00B35D80"/>
    <w:rsid val="00B36603"/>
    <w:rsid val="00B37BB5"/>
    <w:rsid val="00B418EA"/>
    <w:rsid val="00B431F7"/>
    <w:rsid val="00B4588A"/>
    <w:rsid val="00B45C3F"/>
    <w:rsid val="00B47690"/>
    <w:rsid val="00B5322D"/>
    <w:rsid val="00B53370"/>
    <w:rsid val="00B55014"/>
    <w:rsid val="00B560EE"/>
    <w:rsid val="00B56C36"/>
    <w:rsid val="00B5728B"/>
    <w:rsid val="00B60270"/>
    <w:rsid val="00B6156A"/>
    <w:rsid val="00B61A2A"/>
    <w:rsid val="00B63A7E"/>
    <w:rsid val="00B64E82"/>
    <w:rsid val="00B7282B"/>
    <w:rsid val="00B75675"/>
    <w:rsid val="00B75AF2"/>
    <w:rsid val="00B779F0"/>
    <w:rsid val="00B77A99"/>
    <w:rsid val="00B77C5E"/>
    <w:rsid val="00B816DB"/>
    <w:rsid val="00B8201E"/>
    <w:rsid val="00B82A93"/>
    <w:rsid val="00B82BBB"/>
    <w:rsid val="00B872B8"/>
    <w:rsid val="00B901F5"/>
    <w:rsid val="00B9102E"/>
    <w:rsid val="00B95BA7"/>
    <w:rsid val="00B95BC1"/>
    <w:rsid val="00B96DDC"/>
    <w:rsid val="00BA003F"/>
    <w:rsid val="00BA0B36"/>
    <w:rsid val="00BA154D"/>
    <w:rsid val="00BA15D5"/>
    <w:rsid val="00BA3032"/>
    <w:rsid val="00BA34C8"/>
    <w:rsid val="00BA4F43"/>
    <w:rsid val="00BA58AA"/>
    <w:rsid val="00BB10F9"/>
    <w:rsid val="00BB1953"/>
    <w:rsid val="00BB6F15"/>
    <w:rsid val="00BB7215"/>
    <w:rsid val="00BB7BAF"/>
    <w:rsid val="00BC004F"/>
    <w:rsid val="00BC191E"/>
    <w:rsid val="00BC353A"/>
    <w:rsid val="00BC3722"/>
    <w:rsid val="00BC6503"/>
    <w:rsid val="00BC6F7E"/>
    <w:rsid val="00BD1BB1"/>
    <w:rsid val="00BD28A4"/>
    <w:rsid val="00BD3FC0"/>
    <w:rsid val="00BD4221"/>
    <w:rsid val="00BD7E9F"/>
    <w:rsid val="00BE0023"/>
    <w:rsid val="00BE13A6"/>
    <w:rsid val="00BE3B7B"/>
    <w:rsid val="00BE549D"/>
    <w:rsid val="00BE56A8"/>
    <w:rsid val="00BE7B39"/>
    <w:rsid val="00BF0111"/>
    <w:rsid val="00BF2986"/>
    <w:rsid val="00BF5AFF"/>
    <w:rsid val="00BF76A5"/>
    <w:rsid val="00C00A08"/>
    <w:rsid val="00C01DA3"/>
    <w:rsid val="00C03833"/>
    <w:rsid val="00C043BC"/>
    <w:rsid val="00C052A4"/>
    <w:rsid val="00C07936"/>
    <w:rsid val="00C11E69"/>
    <w:rsid val="00C12145"/>
    <w:rsid val="00C12E23"/>
    <w:rsid val="00C135BA"/>
    <w:rsid val="00C1720C"/>
    <w:rsid val="00C17870"/>
    <w:rsid val="00C20607"/>
    <w:rsid val="00C20DE9"/>
    <w:rsid val="00C27BE6"/>
    <w:rsid val="00C3090C"/>
    <w:rsid val="00C31CB2"/>
    <w:rsid val="00C321BE"/>
    <w:rsid val="00C321E3"/>
    <w:rsid val="00C3289F"/>
    <w:rsid val="00C32E52"/>
    <w:rsid val="00C3548D"/>
    <w:rsid val="00C37248"/>
    <w:rsid val="00C37A36"/>
    <w:rsid val="00C41A0A"/>
    <w:rsid val="00C43654"/>
    <w:rsid val="00C45149"/>
    <w:rsid val="00C45A21"/>
    <w:rsid val="00C464EA"/>
    <w:rsid val="00C46C35"/>
    <w:rsid val="00C47917"/>
    <w:rsid val="00C5028A"/>
    <w:rsid val="00C5108A"/>
    <w:rsid val="00C5150D"/>
    <w:rsid val="00C5221A"/>
    <w:rsid val="00C529D4"/>
    <w:rsid val="00C53B3C"/>
    <w:rsid val="00C53D77"/>
    <w:rsid val="00C54AC7"/>
    <w:rsid val="00C55728"/>
    <w:rsid val="00C5649B"/>
    <w:rsid val="00C56E77"/>
    <w:rsid val="00C577BB"/>
    <w:rsid val="00C57C5F"/>
    <w:rsid val="00C60454"/>
    <w:rsid val="00C610FA"/>
    <w:rsid val="00C62247"/>
    <w:rsid val="00C64A07"/>
    <w:rsid val="00C64F74"/>
    <w:rsid val="00C6572D"/>
    <w:rsid val="00C660ED"/>
    <w:rsid val="00C67B6C"/>
    <w:rsid val="00C67CC5"/>
    <w:rsid val="00C67EB1"/>
    <w:rsid val="00C703AA"/>
    <w:rsid val="00C73392"/>
    <w:rsid val="00C7344E"/>
    <w:rsid val="00C73CCD"/>
    <w:rsid val="00C73E4F"/>
    <w:rsid val="00C758C3"/>
    <w:rsid val="00C7701E"/>
    <w:rsid val="00C77331"/>
    <w:rsid val="00C81044"/>
    <w:rsid val="00C810B8"/>
    <w:rsid val="00C82242"/>
    <w:rsid val="00C82856"/>
    <w:rsid val="00C84176"/>
    <w:rsid val="00C84616"/>
    <w:rsid val="00C867B6"/>
    <w:rsid val="00C90DF1"/>
    <w:rsid val="00C92EC4"/>
    <w:rsid val="00C93B3E"/>
    <w:rsid val="00C95EE2"/>
    <w:rsid val="00CB0651"/>
    <w:rsid val="00CB7C19"/>
    <w:rsid val="00CC0042"/>
    <w:rsid val="00CC1876"/>
    <w:rsid val="00CC6845"/>
    <w:rsid val="00CC68A5"/>
    <w:rsid val="00CC7313"/>
    <w:rsid val="00CD05F9"/>
    <w:rsid val="00CD3810"/>
    <w:rsid val="00CD3F7F"/>
    <w:rsid val="00CD736E"/>
    <w:rsid val="00CE0E55"/>
    <w:rsid val="00CE2483"/>
    <w:rsid val="00CE48A4"/>
    <w:rsid val="00CE68C7"/>
    <w:rsid val="00CE6BCD"/>
    <w:rsid val="00CE7E50"/>
    <w:rsid val="00CF01D7"/>
    <w:rsid val="00CF1E69"/>
    <w:rsid val="00CF1F0D"/>
    <w:rsid val="00CF31AB"/>
    <w:rsid val="00CF3AD2"/>
    <w:rsid val="00CF3F87"/>
    <w:rsid val="00CF695F"/>
    <w:rsid val="00CF6DE3"/>
    <w:rsid val="00CF78DD"/>
    <w:rsid val="00D008A5"/>
    <w:rsid val="00D014A2"/>
    <w:rsid val="00D0165C"/>
    <w:rsid val="00D035CD"/>
    <w:rsid val="00D06FBB"/>
    <w:rsid val="00D106F6"/>
    <w:rsid val="00D1309D"/>
    <w:rsid val="00D13ED4"/>
    <w:rsid val="00D14844"/>
    <w:rsid val="00D14F14"/>
    <w:rsid val="00D15716"/>
    <w:rsid val="00D1624A"/>
    <w:rsid val="00D1697E"/>
    <w:rsid val="00D16E76"/>
    <w:rsid val="00D23670"/>
    <w:rsid val="00D240F7"/>
    <w:rsid val="00D244C9"/>
    <w:rsid val="00D248F2"/>
    <w:rsid val="00D24950"/>
    <w:rsid val="00D31B90"/>
    <w:rsid val="00D343B7"/>
    <w:rsid val="00D35854"/>
    <w:rsid val="00D37330"/>
    <w:rsid val="00D40AEA"/>
    <w:rsid val="00D40F6A"/>
    <w:rsid val="00D41DA3"/>
    <w:rsid val="00D47808"/>
    <w:rsid val="00D509BF"/>
    <w:rsid val="00D51274"/>
    <w:rsid val="00D531F0"/>
    <w:rsid val="00D54BDD"/>
    <w:rsid val="00D550D0"/>
    <w:rsid val="00D56247"/>
    <w:rsid val="00D6286B"/>
    <w:rsid val="00D62B19"/>
    <w:rsid val="00D642D5"/>
    <w:rsid val="00D65055"/>
    <w:rsid val="00D6510D"/>
    <w:rsid val="00D67B5B"/>
    <w:rsid val="00D70EE7"/>
    <w:rsid val="00D73385"/>
    <w:rsid val="00D74C21"/>
    <w:rsid val="00D75960"/>
    <w:rsid val="00D75D95"/>
    <w:rsid val="00D761BA"/>
    <w:rsid val="00D76F7B"/>
    <w:rsid val="00D7756E"/>
    <w:rsid val="00D7757C"/>
    <w:rsid val="00D7798E"/>
    <w:rsid val="00D77AF0"/>
    <w:rsid val="00D81A72"/>
    <w:rsid val="00D81E40"/>
    <w:rsid val="00D835C7"/>
    <w:rsid val="00D84E1A"/>
    <w:rsid val="00D85B56"/>
    <w:rsid val="00D87161"/>
    <w:rsid val="00D8767E"/>
    <w:rsid val="00D87D23"/>
    <w:rsid val="00D907D2"/>
    <w:rsid val="00D91F62"/>
    <w:rsid val="00D933BA"/>
    <w:rsid val="00D94CA7"/>
    <w:rsid val="00D95EDF"/>
    <w:rsid val="00D95FA0"/>
    <w:rsid val="00DA0674"/>
    <w:rsid val="00DA1741"/>
    <w:rsid val="00DA29D7"/>
    <w:rsid val="00DA3FAA"/>
    <w:rsid val="00DA3FDB"/>
    <w:rsid val="00DA485A"/>
    <w:rsid val="00DA4D10"/>
    <w:rsid val="00DA5000"/>
    <w:rsid val="00DA5420"/>
    <w:rsid val="00DA63F5"/>
    <w:rsid val="00DB1905"/>
    <w:rsid val="00DB3BC6"/>
    <w:rsid val="00DB4CAA"/>
    <w:rsid val="00DC0E19"/>
    <w:rsid val="00DC1026"/>
    <w:rsid val="00DC2D4A"/>
    <w:rsid val="00DC3810"/>
    <w:rsid val="00DC4777"/>
    <w:rsid val="00DC611E"/>
    <w:rsid val="00DD1DA2"/>
    <w:rsid val="00DD2FE3"/>
    <w:rsid val="00DD3731"/>
    <w:rsid val="00DD42FC"/>
    <w:rsid val="00DD4A90"/>
    <w:rsid val="00DD64E5"/>
    <w:rsid val="00DE2C46"/>
    <w:rsid val="00DE3D5D"/>
    <w:rsid val="00DE436D"/>
    <w:rsid val="00DE4865"/>
    <w:rsid val="00DE5190"/>
    <w:rsid val="00DE630F"/>
    <w:rsid val="00DE76FC"/>
    <w:rsid val="00DE7CCE"/>
    <w:rsid val="00DF15DF"/>
    <w:rsid val="00DF277F"/>
    <w:rsid val="00DF2CC1"/>
    <w:rsid val="00DF405A"/>
    <w:rsid val="00DF5561"/>
    <w:rsid val="00DF74B9"/>
    <w:rsid val="00E005C7"/>
    <w:rsid val="00E009BD"/>
    <w:rsid val="00E00B9E"/>
    <w:rsid val="00E03BCD"/>
    <w:rsid val="00E05EE7"/>
    <w:rsid val="00E067EE"/>
    <w:rsid val="00E07DDD"/>
    <w:rsid val="00E1009D"/>
    <w:rsid val="00E10451"/>
    <w:rsid val="00E10BF4"/>
    <w:rsid val="00E12DE4"/>
    <w:rsid val="00E1596D"/>
    <w:rsid val="00E21CA6"/>
    <w:rsid val="00E22CBD"/>
    <w:rsid val="00E22E5E"/>
    <w:rsid val="00E22FBD"/>
    <w:rsid val="00E23CF2"/>
    <w:rsid val="00E25D46"/>
    <w:rsid val="00E3145D"/>
    <w:rsid val="00E32820"/>
    <w:rsid val="00E32BA6"/>
    <w:rsid val="00E33384"/>
    <w:rsid val="00E35B7F"/>
    <w:rsid val="00E368EB"/>
    <w:rsid val="00E36A9D"/>
    <w:rsid val="00E42B38"/>
    <w:rsid val="00E4350F"/>
    <w:rsid val="00E43C82"/>
    <w:rsid val="00E4438B"/>
    <w:rsid val="00E44E52"/>
    <w:rsid val="00E4517E"/>
    <w:rsid val="00E452AC"/>
    <w:rsid val="00E45F67"/>
    <w:rsid val="00E47D11"/>
    <w:rsid val="00E47E3D"/>
    <w:rsid val="00E5028D"/>
    <w:rsid val="00E526DB"/>
    <w:rsid val="00E53220"/>
    <w:rsid val="00E53EF8"/>
    <w:rsid val="00E53FF7"/>
    <w:rsid val="00E54F43"/>
    <w:rsid val="00E56870"/>
    <w:rsid val="00E57854"/>
    <w:rsid val="00E57F62"/>
    <w:rsid val="00E60098"/>
    <w:rsid val="00E63DF8"/>
    <w:rsid val="00E65A4C"/>
    <w:rsid val="00E65F0E"/>
    <w:rsid val="00E70B38"/>
    <w:rsid val="00E721B6"/>
    <w:rsid val="00E727DA"/>
    <w:rsid val="00E7393A"/>
    <w:rsid val="00E746FD"/>
    <w:rsid val="00E7606A"/>
    <w:rsid val="00E76FC0"/>
    <w:rsid val="00E77A8A"/>
    <w:rsid val="00E801CF"/>
    <w:rsid val="00E804A9"/>
    <w:rsid val="00E824C8"/>
    <w:rsid val="00E851A2"/>
    <w:rsid val="00E85C89"/>
    <w:rsid val="00E8680E"/>
    <w:rsid val="00E87035"/>
    <w:rsid val="00E92952"/>
    <w:rsid val="00E945CF"/>
    <w:rsid val="00E959DB"/>
    <w:rsid val="00E972C6"/>
    <w:rsid val="00E973E4"/>
    <w:rsid val="00E97E8C"/>
    <w:rsid val="00EA36CA"/>
    <w:rsid val="00EA37C0"/>
    <w:rsid val="00EA3C5E"/>
    <w:rsid val="00EA4A15"/>
    <w:rsid val="00EA6074"/>
    <w:rsid val="00EA615A"/>
    <w:rsid val="00EB04BA"/>
    <w:rsid val="00EB2A17"/>
    <w:rsid val="00EB75FC"/>
    <w:rsid val="00EC0156"/>
    <w:rsid val="00EC42C7"/>
    <w:rsid val="00EC4DFC"/>
    <w:rsid val="00EC4E69"/>
    <w:rsid val="00EC4E98"/>
    <w:rsid val="00EC5ECF"/>
    <w:rsid val="00ED0BF4"/>
    <w:rsid val="00ED199C"/>
    <w:rsid val="00ED1CB9"/>
    <w:rsid val="00ED316A"/>
    <w:rsid val="00ED4906"/>
    <w:rsid val="00ED5572"/>
    <w:rsid val="00ED6DB1"/>
    <w:rsid val="00EE25CA"/>
    <w:rsid val="00EE5EF6"/>
    <w:rsid val="00EF06A3"/>
    <w:rsid val="00EF095A"/>
    <w:rsid val="00EF2E11"/>
    <w:rsid val="00EF3DA4"/>
    <w:rsid val="00EF5841"/>
    <w:rsid val="00EF598D"/>
    <w:rsid val="00EF619E"/>
    <w:rsid val="00EF6E08"/>
    <w:rsid val="00EF6F42"/>
    <w:rsid val="00EF723D"/>
    <w:rsid val="00EF7AF3"/>
    <w:rsid val="00F02942"/>
    <w:rsid val="00F02C52"/>
    <w:rsid val="00F02D3F"/>
    <w:rsid val="00F034BE"/>
    <w:rsid val="00F037D6"/>
    <w:rsid val="00F0778E"/>
    <w:rsid val="00F14116"/>
    <w:rsid val="00F14874"/>
    <w:rsid val="00F14B91"/>
    <w:rsid val="00F151F2"/>
    <w:rsid val="00F1665B"/>
    <w:rsid val="00F2391C"/>
    <w:rsid val="00F23D58"/>
    <w:rsid val="00F2554F"/>
    <w:rsid val="00F32757"/>
    <w:rsid val="00F33697"/>
    <w:rsid val="00F34531"/>
    <w:rsid val="00F36F6E"/>
    <w:rsid val="00F41280"/>
    <w:rsid val="00F4645C"/>
    <w:rsid val="00F47F9C"/>
    <w:rsid val="00F50279"/>
    <w:rsid val="00F50982"/>
    <w:rsid val="00F52DB6"/>
    <w:rsid val="00F53471"/>
    <w:rsid val="00F543A0"/>
    <w:rsid val="00F56197"/>
    <w:rsid val="00F61291"/>
    <w:rsid val="00F61B91"/>
    <w:rsid val="00F706D2"/>
    <w:rsid val="00F70DED"/>
    <w:rsid val="00F7506C"/>
    <w:rsid val="00F777C2"/>
    <w:rsid val="00F77AB4"/>
    <w:rsid val="00F84B7B"/>
    <w:rsid val="00F86039"/>
    <w:rsid val="00F8627C"/>
    <w:rsid val="00F86531"/>
    <w:rsid val="00F9161A"/>
    <w:rsid val="00F9271C"/>
    <w:rsid val="00F948DA"/>
    <w:rsid val="00F958B8"/>
    <w:rsid val="00F96C34"/>
    <w:rsid val="00FA3826"/>
    <w:rsid val="00FA4852"/>
    <w:rsid val="00FA6734"/>
    <w:rsid val="00FB08E8"/>
    <w:rsid val="00FB233E"/>
    <w:rsid val="00FB234E"/>
    <w:rsid val="00FB36C6"/>
    <w:rsid val="00FB3F9E"/>
    <w:rsid val="00FB4233"/>
    <w:rsid val="00FB4F77"/>
    <w:rsid val="00FB74CB"/>
    <w:rsid val="00FB79B7"/>
    <w:rsid val="00FC0FD7"/>
    <w:rsid val="00FC1898"/>
    <w:rsid val="00FC1E93"/>
    <w:rsid val="00FC24AB"/>
    <w:rsid val="00FC428D"/>
    <w:rsid val="00FC73E0"/>
    <w:rsid val="00FC77CE"/>
    <w:rsid val="00FD026B"/>
    <w:rsid val="00FD0347"/>
    <w:rsid val="00FD1FDF"/>
    <w:rsid val="00FD2261"/>
    <w:rsid val="00FD2E03"/>
    <w:rsid val="00FD3BE8"/>
    <w:rsid val="00FD44C6"/>
    <w:rsid val="00FD473D"/>
    <w:rsid val="00FD7749"/>
    <w:rsid val="00FD7990"/>
    <w:rsid val="00FD7DA5"/>
    <w:rsid val="00FE28DD"/>
    <w:rsid val="00FE3FA0"/>
    <w:rsid val="00FE4265"/>
    <w:rsid val="00FF1D97"/>
    <w:rsid val="00FF1F34"/>
    <w:rsid val="00FF2135"/>
    <w:rsid val="00FF32F9"/>
    <w:rsid val="00FF4AE9"/>
    <w:rsid val="00FF5451"/>
    <w:rsid val="00FF771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cs-CZ" w:bidi="ar-SA"/>
        <w:rFonts w:ascii="Times New Roman" w:cs="Times New Roman" w:eastAsia="Times New Roman" w:hAnsi="Times New Roma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4EF1"/>
    <w:pPr>
      <w:overflowPunct w:val="0"/>
      <w:autoSpaceDE w:val="0"/>
      <w:autoSpaceDN w:val="0"/>
      <w:adjustRightInd w:val="0"/>
      <w:textAlignment w:val="baseline"/>
      <w:jc w:val="both"/>
      <w:ind w:firstLine="567"/>
    </w:pPr>
    <w:rPr>
      <w:sz w:val="24"/>
    </w:rPr>
  </w:style>
  <w:style w:type="paragraph" w:styleId="Nadpis1">
    <w:name w:val="Heading 1"/>
    <w:qFormat/>
    <w:basedOn w:val="Normln"/>
    <w:next w:val="Normln"/>
    <w:autoRedefine/>
    <w:rsid w:val="004B0780"/>
    <w:pPr>
      <w:keepNext/>
      <w:keepLines/>
      <w:outlineLvl w:val="0"/>
      <w:jc w:val="center"/>
      <w:ind w:firstLine="0"/>
      <w:spacing w:after="840"/>
    </w:pPr>
    <w:rPr>
      <w:b/>
      <w:sz w:val="40"/>
      <w:szCs w:val="40"/>
    </w:rPr>
  </w:style>
  <w:style w:type="paragraph" w:styleId="Nadpis2">
    <w:name w:val="Heading 2"/>
    <w:qFormat/>
    <w:basedOn w:val="Normln"/>
    <w:next w:val="Normln"/>
    <w:autoRedefine/>
    <w:rsid w:val="00936D71"/>
    <w:pPr>
      <w:keepNext/>
      <w:outlineLvl w:val="1"/>
      <w:jc w:val="center"/>
      <w:ind w:firstLine="0"/>
      <w:spacing w:before="960" w:after="100" w:afterAutospacing="1" w:line="360" w:lineRule="auto"/>
    </w:pPr>
    <w:rPr>
      <w:b/>
      <w:sz w:val="28"/>
    </w:rPr>
  </w:style>
  <w:style w:type="paragraph" w:styleId="Nadpis3">
    <w:name w:val="Heading 3"/>
    <w:qFormat/>
    <w:basedOn w:val="Normln"/>
    <w:next w:val="Normln"/>
    <w:autoRedefine/>
    <w:rsid w:val="004B0780"/>
    <w:pPr>
      <w:keepNext/>
      <w:outlineLvl w:val="2"/>
      <w:jc w:val="center"/>
      <w:ind w:firstLine="0"/>
      <w:spacing w:before="840" w:after="360"/>
    </w:pPr>
    <w:rPr>
      <w:b/>
    </w:rPr>
  </w:style>
  <w:style w:type="paragraph" w:styleId="Nadpis4">
    <w:name w:val="Heading 4"/>
    <w:qFormat/>
    <w:basedOn w:val="Normln"/>
    <w:next w:val="Normln"/>
    <w:autoRedefine/>
    <w:rsid w:val="004B0780"/>
    <w:pPr>
      <w:keepNext/>
      <w:outlineLvl w:val="3"/>
      <w:jc w:val="left"/>
      <w:ind w:firstLine="737"/>
      <w:spacing w:before="480" w:after="240"/>
    </w:pPr>
    <w:rPr>
      <w:b/>
    </w:rPr>
  </w:style>
  <w:style w:type="paragraph" w:styleId="Nadpis5">
    <w:name w:val="Heading 5"/>
    <w:qFormat/>
    <w:basedOn w:val="Normln"/>
    <w:next w:val="Normln"/>
    <w:rsid w:val="004B0780"/>
    <w:pPr>
      <w:keepNext/>
      <w:outlineLvl w:val="4"/>
      <w:spacing w:before="480" w:after="120"/>
    </w:pPr>
    <w:rPr>
      <w:b/>
    </w:rPr>
  </w:style>
  <w:style w:type="paragraph" w:styleId="Nadpis6">
    <w:name w:val="Heading 6"/>
    <w:qFormat/>
    <w:basedOn w:val="Normln"/>
    <w:next w:val="Normln"/>
    <w:rsid w:val="000B4EF1"/>
    <w:pPr>
      <w:keepNext/>
      <w:outlineLvl w:val="5"/>
      <w:spacing w:before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B4EF1"/>
  </w:style>
  <w:style w:type="paragraph" w:styleId="Zpat">
    <w:name w:val="footer"/>
    <w:basedOn w:val="Normln"/>
    <w:rsid w:val="000B4EF1"/>
    <w:pPr>
      <w:ind w:firstLine="0"/>
      <w:tabs>
        <w:tab w:val="right" w:pos="8675"/>
      </w:tabs>
    </w:pPr>
  </w:style>
  <w:style w:type="paragraph" w:styleId="Zhlav">
    <w:name w:val="header"/>
    <w:basedOn w:val="Normln"/>
    <w:rsid w:val="000B4EF1"/>
    <w:pPr>
      <w:tabs>
        <w:tab w:val="center" w:pos="4536"/>
        <w:tab w:val="right" w:pos="9072"/>
      </w:tabs>
    </w:pPr>
  </w:style>
  <w:style w:type="paragraph" w:styleId="bibliografie">
    <w:name w:val="bibliografie"/>
    <w:basedOn w:val="Normln"/>
    <w:rsid w:val="000B4EF1"/>
    <w:pPr>
      <w:keepLines/>
      <w:jc w:val="left"/>
      <w:ind w:left="851"/>
      <w:ind w:hanging="851"/>
      <w:spacing w:after="120"/>
    </w:pPr>
    <w:rPr>
      <w:lang w:val="de-DE"/>
      <w:sz w:val="20"/>
    </w:rPr>
  </w:style>
  <w:style w:type="paragraph" w:styleId="dankavpjky">
    <w:name w:val="žádanka výpůjčky"/>
    <w:basedOn w:val="Normln"/>
    <w:rsid w:val="000B4EF1"/>
    <w:pPr>
      <w:jc w:val="left"/>
      <w:ind w:firstLine="0"/>
    </w:pPr>
  </w:style>
  <w:style w:type="paragraph" w:styleId="doktort">
    <w:name w:val="doktorát"/>
    <w:basedOn w:val="Normln"/>
    <w:rsid w:val="000B4EF1"/>
    <w:pPr>
      <w:spacing w:line="360" w:lineRule="auto"/>
    </w:pPr>
  </w:style>
  <w:style w:type="paragraph" w:styleId="citace">
    <w:name w:val="citace"/>
    <w:basedOn w:val="Normln"/>
    <w:next w:val="Normln"/>
    <w:rsid w:val="000B4EF1"/>
    <w:pPr>
      <w:ind w:left="737"/>
      <w:ind w:right="737"/>
      <w:ind w:firstLine="0"/>
      <w:spacing w:before="120" w:after="120"/>
    </w:pPr>
  </w:style>
  <w:style w:type="paragraph" w:styleId="nromln-citace">
    <w:name w:val="nromální - citace"/>
    <w:basedOn w:val="Normln"/>
    <w:rsid w:val="000B4EF1"/>
    <w:pPr>
      <w:ind w:left="454"/>
      <w:ind w:right="454"/>
      <w:ind w:firstLine="0"/>
      <w:spacing w:before="120" w:after="120"/>
    </w:pPr>
  </w:style>
  <w:style w:type="paragraph" w:styleId="normln-citacenmina">
    <w:name w:val="normální - citace němčina"/>
    <w:basedOn w:val="nromln-citace"/>
    <w:rsid w:val="000B4EF1"/>
    <w:pPr>
      <w:ind w:left="737"/>
      <w:ind w:right="737"/>
    </w:pPr>
    <w:rPr>
      <w:lang w:val="de-DE"/>
    </w:rPr>
  </w:style>
  <w:style w:type="paragraph" w:styleId="normln-citaceetina">
    <w:name w:val="normální - citace čeština"/>
    <w:basedOn w:val="Normln"/>
    <w:rsid w:val="000B4EF1"/>
    <w:pPr>
      <w:ind w:left="737"/>
      <w:ind w:right="737"/>
      <w:ind w:firstLine="0"/>
      <w:spacing w:before="120" w:after="120"/>
    </w:pPr>
  </w:style>
  <w:style w:type="paragraph" w:styleId="normlnvycentrovan">
    <w:name w:val="normální vycentrovaný"/>
    <w:basedOn w:val="Normln"/>
    <w:rsid w:val="000B4EF1"/>
    <w:pPr>
      <w:jc w:val="center"/>
      <w:ind w:firstLine="0"/>
    </w:pPr>
  </w:style>
  <w:style w:type="paragraph" w:styleId="Adresanaoblku">
    <w:name w:val="envelope address"/>
    <w:basedOn w:val="Normln"/>
    <w:rsid w:val="000B4EF1"/>
    <w:pPr>
      <w:framePr w:w="7920" w:h="1980" w:hRule="exact" w:hSpace="141" w:wrap="auto" w:hAnchor="page" w:xAlign="center" w:yAlign="bottom"/>
      <w:ind w:left="2880"/>
    </w:pPr>
  </w:style>
  <w:style w:type="paragraph" w:styleId="Obsah3">
    <w:name w:val="toc 3"/>
    <w:basedOn w:val="Normln"/>
    <w:next w:val="Normln"/>
    <w:semiHidden/>
    <w:rsid w:val="000B4EF1"/>
    <w:pPr>
      <w:jc w:val="left"/>
      <w:ind w:left="1247"/>
      <w:ind w:firstLine="0"/>
      <w:tabs>
        <w:tab w:val="right" w:leader="dot" w:pos="8730"/>
      </w:tabs>
    </w:pPr>
    <w:rPr>
      <w:sz w:val="20"/>
    </w:rPr>
  </w:style>
  <w:style w:type="paragraph" w:styleId="Obsah4">
    <w:name w:val="toc 4"/>
    <w:basedOn w:val="Normln"/>
    <w:next w:val="Normln"/>
    <w:semiHidden/>
    <w:rsid w:val="000B4EF1"/>
    <w:pPr>
      <w:jc w:val="left"/>
      <w:ind w:left="1758"/>
      <w:ind w:firstLine="0"/>
      <w:tabs>
        <w:tab w:val="right" w:leader="dot" w:pos="8730"/>
      </w:tabs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E47D11"/>
    <w:pPr>
      <w:jc w:val="left"/>
      <w:ind w:left="1134"/>
    </w:pPr>
    <w:rPr>
      <w:sz w:val="20"/>
    </w:rPr>
  </w:style>
  <w:style w:type="paragraph" w:styleId="Obsah6">
    <w:name w:val="toc 6"/>
    <w:basedOn w:val="Normln"/>
    <w:next w:val="Normln"/>
    <w:semiHidden/>
    <w:rsid w:val="000B4EF1"/>
    <w:pPr>
      <w:jc w:val="left"/>
      <w:ind w:left="960"/>
      <w:tabs>
        <w:tab w:val="right" w:leader="dot" w:pos="8730"/>
      </w:tabs>
    </w:pPr>
    <w:rPr>
      <w:sz w:val="20"/>
    </w:rPr>
  </w:style>
  <w:style w:type="paragraph" w:styleId="seznamknih">
    <w:name w:val="seznam knih"/>
    <w:basedOn w:val="Normln"/>
    <w:rsid w:val="000B4EF1"/>
    <w:pPr>
      <w:ind w:left="3686"/>
      <w:ind w:hanging="3686"/>
      <w:spacing w:before="240"/>
      <w:tabs>
        <w:tab w:val="left" w:pos="3686"/>
      </w:tabs>
    </w:pPr>
  </w:style>
  <w:style w:type="paragraph" w:styleId="nadpismuj">
    <w:name w:val="nadpis muj"/>
    <w:basedOn w:val="Normln"/>
    <w:next w:val="Normln"/>
    <w:rsid w:val="000B4EF1"/>
    <w:pPr>
      <w:jc w:val="center"/>
      <w:ind w:firstLine="0"/>
    </w:pPr>
    <w:rPr>
      <w:b/>
    </w:rPr>
  </w:style>
  <w:style w:type="paragraph" w:styleId="poznmky">
    <w:name w:val="poznámky"/>
    <w:basedOn w:val="Normln"/>
    <w:rsid w:val="000B4EF1"/>
    <w:pPr>
      <w:ind w:firstLine="0"/>
    </w:pPr>
  </w:style>
  <w:style w:type="paragraph" w:styleId="Obsah1">
    <w:name w:val="toc 1"/>
    <w:basedOn w:val="Normln"/>
    <w:next w:val="Normln"/>
    <w:semiHidden/>
    <w:rsid w:val="000B4EF1"/>
    <w:pPr>
      <w:jc w:val="left"/>
      <w:ind w:firstLine="0"/>
      <w:spacing w:before="360"/>
      <w:tabs>
        <w:tab w:val="right" w:leader="dot" w:pos="8730"/>
      </w:tabs>
    </w:pPr>
    <w:rPr>
      <w:b/>
      <w:sz w:val="28"/>
    </w:rPr>
  </w:style>
  <w:style w:type="paragraph" w:styleId="Obsah2">
    <w:name w:val="toc 2"/>
    <w:basedOn w:val="Normln"/>
    <w:next w:val="Normln"/>
    <w:semiHidden/>
    <w:rsid w:val="000B4EF1"/>
    <w:pPr>
      <w:jc w:val="left"/>
      <w:ind w:left="238"/>
      <w:spacing w:before="120"/>
      <w:tabs>
        <w:tab w:val="right" w:leader="dot" w:pos="8730"/>
      </w:tabs>
    </w:pPr>
    <w:rPr>
      <w:b/>
    </w:rPr>
  </w:style>
  <w:style w:type="character" w:styleId="Styl1">
    <w:name w:val="Styl1"/>
    <w:basedOn w:val="Standardnpsmoodstavce"/>
    <w:rsid w:val="000B4EF1"/>
    <w:rPr>
      <w:smallCaps/>
    </w:rPr>
  </w:style>
  <w:style w:type="paragraph" w:styleId="vykink">
    <w:name w:val="vykřičník"/>
    <w:basedOn w:val="Normln"/>
    <w:next w:val="vykink2"/>
    <w:rsid w:val="000B4EF1"/>
    <w:pPr>
      <w:ind w:left="284"/>
      <w:ind w:hanging="284"/>
    </w:pPr>
  </w:style>
  <w:style w:type="paragraph" w:styleId="vykink2">
    <w:name w:val="vykřičník2"/>
    <w:basedOn w:val="vykink"/>
    <w:rsid w:val="000B4EF1"/>
    <w:pPr>
      <w:ind w:firstLine="567"/>
    </w:pPr>
  </w:style>
  <w:style w:type="character" w:styleId="Styl2">
    <w:name w:val="Styl2"/>
    <w:basedOn w:val="Standardnpsmoodstavce"/>
    <w:rsid w:val="000B4EF1"/>
    <w:rPr>
      <w:spacing w:val="40"/>
    </w:rPr>
  </w:style>
  <w:style w:type="character" w:styleId="proloen">
    <w:name w:val="proloženě"/>
    <w:basedOn w:val="Standardnpsmoodstavce"/>
    <w:rsid w:val="000B4EF1"/>
    <w:rPr>
      <w:spacing w:val="40"/>
    </w:rPr>
  </w:style>
  <w:style w:type="paragraph" w:styleId="nmina">
    <w:name w:val="němčina"/>
    <w:basedOn w:val="Normln"/>
    <w:rsid w:val="000B4EF1"/>
    <w:rPr>
      <w:lang w:val="de-DE"/>
    </w:rPr>
  </w:style>
  <w:style w:type="paragraph" w:styleId="motto-nemcina">
    <w:name w:val="motto-nemcina"/>
    <w:basedOn w:val="normln-citacenmina"/>
    <w:next w:val="Normln"/>
    <w:rsid w:val="000B4EF1"/>
    <w:pPr>
      <w:keepNext/>
      <w:keepLines/>
      <w:jc w:val="center"/>
    </w:pPr>
    <w:rPr>
      <w:i/>
    </w:rPr>
  </w:style>
  <w:style w:type="character" w:styleId="standartnkurziva">
    <w:name w:val="standartní kurziva"/>
    <w:basedOn w:val="Standardnpsmoodstavce"/>
    <w:rsid w:val="000B4EF1"/>
    <w:rPr>
      <w:i/>
      <w:sz w:val="24"/>
    </w:rPr>
  </w:style>
  <w:style w:type="character" w:styleId="Odkaznakoment">
    <w:name w:val="annotation reference"/>
    <w:basedOn w:val="Standardnpsmoodstavce"/>
    <w:semiHidden/>
    <w:rsid w:val="000B4EF1"/>
    <w:rPr>
      <w:sz w:val="16"/>
      <w:vanish/>
    </w:rPr>
  </w:style>
  <w:style w:type="paragraph" w:styleId="bibliografiedoktortu">
    <w:name w:val="bibliografiedoktorátu"/>
    <w:basedOn w:val="Normln"/>
    <w:rsid w:val="000B4EF1"/>
    <w:pPr>
      <w:jc w:val="left"/>
      <w:ind w:left="567"/>
      <w:ind w:hanging="567"/>
      <w:spacing w:after="120"/>
    </w:pPr>
  </w:style>
  <w:style w:type="paragraph" w:styleId="hra">
    <w:name w:val="hra"/>
    <w:basedOn w:val="Normln"/>
    <w:rsid w:val="000B4EF1"/>
    <w:pPr>
      <w:ind w:left="1361"/>
      <w:ind w:hanging="1361"/>
      <w:spacing w:after="120"/>
    </w:pPr>
  </w:style>
  <w:style w:type="paragraph" w:styleId="Textpoznpodarou">
    <w:name w:val="footnote text"/>
    <w:basedOn w:val="Normln"/>
    <w:semiHidden/>
    <w:rsid w:val="000B4EF1"/>
    <w:pPr>
      <w:ind w:firstLine="709"/>
    </w:pPr>
    <w:rPr>
      <w:sz w:val="20"/>
    </w:rPr>
  </w:style>
  <w:style w:type="paragraph" w:styleId="Odstavceseznamu">
    <w:name w:val="Odstavce seznamu"/>
    <w:basedOn w:val="Normln"/>
    <w:rsid w:val="000B4EF1"/>
    <w:pPr>
      <w:ind w:left="397"/>
      <w:ind w:hanging="397"/>
    </w:pPr>
  </w:style>
  <w:style w:type="paragraph" w:styleId="ecktext">
    <w:name w:val="řecký text"/>
    <w:basedOn w:val="Normln"/>
    <w:rsid w:val="000B4EF1"/>
    <w:pPr>
      <w:ind w:left="907"/>
      <w:ind w:hanging="340"/>
      <w:spacing w:before="60"/>
    </w:pPr>
    <w:rPr>
      <w:rFonts w:ascii="Greek Platon ISW" w:hAnsi="Greek Platon ISW"/>
    </w:rPr>
  </w:style>
  <w:style w:type="character" w:styleId="StylE-mailovZprvy501">
    <w:name w:val="StylE-mailovéZprávy501"/>
    <w:basedOn w:val="Standardnpsmoodstavce"/>
    <w:rsid w:val="000B4EF1"/>
    <w:rPr>
      <w:color w:val="auto"/>
      <w:rFonts w:ascii="Arial" w:cs="Arial" w:hAnsi="Arial"/>
      <w:sz w:val="20"/>
    </w:rPr>
  </w:style>
  <w:style w:type="character" w:styleId="StylE-mailovZprvy511">
    <w:name w:val="StylE-mailovéZprávy511"/>
    <w:basedOn w:val="Standardnpsmoodstavce"/>
    <w:rsid w:val="000B4EF1"/>
    <w:rPr>
      <w:color w:val="auto"/>
      <w:rFonts w:ascii="Arial" w:cs="Arial" w:hAnsi="Arial"/>
      <w:sz w:val="20"/>
    </w:rPr>
  </w:style>
  <w:style w:type="paragraph" w:styleId="Normlnbezodsazen">
    <w:name w:val="Normální bez odsazení"/>
    <w:basedOn w:val="Normln"/>
    <w:rsid w:val="000B4EF1"/>
    <w:pPr>
      <w:ind w:firstLine="0"/>
    </w:pPr>
  </w:style>
  <w:style w:type="paragraph" w:styleId="Hospiz">
    <w:name w:val="Hospiz"/>
    <w:basedOn w:val="Normln"/>
    <w:autoRedefine/>
    <w:rsid w:val="002519CD"/>
    <w:pPr>
      <w:ind w:left="567"/>
      <w:ind w:firstLine="964"/>
      <w:spacing w:after="120"/>
    </w:pPr>
  </w:style>
  <w:style w:type="paragraph" w:styleId="Odstavecseseznamem">
    <w:name w:val="List Paragraph"/>
    <w:qFormat/>
    <w:basedOn w:val="Normln"/>
    <w:uiPriority w:val="34"/>
    <w:rsid w:val="00870C56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6E28"/>
    <w:rPr>
      <w:u w:val="single"/>
      <w:color w:val="0000FF"/>
    </w:rPr>
  </w:style>
  <w:style w:type="character" w:styleId="Sledovanodkaz">
    <w:name w:val="FollowedHyperlink"/>
    <w:basedOn w:val="Standardnpsmoodstavce"/>
    <w:semiHidden/>
    <w:unhideWhenUsed/>
    <w:rsid w:val="00A71827"/>
    <w:rPr>
      <w:u w:val="single"/>
      <w:color w:val="80008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4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25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417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28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66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502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5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16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8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886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7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56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99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37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0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81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98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38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401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8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4493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7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27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5249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2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48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2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12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861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71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4640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10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695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30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1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5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73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932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85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69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5278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46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573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90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995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617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5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1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26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21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1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907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6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614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92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603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784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4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7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087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152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161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29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08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211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1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760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264917798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8" w:color="BCE8F1"/>
                        <w:left w:val="single" w:sz="6" w:space="15" w:color="BCE8F1"/>
                        <w:bottom w:val="single" w:sz="6" w:space="8" w:color="BCE8F1"/>
                        <w:right w:val="single" w:sz="6" w:space="15" w:color="BCE8F1"/>
                      </w:divBdr>
                    </w:div>
                  </w:divsChild>
                </w:div>
              </w:divsChild>
            </w:div>
            <w:div w:id="1918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29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3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44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127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313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41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96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611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4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662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20813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89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48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62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066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3798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23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78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9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023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945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231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984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72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34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3512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28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33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77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25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89689194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94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BCE8F1"/>
                            <w:left w:val="single" w:sz="6" w:space="15" w:color="BCE8F1"/>
                            <w:bottom w:val="single" w:sz="6" w:space="8" w:color="BCE8F1"/>
                            <w:right w:val="single" w:sz="6" w:space="15" w:color="BCE8F1"/>
                          </w:divBdr>
                        </w:div>
                      </w:divsChild>
                    </w:div>
                  </w:divsChild>
                </w:div>
              </w:divsChild>
            </w:div>
            <w:div w:id="1017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20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3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94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595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60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</w:divsChild>
        </w:div>
      </w:divsChild>
    </w:div>
    <w:div w:id="1142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7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47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55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21202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2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8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494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25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58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27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3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179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54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77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5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44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3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429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083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7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4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10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32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58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3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6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62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13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031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2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20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5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7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445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824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1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31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39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7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803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9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9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03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5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9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92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58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510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26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72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65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4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52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5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7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37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31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814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45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3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661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0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703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51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503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2053193687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8" w:color="BCE8F1"/>
                        <w:left w:val="single" w:sz="6" w:space="15" w:color="BCE8F1"/>
                        <w:bottom w:val="single" w:sz="6" w:space="8" w:color="BCE8F1"/>
                        <w:right w:val="single" w:sz="6" w:space="15" w:color="BCE8F1"/>
                      </w:divBdr>
                    </w:div>
                  </w:divsChild>
                </w:div>
              </w:divsChild>
            </w:div>
            <w:div w:id="7109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3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572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7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040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83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0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7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96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985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16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725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72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9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225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715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34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070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9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168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98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83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0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30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75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16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9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8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53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3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19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58348898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59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BCE8F1"/>
                            <w:left w:val="single" w:sz="6" w:space="15" w:color="BCE8F1"/>
                            <w:bottom w:val="single" w:sz="6" w:space="8" w:color="BCE8F1"/>
                            <w:right w:val="single" w:sz="6" w:space="15" w:color="BCE8F1"/>
                          </w:divBdr>
                        </w:div>
                      </w:divsChild>
                    </w:div>
                  </w:divsChild>
                </w:div>
              </w:divsChild>
            </w:div>
            <w:div w:id="1630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0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041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63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641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</w:divsChild>
        </w:div>
      </w:divsChild>
    </w:div>
    <w:div w:id="1308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6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75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56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6606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14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20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40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4700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89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8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23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899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87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5028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84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5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07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3067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6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70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33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961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9516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28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2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73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915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41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854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9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2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082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7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6880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47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872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9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3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81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0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693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127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4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486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49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825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48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1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8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359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041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14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3809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98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4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5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752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505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4591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1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74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7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03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925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69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64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19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051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153566829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8" w:color="BCE8F1"/>
                        <w:left w:val="single" w:sz="6" w:space="15" w:color="BCE8F1"/>
                        <w:bottom w:val="single" w:sz="6" w:space="8" w:color="BCE8F1"/>
                        <w:right w:val="single" w:sz="6" w:space="15" w:color="BCE8F1"/>
                      </w:divBdr>
                    </w:div>
                  </w:divsChild>
                </w:div>
              </w:divsChild>
            </w:div>
            <w:div w:id="4362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82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7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2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26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35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91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3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6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49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14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665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7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57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2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934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77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71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435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699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1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52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1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392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572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3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53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41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18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10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23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670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80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455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2124196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49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BCE8F1"/>
                            <w:left w:val="single" w:sz="6" w:space="15" w:color="BCE8F1"/>
                            <w:bottom w:val="single" w:sz="6" w:space="8" w:color="BCE8F1"/>
                            <w:right w:val="single" w:sz="6" w:space="15" w:color="BCE8F1"/>
                          </w:divBdr>
                        </w:div>
                      </w:divsChild>
                    </w:div>
                  </w:divsChild>
                </w:div>
              </w:divsChild>
            </w:div>
            <w:div w:id="11400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4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484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31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291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</w:divsChild>
        </w:div>
      </w:divsChild>
    </w:div>
    <w:div w:id="1848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far.ff.cuni.cz/8/ondrej-svec-p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Švec, Ondřej</dc:creator>
  <cp:keywords/>
  <dc:description/>
  <cp:lastModifiedBy>Ondrej Svec</cp:lastModifiedBy>
  <cp:revision>3</cp:revision>
  <dcterms:created xsi:type="dcterms:W3CDTF">2022-09-16T06:10:00Z</dcterms:created>
  <dcterms:modified xsi:type="dcterms:W3CDTF">2022-09-16T06:13:00Z</dcterms:modified>
</cp:coreProperties>
</file>