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B5" w:rsidRPr="00D34992" w:rsidRDefault="007316B5" w:rsidP="007316B5">
      <w:pPr>
        <w:rPr>
          <w:rFonts w:ascii="Arial" w:hAnsi="Arial"/>
          <w:b/>
          <w:sz w:val="28"/>
          <w:szCs w:val="28"/>
          <w:u w:val="single"/>
        </w:rPr>
      </w:pPr>
      <w:r w:rsidRPr="00D34992">
        <w:rPr>
          <w:rFonts w:ascii="Arial" w:hAnsi="Arial"/>
          <w:b/>
          <w:sz w:val="28"/>
          <w:szCs w:val="28"/>
          <w:u w:val="single"/>
        </w:rPr>
        <w:t>Statistická analýza dat s podporou SPSS (APS300166)</w:t>
      </w:r>
    </w:p>
    <w:p w:rsidR="007316B5" w:rsidRPr="007316B5" w:rsidRDefault="007316B5" w:rsidP="007316B5">
      <w:pPr>
        <w:rPr>
          <w:rFonts w:ascii="Arial" w:hAnsi="Arial"/>
          <w:b/>
          <w:sz w:val="20"/>
          <w:szCs w:val="20"/>
        </w:rPr>
      </w:pPr>
      <w:r w:rsidRPr="007316B5">
        <w:rPr>
          <w:rFonts w:ascii="Arial" w:hAnsi="Arial"/>
          <w:b/>
          <w:sz w:val="20"/>
          <w:szCs w:val="20"/>
        </w:rPr>
        <w:tab/>
      </w:r>
    </w:p>
    <w:p w:rsidR="007316B5" w:rsidRPr="007316B5" w:rsidRDefault="007316B5" w:rsidP="007316B5">
      <w:pPr>
        <w:rPr>
          <w:rFonts w:ascii="Arial" w:hAnsi="Arial"/>
          <w:sz w:val="20"/>
          <w:szCs w:val="20"/>
        </w:rPr>
      </w:pPr>
      <w:r w:rsidRPr="007316B5">
        <w:rPr>
          <w:rFonts w:ascii="Arial" w:hAnsi="Arial"/>
          <w:sz w:val="20"/>
          <w:szCs w:val="20"/>
        </w:rPr>
        <w:t>Vyučující:</w:t>
      </w:r>
      <w:r w:rsidRPr="007316B5">
        <w:rPr>
          <w:rFonts w:ascii="Arial" w:hAnsi="Arial"/>
          <w:sz w:val="20"/>
          <w:szCs w:val="20"/>
        </w:rPr>
        <w:tab/>
      </w:r>
      <w:r w:rsidRPr="007316B5">
        <w:rPr>
          <w:rFonts w:ascii="Arial" w:hAnsi="Arial"/>
          <w:sz w:val="20"/>
          <w:szCs w:val="20"/>
        </w:rPr>
        <w:tab/>
        <w:t>Petr Boschek,  Marek Vranka</w:t>
      </w:r>
    </w:p>
    <w:p w:rsidR="007316B5" w:rsidRPr="007316B5" w:rsidRDefault="007316B5" w:rsidP="007316B5">
      <w:pPr>
        <w:rPr>
          <w:rFonts w:ascii="Arial" w:hAnsi="Arial"/>
          <w:sz w:val="20"/>
          <w:szCs w:val="20"/>
        </w:rPr>
      </w:pPr>
      <w:r w:rsidRPr="007316B5">
        <w:rPr>
          <w:rFonts w:ascii="Arial" w:hAnsi="Arial"/>
          <w:sz w:val="20"/>
          <w:szCs w:val="20"/>
        </w:rPr>
        <w:t>Čas a místo:</w:t>
      </w:r>
      <w:r w:rsidRPr="007316B5">
        <w:rPr>
          <w:rFonts w:ascii="Arial" w:hAnsi="Arial"/>
          <w:sz w:val="20"/>
          <w:szCs w:val="20"/>
        </w:rPr>
        <w:tab/>
      </w:r>
      <w:r w:rsidRPr="007316B5">
        <w:rPr>
          <w:rFonts w:ascii="Arial" w:hAnsi="Arial"/>
          <w:sz w:val="20"/>
          <w:szCs w:val="20"/>
        </w:rPr>
        <w:tab/>
      </w:r>
      <w:r w:rsidR="005908B7">
        <w:rPr>
          <w:rFonts w:ascii="Arial" w:hAnsi="Arial"/>
          <w:sz w:val="20"/>
          <w:szCs w:val="20"/>
        </w:rPr>
        <w:t xml:space="preserve">UT 18:20 – 19:50, </w:t>
      </w:r>
      <w:r w:rsidRPr="007316B5">
        <w:rPr>
          <w:rFonts w:ascii="Arial" w:hAnsi="Arial"/>
          <w:sz w:val="20"/>
          <w:szCs w:val="20"/>
        </w:rPr>
        <w:t xml:space="preserve">ST </w:t>
      </w:r>
      <w:r w:rsidR="005908B7">
        <w:rPr>
          <w:rFonts w:ascii="Arial" w:hAnsi="Arial"/>
          <w:sz w:val="20"/>
          <w:szCs w:val="20"/>
        </w:rPr>
        <w:t>15</w:t>
      </w:r>
      <w:r w:rsidRPr="007316B5">
        <w:rPr>
          <w:rFonts w:ascii="Arial" w:hAnsi="Arial"/>
          <w:sz w:val="20"/>
          <w:szCs w:val="20"/>
        </w:rPr>
        <w:t>:</w:t>
      </w:r>
      <w:r w:rsidR="005908B7">
        <w:rPr>
          <w:rFonts w:ascii="Arial" w:hAnsi="Arial"/>
          <w:sz w:val="20"/>
          <w:szCs w:val="20"/>
        </w:rPr>
        <w:t>00 – 16</w:t>
      </w:r>
      <w:r w:rsidRPr="007316B5">
        <w:rPr>
          <w:rFonts w:ascii="Arial" w:hAnsi="Arial"/>
          <w:sz w:val="20"/>
          <w:szCs w:val="20"/>
        </w:rPr>
        <w:t>:</w:t>
      </w:r>
      <w:r w:rsidR="005908B7">
        <w:rPr>
          <w:rFonts w:ascii="Arial" w:hAnsi="Arial"/>
          <w:sz w:val="20"/>
          <w:szCs w:val="20"/>
        </w:rPr>
        <w:t>3</w:t>
      </w:r>
      <w:r w:rsidRPr="007316B5">
        <w:rPr>
          <w:rFonts w:ascii="Arial" w:hAnsi="Arial"/>
          <w:sz w:val="20"/>
          <w:szCs w:val="20"/>
        </w:rPr>
        <w:t>0, místnost 119/C</w:t>
      </w:r>
    </w:p>
    <w:p w:rsidR="007316B5" w:rsidRPr="007316B5" w:rsidRDefault="007316B5" w:rsidP="007316B5">
      <w:pPr>
        <w:rPr>
          <w:rFonts w:ascii="Arial" w:hAnsi="Arial"/>
          <w:sz w:val="20"/>
          <w:szCs w:val="20"/>
        </w:rPr>
      </w:pPr>
    </w:p>
    <w:p w:rsidR="00D255D0" w:rsidRDefault="007316B5" w:rsidP="007316B5">
      <w:pPr>
        <w:rPr>
          <w:rFonts w:ascii="Arial" w:hAnsi="Arial"/>
          <w:sz w:val="20"/>
          <w:szCs w:val="20"/>
        </w:rPr>
      </w:pPr>
      <w:r w:rsidRPr="007316B5">
        <w:rPr>
          <w:rFonts w:ascii="Arial" w:hAnsi="Arial"/>
          <w:sz w:val="20"/>
          <w:szCs w:val="20"/>
        </w:rPr>
        <w:t xml:space="preserve">Tento volitelný předmět má za cíl seznámit studenty se statistickým programem IBM SPSS (příprava a transformace datových souborů, použití základních statistických procedur). Nebudeme předpokládat znalosti o tomto programu. </w:t>
      </w:r>
      <w:r w:rsidR="00D34992">
        <w:rPr>
          <w:rFonts w:ascii="Arial" w:hAnsi="Arial"/>
          <w:sz w:val="20"/>
          <w:szCs w:val="20"/>
        </w:rPr>
        <w:t>Podmínka pro atestaci: v</w:t>
      </w:r>
      <w:r w:rsidRPr="007316B5">
        <w:rPr>
          <w:rFonts w:ascii="Arial" w:hAnsi="Arial"/>
          <w:sz w:val="20"/>
          <w:szCs w:val="20"/>
        </w:rPr>
        <w:t xml:space="preserve"> průběhu kurzu budou studenti samostatně prezentovat zadané </w:t>
      </w:r>
      <w:r w:rsidR="00D255D0">
        <w:rPr>
          <w:rFonts w:ascii="Arial" w:hAnsi="Arial"/>
          <w:sz w:val="20"/>
          <w:szCs w:val="20"/>
        </w:rPr>
        <w:t xml:space="preserve">příklady </w:t>
      </w:r>
      <w:r w:rsidRPr="007316B5">
        <w:rPr>
          <w:rFonts w:ascii="Arial" w:hAnsi="Arial"/>
          <w:sz w:val="20"/>
          <w:szCs w:val="20"/>
        </w:rPr>
        <w:t>statistické analýzy</w:t>
      </w:r>
      <w:r w:rsidR="00D255D0">
        <w:rPr>
          <w:rFonts w:ascii="Arial" w:hAnsi="Arial"/>
          <w:sz w:val="20"/>
          <w:szCs w:val="20"/>
        </w:rPr>
        <w:t>.</w:t>
      </w:r>
      <w:r w:rsidRPr="007316B5">
        <w:rPr>
          <w:rFonts w:ascii="Arial" w:hAnsi="Arial"/>
          <w:sz w:val="20"/>
          <w:szCs w:val="20"/>
        </w:rPr>
        <w:t xml:space="preserve"> </w:t>
      </w:r>
    </w:p>
    <w:p w:rsidR="007316B5" w:rsidRPr="007316B5" w:rsidRDefault="007316B5" w:rsidP="005860C4">
      <w:pPr>
        <w:rPr>
          <w:rFonts w:ascii="Arial" w:hAnsi="Arial"/>
          <w:sz w:val="20"/>
          <w:szCs w:val="20"/>
        </w:rPr>
      </w:pPr>
      <w:r w:rsidRPr="007316B5">
        <w:rPr>
          <w:rFonts w:ascii="Arial" w:hAnsi="Arial"/>
          <w:sz w:val="20"/>
          <w:szCs w:val="20"/>
        </w:rPr>
        <w:t xml:space="preserve">Datové soubory pro výuku budou umístěny na </w:t>
      </w:r>
      <w:r w:rsidR="005860C4" w:rsidRPr="005860C4">
        <w:rPr>
          <w:rFonts w:ascii="Arial" w:hAnsi="Arial"/>
          <w:sz w:val="20"/>
          <w:szCs w:val="20"/>
        </w:rPr>
        <w:t>http://dl1.cuni.cz/course/view.php?id=3254</w:t>
      </w:r>
      <w:r w:rsidR="005860C4">
        <w:rPr>
          <w:rFonts w:ascii="Arial" w:hAnsi="Arial"/>
          <w:sz w:val="20"/>
          <w:szCs w:val="20"/>
        </w:rPr>
        <w:t>,</w:t>
      </w:r>
      <w:r w:rsidRPr="007316B5">
        <w:rPr>
          <w:rFonts w:ascii="Arial" w:hAnsi="Arial"/>
          <w:sz w:val="20"/>
          <w:szCs w:val="20"/>
        </w:rPr>
        <w:t xml:space="preserve"> kam má každý student přístup</w:t>
      </w:r>
      <w:r w:rsidR="005860C4">
        <w:rPr>
          <w:rFonts w:ascii="Arial" w:hAnsi="Arial"/>
          <w:sz w:val="20"/>
          <w:szCs w:val="20"/>
        </w:rPr>
        <w:t xml:space="preserve"> (i bez přihlašování se)</w:t>
      </w:r>
      <w:r w:rsidRPr="007316B5">
        <w:rPr>
          <w:rFonts w:ascii="Arial" w:hAnsi="Arial"/>
          <w:sz w:val="20"/>
          <w:szCs w:val="20"/>
        </w:rPr>
        <w:t>.</w:t>
      </w:r>
    </w:p>
    <w:p w:rsidR="007316B5" w:rsidRPr="007316B5" w:rsidRDefault="007316B5" w:rsidP="007316B5">
      <w:pPr>
        <w:rPr>
          <w:rFonts w:ascii="Arial" w:hAnsi="Arial"/>
          <w:sz w:val="20"/>
          <w:szCs w:val="20"/>
        </w:rPr>
      </w:pPr>
    </w:p>
    <w:p w:rsidR="007316B5" w:rsidRPr="007316B5" w:rsidRDefault="007316B5" w:rsidP="007316B5">
      <w:pPr>
        <w:rPr>
          <w:rFonts w:ascii="Arial" w:hAnsi="Arial"/>
          <w:sz w:val="20"/>
          <w:szCs w:val="20"/>
        </w:rPr>
      </w:pPr>
      <w:r w:rsidRPr="007316B5">
        <w:rPr>
          <w:rFonts w:ascii="Arial" w:hAnsi="Arial"/>
          <w:sz w:val="20"/>
          <w:szCs w:val="20"/>
        </w:rPr>
        <w:t>Harmonogram:</w:t>
      </w:r>
    </w:p>
    <w:p w:rsidR="007316B5" w:rsidRPr="007316B5" w:rsidRDefault="005860C4" w:rsidP="007316B5">
      <w:pPr>
        <w:tabs>
          <w:tab w:val="left" w:pos="284"/>
          <w:tab w:val="left" w:pos="709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1. (08.04.</w:t>
      </w:r>
      <w:r w:rsidR="007316B5" w:rsidRPr="007316B5">
        <w:rPr>
          <w:rFonts w:ascii="Arial" w:hAnsi="Arial"/>
          <w:sz w:val="20"/>
          <w:szCs w:val="20"/>
        </w:rPr>
        <w:t>)</w:t>
      </w:r>
      <w:r w:rsidR="007316B5" w:rsidRPr="007316B5">
        <w:rPr>
          <w:rFonts w:ascii="Arial" w:hAnsi="Arial"/>
          <w:sz w:val="20"/>
          <w:szCs w:val="20"/>
        </w:rPr>
        <w:tab/>
        <w:t xml:space="preserve">Seznámení se s programem SPSS 19, pracovní prostředí a hlavní ovládací </w:t>
      </w:r>
      <w:r w:rsidR="007316B5" w:rsidRPr="007316B5">
        <w:rPr>
          <w:rFonts w:ascii="Arial" w:hAnsi="Arial"/>
          <w:sz w:val="20"/>
          <w:szCs w:val="20"/>
        </w:rPr>
        <w:tab/>
      </w:r>
      <w:r w:rsidR="007316B5" w:rsidRPr="007316B5">
        <w:rPr>
          <w:rFonts w:ascii="Arial" w:hAnsi="Arial"/>
          <w:sz w:val="20"/>
          <w:szCs w:val="20"/>
        </w:rPr>
        <w:tab/>
      </w:r>
      <w:r w:rsidR="007316B5" w:rsidRPr="007316B5">
        <w:rPr>
          <w:rFonts w:ascii="Arial" w:hAnsi="Arial"/>
          <w:sz w:val="20"/>
          <w:szCs w:val="20"/>
        </w:rPr>
        <w:tab/>
      </w:r>
      <w:r w:rsidR="00D34992">
        <w:rPr>
          <w:rFonts w:ascii="Arial" w:hAnsi="Arial"/>
          <w:sz w:val="20"/>
          <w:szCs w:val="20"/>
        </w:rPr>
        <w:tab/>
      </w:r>
      <w:r w:rsidR="00D34992">
        <w:rPr>
          <w:rFonts w:ascii="Arial" w:hAnsi="Arial"/>
          <w:sz w:val="20"/>
          <w:szCs w:val="20"/>
        </w:rPr>
        <w:tab/>
      </w:r>
      <w:r w:rsidR="007316B5" w:rsidRPr="007316B5">
        <w:rPr>
          <w:rFonts w:ascii="Arial" w:hAnsi="Arial"/>
          <w:sz w:val="20"/>
          <w:szCs w:val="20"/>
        </w:rPr>
        <w:t xml:space="preserve">prvky, data sheet, variable sheet, definování proměnných, import dat </w:t>
      </w:r>
      <w:r w:rsidR="007316B5" w:rsidRPr="007316B5">
        <w:rPr>
          <w:rFonts w:ascii="Arial" w:hAnsi="Arial"/>
          <w:sz w:val="20"/>
          <w:szCs w:val="20"/>
        </w:rPr>
        <w:tab/>
      </w:r>
      <w:r w:rsidR="007316B5" w:rsidRPr="007316B5">
        <w:rPr>
          <w:rFonts w:ascii="Arial" w:hAnsi="Arial"/>
          <w:sz w:val="20"/>
          <w:szCs w:val="20"/>
        </w:rPr>
        <w:tab/>
      </w:r>
      <w:r w:rsidR="007316B5" w:rsidRPr="007316B5">
        <w:rPr>
          <w:rFonts w:ascii="Arial" w:hAnsi="Arial"/>
          <w:sz w:val="20"/>
          <w:szCs w:val="20"/>
        </w:rPr>
        <w:tab/>
      </w:r>
      <w:r w:rsidR="007316B5" w:rsidRPr="007316B5">
        <w:rPr>
          <w:rFonts w:ascii="Arial" w:hAnsi="Arial"/>
          <w:sz w:val="20"/>
          <w:szCs w:val="20"/>
        </w:rPr>
        <w:tab/>
      </w:r>
      <w:r w:rsidR="00D34992">
        <w:rPr>
          <w:rFonts w:ascii="Arial" w:hAnsi="Arial"/>
          <w:sz w:val="20"/>
          <w:szCs w:val="20"/>
        </w:rPr>
        <w:tab/>
      </w:r>
      <w:r w:rsidR="00D34992">
        <w:rPr>
          <w:rFonts w:ascii="Arial" w:hAnsi="Arial"/>
          <w:sz w:val="20"/>
          <w:szCs w:val="20"/>
        </w:rPr>
        <w:tab/>
      </w:r>
      <w:r w:rsidR="00EC2105">
        <w:rPr>
          <w:rFonts w:ascii="Arial" w:hAnsi="Arial"/>
          <w:sz w:val="20"/>
          <w:szCs w:val="20"/>
        </w:rPr>
        <w:t>z formátu xls</w:t>
      </w:r>
    </w:p>
    <w:p w:rsidR="00EC2105" w:rsidRDefault="005860C4" w:rsidP="007316B5">
      <w:pPr>
        <w:tabs>
          <w:tab w:val="left" w:pos="284"/>
          <w:tab w:val="left" w:pos="709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2. (09.</w:t>
      </w:r>
      <w:r w:rsidR="007316B5" w:rsidRPr="007316B5"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>4.</w:t>
      </w:r>
      <w:r w:rsidR="007316B5" w:rsidRPr="007316B5">
        <w:rPr>
          <w:rFonts w:ascii="Arial" w:hAnsi="Arial"/>
          <w:sz w:val="20"/>
          <w:szCs w:val="20"/>
        </w:rPr>
        <w:t xml:space="preserve">) </w:t>
      </w:r>
      <w:r w:rsidR="007316B5" w:rsidRPr="007316B5">
        <w:rPr>
          <w:rFonts w:ascii="Arial" w:hAnsi="Arial"/>
          <w:sz w:val="20"/>
          <w:szCs w:val="20"/>
        </w:rPr>
        <w:tab/>
      </w:r>
      <w:r w:rsidR="00EC2105" w:rsidRPr="007316B5">
        <w:rPr>
          <w:rFonts w:ascii="Arial" w:hAnsi="Arial"/>
          <w:sz w:val="20"/>
          <w:szCs w:val="20"/>
        </w:rPr>
        <w:t>Syntaxový editor</w:t>
      </w:r>
      <w:r w:rsidR="00EC2105">
        <w:rPr>
          <w:rFonts w:ascii="Arial" w:hAnsi="Arial"/>
          <w:sz w:val="20"/>
          <w:szCs w:val="20"/>
        </w:rPr>
        <w:t xml:space="preserve"> , d</w:t>
      </w:r>
      <w:r w:rsidR="00EC2105" w:rsidRPr="007316B5">
        <w:rPr>
          <w:rFonts w:ascii="Arial" w:hAnsi="Arial"/>
          <w:sz w:val="20"/>
          <w:szCs w:val="20"/>
        </w:rPr>
        <w:t>eskriptivní statistika</w:t>
      </w:r>
    </w:p>
    <w:p w:rsidR="007316B5" w:rsidRPr="007316B5" w:rsidRDefault="005860C4" w:rsidP="007316B5">
      <w:pPr>
        <w:tabs>
          <w:tab w:val="left" w:pos="284"/>
          <w:tab w:val="left" w:pos="709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3. (15.</w:t>
      </w:r>
      <w:r w:rsidR="007316B5" w:rsidRPr="007316B5"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>4.</w:t>
      </w:r>
      <w:r w:rsidR="007316B5" w:rsidRPr="007316B5">
        <w:rPr>
          <w:rFonts w:ascii="Arial" w:hAnsi="Arial"/>
          <w:sz w:val="20"/>
          <w:szCs w:val="20"/>
        </w:rPr>
        <w:t>)</w:t>
      </w:r>
      <w:r w:rsidR="007316B5" w:rsidRPr="007316B5">
        <w:rPr>
          <w:rFonts w:ascii="Arial" w:hAnsi="Arial"/>
          <w:sz w:val="20"/>
          <w:szCs w:val="20"/>
        </w:rPr>
        <w:tab/>
      </w:r>
      <w:r w:rsidR="00EC2105">
        <w:rPr>
          <w:rFonts w:ascii="Arial" w:hAnsi="Arial"/>
          <w:sz w:val="20"/>
          <w:szCs w:val="20"/>
        </w:rPr>
        <w:t>Transformace dat</w:t>
      </w:r>
      <w:r w:rsidR="00EC2105" w:rsidRPr="007316B5">
        <w:rPr>
          <w:rFonts w:ascii="Arial" w:hAnsi="Arial"/>
          <w:sz w:val="20"/>
          <w:szCs w:val="20"/>
        </w:rPr>
        <w:t>, t-testy a pořadové testy</w:t>
      </w:r>
    </w:p>
    <w:p w:rsidR="007316B5" w:rsidRPr="007316B5" w:rsidRDefault="005860C4" w:rsidP="007316B5">
      <w:pPr>
        <w:tabs>
          <w:tab w:val="left" w:pos="284"/>
          <w:tab w:val="left" w:pos="709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4. (16.04.</w:t>
      </w:r>
      <w:r w:rsidR="007316B5" w:rsidRPr="007316B5">
        <w:rPr>
          <w:rFonts w:ascii="Arial" w:hAnsi="Arial"/>
          <w:sz w:val="20"/>
          <w:szCs w:val="20"/>
        </w:rPr>
        <w:t>)</w:t>
      </w:r>
      <w:r w:rsidR="007316B5" w:rsidRPr="007316B5">
        <w:rPr>
          <w:rFonts w:ascii="Arial" w:hAnsi="Arial"/>
          <w:sz w:val="20"/>
          <w:szCs w:val="20"/>
        </w:rPr>
        <w:tab/>
      </w:r>
      <w:r w:rsidR="00EC2105">
        <w:rPr>
          <w:rFonts w:ascii="Arial" w:hAnsi="Arial"/>
          <w:sz w:val="20"/>
          <w:szCs w:val="20"/>
        </w:rPr>
        <w:t>R</w:t>
      </w:r>
      <w:r w:rsidR="007316B5" w:rsidRPr="007316B5">
        <w:rPr>
          <w:rFonts w:ascii="Arial" w:hAnsi="Arial"/>
          <w:sz w:val="20"/>
          <w:szCs w:val="20"/>
        </w:rPr>
        <w:t>egresní</w:t>
      </w:r>
      <w:r w:rsidR="00EC2105">
        <w:rPr>
          <w:rFonts w:ascii="Arial" w:hAnsi="Arial"/>
          <w:sz w:val="20"/>
          <w:szCs w:val="20"/>
        </w:rPr>
        <w:t xml:space="preserve"> a korelační</w:t>
      </w:r>
      <w:r w:rsidR="007316B5" w:rsidRPr="007316B5">
        <w:rPr>
          <w:rFonts w:ascii="Arial" w:hAnsi="Arial"/>
          <w:sz w:val="20"/>
          <w:szCs w:val="20"/>
        </w:rPr>
        <w:t xml:space="preserve"> analýza</w:t>
      </w:r>
    </w:p>
    <w:p w:rsidR="007316B5" w:rsidRPr="007316B5" w:rsidRDefault="005860C4" w:rsidP="007316B5">
      <w:pPr>
        <w:tabs>
          <w:tab w:val="left" w:pos="284"/>
          <w:tab w:val="left" w:pos="709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5. (22.04.</w:t>
      </w:r>
      <w:r w:rsidR="007316B5" w:rsidRPr="007316B5">
        <w:rPr>
          <w:rFonts w:ascii="Arial" w:hAnsi="Arial"/>
          <w:sz w:val="20"/>
          <w:szCs w:val="20"/>
        </w:rPr>
        <w:t>)</w:t>
      </w:r>
      <w:r w:rsidR="007316B5" w:rsidRPr="007316B5">
        <w:rPr>
          <w:rFonts w:ascii="Arial" w:hAnsi="Arial"/>
          <w:sz w:val="20"/>
          <w:szCs w:val="20"/>
        </w:rPr>
        <w:tab/>
        <w:t>Analýza kontingečních tabulek</w:t>
      </w:r>
    </w:p>
    <w:p w:rsidR="007316B5" w:rsidRPr="007316B5" w:rsidRDefault="007316B5" w:rsidP="007316B5">
      <w:pPr>
        <w:tabs>
          <w:tab w:val="left" w:pos="284"/>
          <w:tab w:val="left" w:pos="709"/>
        </w:tabs>
        <w:rPr>
          <w:rFonts w:ascii="Arial" w:hAnsi="Arial"/>
          <w:sz w:val="20"/>
          <w:szCs w:val="20"/>
        </w:rPr>
      </w:pPr>
      <w:r w:rsidRPr="007316B5">
        <w:rPr>
          <w:rFonts w:ascii="Arial" w:hAnsi="Arial"/>
          <w:sz w:val="20"/>
          <w:szCs w:val="20"/>
        </w:rPr>
        <w:t xml:space="preserve">  6. (2</w:t>
      </w:r>
      <w:r w:rsidR="005860C4">
        <w:rPr>
          <w:rFonts w:ascii="Arial" w:hAnsi="Arial"/>
          <w:sz w:val="20"/>
          <w:szCs w:val="20"/>
        </w:rPr>
        <w:t>3.04.</w:t>
      </w:r>
      <w:r w:rsidRPr="007316B5">
        <w:rPr>
          <w:rFonts w:ascii="Arial" w:hAnsi="Arial"/>
          <w:sz w:val="20"/>
          <w:szCs w:val="20"/>
        </w:rPr>
        <w:t>)</w:t>
      </w:r>
      <w:r w:rsidRPr="007316B5">
        <w:rPr>
          <w:rFonts w:ascii="Arial" w:hAnsi="Arial"/>
          <w:sz w:val="20"/>
          <w:szCs w:val="20"/>
        </w:rPr>
        <w:tab/>
        <w:t>Psychometrická analýza testu (dotazníku)</w:t>
      </w:r>
    </w:p>
    <w:p w:rsidR="007316B5" w:rsidRPr="007316B5" w:rsidRDefault="007316B5" w:rsidP="007316B5">
      <w:pPr>
        <w:tabs>
          <w:tab w:val="left" w:pos="284"/>
          <w:tab w:val="left" w:pos="709"/>
        </w:tabs>
        <w:rPr>
          <w:rFonts w:ascii="Arial" w:hAnsi="Arial"/>
          <w:sz w:val="20"/>
          <w:szCs w:val="20"/>
        </w:rPr>
      </w:pPr>
      <w:r w:rsidRPr="007316B5">
        <w:rPr>
          <w:rFonts w:ascii="Arial" w:hAnsi="Arial"/>
          <w:sz w:val="20"/>
          <w:szCs w:val="20"/>
        </w:rPr>
        <w:t xml:space="preserve">  7. (2</w:t>
      </w:r>
      <w:r w:rsidR="005860C4">
        <w:rPr>
          <w:rFonts w:ascii="Arial" w:hAnsi="Arial"/>
          <w:sz w:val="20"/>
          <w:szCs w:val="20"/>
        </w:rPr>
        <w:t>9</w:t>
      </w:r>
      <w:r w:rsidRPr="007316B5">
        <w:rPr>
          <w:rFonts w:ascii="Arial" w:hAnsi="Arial"/>
          <w:sz w:val="20"/>
          <w:szCs w:val="20"/>
        </w:rPr>
        <w:t>.</w:t>
      </w:r>
      <w:r w:rsidR="005860C4">
        <w:rPr>
          <w:rFonts w:ascii="Arial" w:hAnsi="Arial"/>
          <w:sz w:val="20"/>
          <w:szCs w:val="20"/>
        </w:rPr>
        <w:t>04.</w:t>
      </w:r>
      <w:r w:rsidRPr="007316B5">
        <w:rPr>
          <w:rFonts w:ascii="Arial" w:hAnsi="Arial"/>
          <w:sz w:val="20"/>
          <w:szCs w:val="20"/>
        </w:rPr>
        <w:t>)</w:t>
      </w:r>
      <w:r w:rsidRPr="007316B5">
        <w:rPr>
          <w:rFonts w:ascii="Arial" w:hAnsi="Arial"/>
          <w:sz w:val="20"/>
          <w:szCs w:val="20"/>
        </w:rPr>
        <w:tab/>
        <w:t>Základní modely analýzy rozptylu</w:t>
      </w:r>
    </w:p>
    <w:p w:rsidR="00EC2105" w:rsidRPr="007316B5" w:rsidRDefault="005860C4" w:rsidP="00EC2105">
      <w:pPr>
        <w:tabs>
          <w:tab w:val="left" w:pos="284"/>
          <w:tab w:val="left" w:pos="709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8. (30.04.</w:t>
      </w:r>
      <w:r w:rsidR="007316B5" w:rsidRPr="007316B5">
        <w:rPr>
          <w:rFonts w:ascii="Arial" w:hAnsi="Arial"/>
          <w:sz w:val="20"/>
          <w:szCs w:val="20"/>
        </w:rPr>
        <w:t>)</w:t>
      </w:r>
      <w:r w:rsidR="007316B5" w:rsidRPr="007316B5">
        <w:rPr>
          <w:rFonts w:ascii="Arial" w:hAnsi="Arial"/>
          <w:sz w:val="20"/>
          <w:szCs w:val="20"/>
        </w:rPr>
        <w:tab/>
        <w:t>Prezentační grafy</w:t>
      </w:r>
      <w:r w:rsidR="00EC2105">
        <w:rPr>
          <w:rFonts w:ascii="Arial" w:hAnsi="Arial"/>
          <w:sz w:val="20"/>
          <w:szCs w:val="20"/>
        </w:rPr>
        <w:t xml:space="preserve">, </w:t>
      </w:r>
      <w:r w:rsidR="00EC2105" w:rsidRPr="007316B5">
        <w:rPr>
          <w:rFonts w:ascii="Arial" w:hAnsi="Arial"/>
          <w:sz w:val="20"/>
          <w:szCs w:val="20"/>
        </w:rPr>
        <w:t>testy shody s modelem</w:t>
      </w:r>
    </w:p>
    <w:p w:rsidR="007316B5" w:rsidRPr="007316B5" w:rsidRDefault="005860C4" w:rsidP="007316B5">
      <w:pPr>
        <w:tabs>
          <w:tab w:val="left" w:pos="284"/>
          <w:tab w:val="left" w:pos="709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9. (06.05.</w:t>
      </w:r>
      <w:r w:rsidR="007316B5" w:rsidRPr="007316B5">
        <w:rPr>
          <w:rFonts w:ascii="Arial" w:hAnsi="Arial"/>
          <w:sz w:val="20"/>
          <w:szCs w:val="20"/>
        </w:rPr>
        <w:t xml:space="preserve">)  </w:t>
      </w:r>
      <w:r w:rsidR="007316B5" w:rsidRPr="007316B5">
        <w:rPr>
          <w:rFonts w:ascii="Arial" w:hAnsi="Arial"/>
          <w:sz w:val="20"/>
          <w:szCs w:val="20"/>
        </w:rPr>
        <w:tab/>
      </w:r>
      <w:r w:rsidR="007316B5">
        <w:rPr>
          <w:rFonts w:ascii="Arial" w:hAnsi="Arial"/>
          <w:sz w:val="20"/>
          <w:szCs w:val="20"/>
        </w:rPr>
        <w:t>Rezerva - opakování</w:t>
      </w:r>
    </w:p>
    <w:p w:rsidR="007316B5" w:rsidRPr="007316B5" w:rsidRDefault="005860C4" w:rsidP="007316B5">
      <w:pPr>
        <w:tabs>
          <w:tab w:val="left" w:pos="284"/>
          <w:tab w:val="left" w:pos="709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10. (07</w:t>
      </w:r>
      <w:r w:rsidR="007316B5" w:rsidRPr="007316B5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>05.</w:t>
      </w:r>
      <w:r w:rsidR="007316B5" w:rsidRPr="007316B5">
        <w:rPr>
          <w:rFonts w:ascii="Arial" w:hAnsi="Arial"/>
          <w:sz w:val="20"/>
          <w:szCs w:val="20"/>
        </w:rPr>
        <w:t xml:space="preserve">) </w:t>
      </w:r>
      <w:r w:rsidR="007316B5" w:rsidRPr="007316B5">
        <w:rPr>
          <w:rFonts w:ascii="Arial" w:hAnsi="Arial"/>
          <w:sz w:val="20"/>
          <w:szCs w:val="20"/>
        </w:rPr>
        <w:tab/>
        <w:t>Závěrečný test</w:t>
      </w:r>
    </w:p>
    <w:p w:rsidR="007316B5" w:rsidRPr="007316B5" w:rsidRDefault="007316B5" w:rsidP="007316B5">
      <w:pPr>
        <w:tabs>
          <w:tab w:val="left" w:pos="284"/>
          <w:tab w:val="left" w:pos="709"/>
        </w:tabs>
        <w:rPr>
          <w:rFonts w:ascii="Arial" w:hAnsi="Arial"/>
          <w:sz w:val="20"/>
          <w:szCs w:val="20"/>
        </w:rPr>
      </w:pPr>
    </w:p>
    <w:p w:rsidR="007316B5" w:rsidRPr="007316B5" w:rsidRDefault="007316B5" w:rsidP="007316B5">
      <w:pPr>
        <w:tabs>
          <w:tab w:val="left" w:pos="284"/>
          <w:tab w:val="left" w:pos="709"/>
        </w:tabs>
        <w:rPr>
          <w:rFonts w:ascii="Arial" w:hAnsi="Arial"/>
          <w:sz w:val="20"/>
          <w:szCs w:val="20"/>
        </w:rPr>
      </w:pPr>
    </w:p>
    <w:p w:rsidR="00FF5388" w:rsidRPr="007316B5" w:rsidRDefault="00FF5388">
      <w:pPr>
        <w:rPr>
          <w:rFonts w:ascii="Arial" w:hAnsi="Arial" w:cs="Arial"/>
          <w:b/>
          <w:sz w:val="28"/>
          <w:szCs w:val="28"/>
          <w:u w:val="single"/>
        </w:rPr>
      </w:pPr>
      <w:r w:rsidRPr="007316B5">
        <w:rPr>
          <w:rFonts w:ascii="Arial" w:hAnsi="Arial" w:cs="Arial"/>
          <w:b/>
          <w:sz w:val="28"/>
          <w:szCs w:val="28"/>
          <w:u w:val="single"/>
        </w:rPr>
        <w:t xml:space="preserve">STATISTICKÁ  ANALÝZA – SPSS </w:t>
      </w:r>
      <w:r w:rsidR="000A16BC" w:rsidRPr="007316B5">
        <w:rPr>
          <w:rFonts w:ascii="Arial" w:hAnsi="Arial" w:cs="Arial"/>
          <w:b/>
          <w:sz w:val="28"/>
          <w:szCs w:val="28"/>
          <w:u w:val="single"/>
        </w:rPr>
        <w:t>(příklady a soubory)</w:t>
      </w:r>
    </w:p>
    <w:p w:rsidR="00FF5388" w:rsidRPr="007316B5" w:rsidRDefault="00FF5388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7316B5">
        <w:rPr>
          <w:rFonts w:ascii="Arial" w:hAnsi="Arial" w:cs="Arial"/>
          <w:b/>
          <w:bCs/>
          <w:sz w:val="20"/>
          <w:szCs w:val="20"/>
          <w:u w:val="single"/>
        </w:rPr>
        <w:t>t-test  pro dva nezávislé výběry</w:t>
      </w:r>
    </w:p>
    <w:p w:rsidR="00FF5388" w:rsidRPr="007316B5" w:rsidRDefault="00FF5388">
      <w:pPr>
        <w:rPr>
          <w:rFonts w:ascii="Arial" w:hAnsi="Arial" w:cs="Arial"/>
          <w:sz w:val="20"/>
          <w:szCs w:val="20"/>
        </w:rPr>
      </w:pPr>
      <w:r w:rsidRPr="007316B5">
        <w:rPr>
          <w:rFonts w:ascii="Arial" w:hAnsi="Arial" w:cs="Arial"/>
          <w:sz w:val="20"/>
          <w:szCs w:val="20"/>
        </w:rPr>
        <w:t>datový soubor: PŘIJÍMAČKY</w:t>
      </w:r>
    </w:p>
    <w:p w:rsidR="00FF5388" w:rsidRPr="007316B5" w:rsidRDefault="00FF538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316B5">
        <w:rPr>
          <w:rFonts w:ascii="Arial" w:hAnsi="Arial" w:cs="Arial"/>
          <w:sz w:val="20"/>
          <w:szCs w:val="20"/>
        </w:rPr>
        <w:t>Vypočtěte hrubé skóry (HS) subtestů „BIOLOGIE“ a „PKV“ z „nula-jedničkových“ položek (1=správně, 0=nesprávně). pozor: Biologii si zvolili pouze někteří !</w:t>
      </w:r>
    </w:p>
    <w:p w:rsidR="00FF5388" w:rsidRPr="007316B5" w:rsidRDefault="00FF538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316B5">
        <w:rPr>
          <w:rFonts w:ascii="Arial" w:hAnsi="Arial" w:cs="Arial"/>
          <w:sz w:val="20"/>
          <w:szCs w:val="20"/>
        </w:rPr>
        <w:t>Prezentujte tabulku distribuce HS a uveďte 90% kvantil distribuce</w:t>
      </w:r>
    </w:p>
    <w:p w:rsidR="00FF5388" w:rsidRPr="007316B5" w:rsidRDefault="00FF538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316B5">
        <w:rPr>
          <w:rFonts w:ascii="Arial" w:hAnsi="Arial" w:cs="Arial"/>
          <w:sz w:val="20"/>
          <w:szCs w:val="20"/>
        </w:rPr>
        <w:t>Testujte normalitu distribuce HS subtestu „BIOLOGIE“</w:t>
      </w:r>
    </w:p>
    <w:p w:rsidR="002D5E4E" w:rsidRPr="007316B5" w:rsidRDefault="002D5E4E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316B5">
        <w:rPr>
          <w:rFonts w:ascii="Arial" w:hAnsi="Arial" w:cs="Arial"/>
          <w:sz w:val="20"/>
          <w:szCs w:val="20"/>
        </w:rPr>
        <w:t>Testujte hypotézu μ = 1</w:t>
      </w:r>
      <w:r w:rsidR="008A11C6" w:rsidRPr="007316B5">
        <w:rPr>
          <w:rFonts w:ascii="Arial" w:hAnsi="Arial" w:cs="Arial"/>
          <w:sz w:val="20"/>
          <w:szCs w:val="20"/>
        </w:rPr>
        <w:t>9</w:t>
      </w:r>
      <w:r w:rsidRPr="007316B5">
        <w:rPr>
          <w:rFonts w:ascii="Arial" w:hAnsi="Arial" w:cs="Arial"/>
          <w:sz w:val="20"/>
          <w:szCs w:val="20"/>
        </w:rPr>
        <w:t xml:space="preserve"> , tj. je test stejně obtížný jako loni (jako v originále) ?</w:t>
      </w:r>
    </w:p>
    <w:p w:rsidR="00FF5388" w:rsidRPr="007316B5" w:rsidRDefault="00FF538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316B5">
        <w:rPr>
          <w:rFonts w:ascii="Arial" w:hAnsi="Arial" w:cs="Arial"/>
          <w:sz w:val="20"/>
          <w:szCs w:val="20"/>
        </w:rPr>
        <w:t xml:space="preserve">Testujte pomocí t-testu shodu průměrů obou subtestů </w:t>
      </w:r>
    </w:p>
    <w:p w:rsidR="00FF5388" w:rsidRPr="007316B5" w:rsidRDefault="00FF5388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7316B5">
        <w:rPr>
          <w:rFonts w:ascii="Arial" w:hAnsi="Arial" w:cs="Arial"/>
          <w:sz w:val="20"/>
          <w:szCs w:val="20"/>
        </w:rPr>
        <w:t>(muži vers. ženy)   !! Je nutno překódovat z části rodného čísla !!</w:t>
      </w:r>
    </w:p>
    <w:p w:rsidR="00FF5388" w:rsidRPr="007316B5" w:rsidRDefault="00FF5388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7316B5">
        <w:rPr>
          <w:rFonts w:ascii="Arial" w:hAnsi="Arial" w:cs="Arial"/>
          <w:sz w:val="20"/>
          <w:szCs w:val="20"/>
        </w:rPr>
        <w:t>(prezenční vers. kombinovaní)</w:t>
      </w:r>
    </w:p>
    <w:p w:rsidR="00FF5388" w:rsidRPr="007316B5" w:rsidRDefault="00FF5388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7316B5">
        <w:rPr>
          <w:rFonts w:ascii="Arial" w:hAnsi="Arial" w:cs="Arial"/>
          <w:sz w:val="20"/>
          <w:szCs w:val="20"/>
        </w:rPr>
        <w:t xml:space="preserve">(forma A vers. Forma B) tedy analýzu stejné obtížnosti </w:t>
      </w:r>
    </w:p>
    <w:p w:rsidR="00FF5388" w:rsidRPr="007316B5" w:rsidRDefault="00FF538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316B5">
        <w:rPr>
          <w:rFonts w:ascii="Arial" w:hAnsi="Arial" w:cs="Arial"/>
          <w:sz w:val="20"/>
          <w:szCs w:val="20"/>
        </w:rPr>
        <w:t>Statistickou analýzu doplňte Box-plot diagramem</w:t>
      </w:r>
    </w:p>
    <w:p w:rsidR="00FF5388" w:rsidRPr="007316B5" w:rsidRDefault="00FF538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316B5">
        <w:rPr>
          <w:rFonts w:ascii="Arial" w:hAnsi="Arial" w:cs="Arial"/>
          <w:sz w:val="20"/>
          <w:szCs w:val="20"/>
        </w:rPr>
        <w:t xml:space="preserve">Výsledky analýzy, jako součást nějakého textu, převeďte do formátu WORD. </w:t>
      </w:r>
    </w:p>
    <w:p w:rsidR="00030B5E" w:rsidRPr="007316B5" w:rsidRDefault="00030B5E">
      <w:pPr>
        <w:pStyle w:val="Heading1"/>
        <w:rPr>
          <w:sz w:val="20"/>
          <w:szCs w:val="20"/>
        </w:rPr>
      </w:pPr>
    </w:p>
    <w:p w:rsidR="00FF5388" w:rsidRPr="007316B5" w:rsidRDefault="00FF5388">
      <w:pPr>
        <w:pStyle w:val="Heading1"/>
        <w:rPr>
          <w:sz w:val="20"/>
          <w:szCs w:val="20"/>
        </w:rPr>
      </w:pPr>
      <w:r w:rsidRPr="007316B5">
        <w:rPr>
          <w:sz w:val="20"/>
          <w:szCs w:val="20"/>
        </w:rPr>
        <w:t>Neparametrické  testy pro nezávislé výběry</w:t>
      </w:r>
    </w:p>
    <w:p w:rsidR="00FF5388" w:rsidRPr="007316B5" w:rsidRDefault="00FF5388">
      <w:pPr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r w:rsidRPr="007316B5">
        <w:rPr>
          <w:rFonts w:ascii="Arial" w:hAnsi="Arial" w:cs="Arial"/>
          <w:sz w:val="20"/>
          <w:szCs w:val="20"/>
        </w:rPr>
        <w:t>datový soubor: PŘIJÍMAČKY</w:t>
      </w:r>
    </w:p>
    <w:bookmarkEnd w:id="0"/>
    <w:bookmarkEnd w:id="1"/>
    <w:p w:rsidR="00FF5388" w:rsidRPr="007316B5" w:rsidRDefault="00FF5388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316B5">
        <w:rPr>
          <w:rFonts w:ascii="Arial" w:hAnsi="Arial" w:cs="Arial"/>
          <w:sz w:val="20"/>
          <w:szCs w:val="20"/>
        </w:rPr>
        <w:t xml:space="preserve">Zkontrolujte případné chybné údaje v položkách Vypočtěte hrubé skóry (HS) subtestů „PSYCHOLOGIE“ a „NUMERICKÉ VZTAHY“ z „nula-jedničkových“ položek (1=správně, 0=nesprávně), </w:t>
      </w:r>
      <w:r w:rsidRPr="007316B5">
        <w:rPr>
          <w:rFonts w:ascii="Arial" w:hAnsi="Arial" w:cs="Arial"/>
          <w:sz w:val="20"/>
          <w:szCs w:val="20"/>
          <w:u w:val="single"/>
        </w:rPr>
        <w:t>přičemž správná odpověď je u posledních pěti položek hodnocena dvěma body !!!!!!</w:t>
      </w:r>
      <w:r w:rsidRPr="007316B5">
        <w:rPr>
          <w:rFonts w:ascii="Arial" w:hAnsi="Arial" w:cs="Arial"/>
          <w:sz w:val="20"/>
          <w:szCs w:val="20"/>
        </w:rPr>
        <w:t xml:space="preserve">  </w:t>
      </w:r>
    </w:p>
    <w:p w:rsidR="00FF5388" w:rsidRPr="007316B5" w:rsidRDefault="00FF5388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316B5">
        <w:rPr>
          <w:rFonts w:ascii="Arial" w:hAnsi="Arial" w:cs="Arial"/>
          <w:sz w:val="20"/>
          <w:szCs w:val="20"/>
        </w:rPr>
        <w:t>Testujte normalitu distribuce HS subtestu „NUM: VZTAHY“</w:t>
      </w:r>
    </w:p>
    <w:p w:rsidR="00FF5388" w:rsidRPr="007316B5" w:rsidRDefault="00FF5388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316B5">
        <w:rPr>
          <w:rFonts w:ascii="Arial" w:hAnsi="Arial" w:cs="Arial"/>
          <w:sz w:val="20"/>
          <w:szCs w:val="20"/>
        </w:rPr>
        <w:t>Testujte shodu distribuce HS obou subtestů u mužů a žen pomocí Mann-Whitneyova (=Wilcoxonova) testu a Kolmogorov-Smirnovova testu.</w:t>
      </w:r>
    </w:p>
    <w:p w:rsidR="00FF5388" w:rsidRPr="007316B5" w:rsidRDefault="00FF5388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316B5">
        <w:rPr>
          <w:rFonts w:ascii="Arial" w:hAnsi="Arial" w:cs="Arial"/>
          <w:sz w:val="20"/>
          <w:szCs w:val="20"/>
        </w:rPr>
        <w:t>Vytvořte nový znak - vážený součet z-skórů obou testů: 0,7*Z(PSY) + 0,3*Z(NV). Vypočtěte základní deskriptivní charakteristiky a převeďte tento skór na T-skór</w:t>
      </w:r>
    </w:p>
    <w:p w:rsidR="00FF5388" w:rsidRPr="007316B5" w:rsidRDefault="00FF5388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316B5">
        <w:rPr>
          <w:rFonts w:ascii="Arial" w:hAnsi="Arial" w:cs="Arial"/>
          <w:sz w:val="20"/>
          <w:szCs w:val="20"/>
        </w:rPr>
        <w:t>Statistickou analýzu doplňte Box-plot diagramem</w:t>
      </w:r>
    </w:p>
    <w:p w:rsidR="00FF5388" w:rsidRPr="007316B5" w:rsidRDefault="00FF5388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316B5">
        <w:rPr>
          <w:rFonts w:ascii="Arial" w:hAnsi="Arial" w:cs="Arial"/>
          <w:sz w:val="20"/>
          <w:szCs w:val="20"/>
        </w:rPr>
        <w:t xml:space="preserve">Výsledky analýzy, jako součást nějakého textu, převeďte do formátu WORD </w:t>
      </w:r>
    </w:p>
    <w:p w:rsidR="00030B5E" w:rsidRDefault="00030B5E" w:rsidP="00030B5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D34992" w:rsidRDefault="00D34992" w:rsidP="00030B5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D34992" w:rsidRDefault="00D34992" w:rsidP="00030B5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D34992" w:rsidRDefault="00D34992" w:rsidP="00030B5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D34992" w:rsidRDefault="00D34992" w:rsidP="00030B5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D34992" w:rsidRDefault="00D34992" w:rsidP="00030B5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D34992" w:rsidRPr="007316B5" w:rsidRDefault="00D34992" w:rsidP="00030B5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030B5E" w:rsidRPr="007316B5" w:rsidRDefault="00030B5E" w:rsidP="00030B5E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7316B5">
        <w:rPr>
          <w:rFonts w:ascii="Arial" w:hAnsi="Arial" w:cs="Arial"/>
          <w:b/>
          <w:bCs/>
          <w:sz w:val="20"/>
          <w:szCs w:val="20"/>
          <w:u w:val="single"/>
        </w:rPr>
        <w:lastRenderedPageBreak/>
        <w:t>Regresní a korelační analýza:</w:t>
      </w:r>
    </w:p>
    <w:p w:rsidR="00030B5E" w:rsidRPr="007316B5" w:rsidRDefault="00030B5E" w:rsidP="00030B5E">
      <w:pPr>
        <w:rPr>
          <w:rFonts w:ascii="Arial" w:hAnsi="Arial" w:cs="Arial"/>
          <w:sz w:val="20"/>
          <w:szCs w:val="20"/>
        </w:rPr>
      </w:pPr>
      <w:r w:rsidRPr="007316B5">
        <w:rPr>
          <w:rFonts w:ascii="Arial" w:hAnsi="Arial" w:cs="Arial"/>
          <w:sz w:val="20"/>
          <w:szCs w:val="20"/>
        </w:rPr>
        <w:t>Datový soubor: REGRESE</w:t>
      </w:r>
    </w:p>
    <w:p w:rsidR="00030B5E" w:rsidRPr="007316B5" w:rsidRDefault="00030B5E" w:rsidP="00030B5E">
      <w:pPr>
        <w:rPr>
          <w:rFonts w:ascii="Arial" w:hAnsi="Arial" w:cs="Arial"/>
          <w:sz w:val="20"/>
          <w:szCs w:val="20"/>
        </w:rPr>
      </w:pPr>
      <w:r w:rsidRPr="007316B5">
        <w:rPr>
          <w:rFonts w:ascii="Arial" w:hAnsi="Arial" w:cs="Arial"/>
          <w:sz w:val="20"/>
          <w:szCs w:val="20"/>
        </w:rPr>
        <w:t>Analyzujte pomocí lineárního  regresního modelu (vícerozměrného) validitu použité testové baterie assesment centra (test_1, test_2, test_3). K dispozici je kriterium „krit“ vyjadřující „konečnou diagnózu“ - objektivní hodnocení uchazečů po určité době.</w:t>
      </w:r>
    </w:p>
    <w:p w:rsidR="00030B5E" w:rsidRPr="007316B5" w:rsidRDefault="00030B5E" w:rsidP="00030B5E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7316B5">
        <w:rPr>
          <w:rFonts w:ascii="Arial" w:hAnsi="Arial" w:cs="Arial"/>
          <w:sz w:val="20"/>
          <w:szCs w:val="20"/>
        </w:rPr>
        <w:t>Převeďte data z formátu EXCEL do formátu SPSS</w:t>
      </w:r>
    </w:p>
    <w:p w:rsidR="00030B5E" w:rsidRPr="007316B5" w:rsidRDefault="00030B5E" w:rsidP="00030B5E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7316B5">
        <w:rPr>
          <w:rFonts w:ascii="Arial" w:hAnsi="Arial" w:cs="Arial"/>
          <w:sz w:val="20"/>
          <w:szCs w:val="20"/>
        </w:rPr>
        <w:t>Aplikujte lineární regresní model: prediktory - regresory (test_1, test_2, test_3).</w:t>
      </w:r>
    </w:p>
    <w:p w:rsidR="00030B5E" w:rsidRPr="007316B5" w:rsidRDefault="00030B5E" w:rsidP="00030B5E">
      <w:pPr>
        <w:ind w:left="3540" w:firstLine="708"/>
        <w:rPr>
          <w:rFonts w:ascii="Arial" w:hAnsi="Arial" w:cs="Arial"/>
          <w:sz w:val="20"/>
          <w:szCs w:val="20"/>
        </w:rPr>
      </w:pPr>
      <w:r w:rsidRPr="007316B5">
        <w:rPr>
          <w:rFonts w:ascii="Arial" w:hAnsi="Arial" w:cs="Arial"/>
          <w:sz w:val="20"/>
          <w:szCs w:val="20"/>
        </w:rPr>
        <w:t>záv. proměnná: KRIT</w:t>
      </w:r>
    </w:p>
    <w:p w:rsidR="00030B5E" w:rsidRPr="007316B5" w:rsidRDefault="00030B5E" w:rsidP="00030B5E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7316B5">
        <w:rPr>
          <w:rFonts w:ascii="Arial" w:hAnsi="Arial" w:cs="Arial"/>
          <w:sz w:val="20"/>
          <w:szCs w:val="20"/>
        </w:rPr>
        <w:t>Nejdříve zvolte jako regresory všechny tři testy a potom pomocí postupnoé regrese vyberte optimální podmnožinu regresorů (optimalizace modelu).</w:t>
      </w:r>
    </w:p>
    <w:p w:rsidR="00030B5E" w:rsidRPr="007316B5" w:rsidRDefault="00030B5E" w:rsidP="00030B5E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7316B5">
        <w:rPr>
          <w:rFonts w:ascii="Arial" w:hAnsi="Arial" w:cs="Arial"/>
          <w:sz w:val="20"/>
          <w:szCs w:val="20"/>
        </w:rPr>
        <w:t>Pro obě metody napište predikční rovnici, testujte signifikantnost regresorů, přesnost celého modelu, uložte predikované hodnoty kriteria, ukažte, že mnohorozměrný koeficient korelce je vlastně „obyčejná resp. párová“ korelace predikovaných a observovaných hodnot.</w:t>
      </w:r>
    </w:p>
    <w:p w:rsidR="00030B5E" w:rsidRPr="007316B5" w:rsidRDefault="00030B5E" w:rsidP="00030B5E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7316B5">
        <w:rPr>
          <w:rFonts w:ascii="Arial" w:hAnsi="Arial" w:cs="Arial"/>
          <w:sz w:val="20"/>
          <w:szCs w:val="20"/>
        </w:rPr>
        <w:t>Vyberte nejsilnější prediktor a pomocí regresního grafu prezentujte interval spolehlivosti pro predikovanou hodnotu konkrétní osoby.</w:t>
      </w:r>
    </w:p>
    <w:p w:rsidR="00030B5E" w:rsidRPr="007316B5" w:rsidRDefault="00030B5E" w:rsidP="00030B5E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7316B5">
        <w:rPr>
          <w:rFonts w:ascii="Arial" w:hAnsi="Arial" w:cs="Arial"/>
          <w:sz w:val="20"/>
          <w:szCs w:val="20"/>
        </w:rPr>
        <w:t xml:space="preserve">Výsledky analýzy, jako součást nějakého textu, převeďte do formátu WORD </w:t>
      </w:r>
    </w:p>
    <w:p w:rsidR="00030B5E" w:rsidRPr="007316B5" w:rsidRDefault="00030B5E" w:rsidP="00030B5E">
      <w:pPr>
        <w:rPr>
          <w:rFonts w:ascii="Arial" w:hAnsi="Arial" w:cs="Arial"/>
          <w:sz w:val="20"/>
          <w:szCs w:val="20"/>
        </w:rPr>
      </w:pPr>
    </w:p>
    <w:p w:rsidR="00030B5E" w:rsidRPr="007316B5" w:rsidRDefault="00030B5E" w:rsidP="00030B5E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7316B5">
        <w:rPr>
          <w:rFonts w:ascii="Arial" w:hAnsi="Arial" w:cs="Arial"/>
          <w:b/>
          <w:bCs/>
          <w:sz w:val="20"/>
          <w:szCs w:val="20"/>
          <w:u w:val="single"/>
        </w:rPr>
        <w:t>Analýza závislosti kategoriálních dat (kontingenční tabulka)</w:t>
      </w:r>
    </w:p>
    <w:p w:rsidR="00030B5E" w:rsidRPr="007316B5" w:rsidRDefault="00030B5E" w:rsidP="00030B5E">
      <w:pPr>
        <w:rPr>
          <w:rFonts w:ascii="Arial" w:hAnsi="Arial" w:cs="Arial"/>
          <w:sz w:val="20"/>
          <w:szCs w:val="20"/>
        </w:rPr>
      </w:pPr>
      <w:r w:rsidRPr="007316B5">
        <w:rPr>
          <w:rFonts w:ascii="Arial" w:hAnsi="Arial" w:cs="Arial"/>
          <w:sz w:val="20"/>
          <w:szCs w:val="20"/>
        </w:rPr>
        <w:t>Datový soubor: SOCIOLOGIE</w:t>
      </w:r>
    </w:p>
    <w:p w:rsidR="00030B5E" w:rsidRPr="007316B5" w:rsidRDefault="00030B5E" w:rsidP="00030B5E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316B5">
        <w:rPr>
          <w:rFonts w:ascii="Arial" w:hAnsi="Arial" w:cs="Arial"/>
          <w:sz w:val="20"/>
          <w:szCs w:val="20"/>
        </w:rPr>
        <w:t xml:space="preserve">Analyzujte závislost (cca 3) vybraných proměnných (CHOVÁNÍ, HODNOTY, …,které vás zajímají) na </w:t>
      </w:r>
    </w:p>
    <w:p w:rsidR="00030B5E" w:rsidRPr="007316B5" w:rsidRDefault="00030B5E" w:rsidP="00030B5E">
      <w:pPr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7316B5">
        <w:rPr>
          <w:rFonts w:ascii="Arial" w:hAnsi="Arial" w:cs="Arial"/>
          <w:sz w:val="20"/>
          <w:szCs w:val="20"/>
        </w:rPr>
        <w:t>PROFESI</w:t>
      </w:r>
    </w:p>
    <w:p w:rsidR="00030B5E" w:rsidRPr="007316B5" w:rsidRDefault="00030B5E" w:rsidP="00030B5E">
      <w:pPr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7316B5">
        <w:rPr>
          <w:rFonts w:ascii="Arial" w:hAnsi="Arial" w:cs="Arial"/>
          <w:sz w:val="20"/>
          <w:szCs w:val="20"/>
        </w:rPr>
        <w:t xml:space="preserve">jedné vybrané demografické proměnné </w:t>
      </w:r>
    </w:p>
    <w:p w:rsidR="00030B5E" w:rsidRPr="007316B5" w:rsidRDefault="00030B5E" w:rsidP="00030B5E">
      <w:pPr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7316B5">
        <w:rPr>
          <w:rFonts w:ascii="Arial" w:hAnsi="Arial" w:cs="Arial"/>
          <w:sz w:val="20"/>
          <w:szCs w:val="20"/>
        </w:rPr>
        <w:t xml:space="preserve">věkových kategoriích, které vytvoříte „rozumně“ </w:t>
      </w:r>
    </w:p>
    <w:p w:rsidR="00030B5E" w:rsidRPr="007316B5" w:rsidRDefault="00030B5E" w:rsidP="00030B5E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316B5">
        <w:rPr>
          <w:rFonts w:ascii="Arial" w:hAnsi="Arial" w:cs="Arial"/>
          <w:sz w:val="20"/>
          <w:szCs w:val="20"/>
        </w:rPr>
        <w:t>Použitá metoda: chí-kvadrát test nezávislosti + adjustované residuály pro detailnější analýzu.</w:t>
      </w:r>
    </w:p>
    <w:p w:rsidR="00030B5E" w:rsidRPr="007316B5" w:rsidRDefault="00030B5E" w:rsidP="00030B5E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316B5">
        <w:rPr>
          <w:rFonts w:ascii="Arial" w:hAnsi="Arial" w:cs="Arial"/>
          <w:sz w:val="20"/>
          <w:szCs w:val="20"/>
        </w:rPr>
        <w:t>Pozor:</w:t>
      </w:r>
    </w:p>
    <w:p w:rsidR="00030B5E" w:rsidRPr="007316B5" w:rsidRDefault="00030B5E" w:rsidP="00030B5E">
      <w:pPr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7316B5">
        <w:rPr>
          <w:rFonts w:ascii="Arial" w:hAnsi="Arial" w:cs="Arial"/>
          <w:sz w:val="20"/>
          <w:szCs w:val="20"/>
        </w:rPr>
        <w:t xml:space="preserve">na očekávané četnosti u  </w:t>
      </w:r>
      <w:r w:rsidRPr="007316B5">
        <w:rPr>
          <w:sz w:val="20"/>
          <w:szCs w:val="20"/>
        </w:rPr>
        <w:t>χ</w:t>
      </w:r>
      <w:r w:rsidRPr="007316B5">
        <w:rPr>
          <w:sz w:val="20"/>
          <w:szCs w:val="20"/>
          <w:vertAlign w:val="superscript"/>
        </w:rPr>
        <w:t xml:space="preserve">2 </w:t>
      </w:r>
      <w:r w:rsidRPr="007316B5">
        <w:rPr>
          <w:rFonts w:ascii="Arial" w:hAnsi="Arial" w:cs="Arial"/>
          <w:sz w:val="20"/>
          <w:szCs w:val="20"/>
        </w:rPr>
        <w:t>– testu, asi bude nutné sdružit kategorie</w:t>
      </w:r>
    </w:p>
    <w:p w:rsidR="00030B5E" w:rsidRPr="007316B5" w:rsidRDefault="00030B5E" w:rsidP="00030B5E">
      <w:pPr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7316B5">
        <w:rPr>
          <w:rFonts w:ascii="Arial" w:hAnsi="Arial" w:cs="Arial"/>
          <w:sz w:val="20"/>
          <w:szCs w:val="20"/>
        </w:rPr>
        <w:t xml:space="preserve">v souboru nejsou ošetřeny chybějící hodnoty („neodpověděl“, „neví“) </w:t>
      </w:r>
    </w:p>
    <w:p w:rsidR="00030B5E" w:rsidRPr="007316B5" w:rsidRDefault="00030B5E" w:rsidP="00030B5E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316B5">
        <w:rPr>
          <w:rFonts w:ascii="Arial" w:hAnsi="Arial" w:cs="Arial"/>
          <w:sz w:val="20"/>
          <w:szCs w:val="20"/>
        </w:rPr>
        <w:t>Výsledky analýzy, jako součást nějakého textu, převeďte do formátu WORD</w:t>
      </w:r>
    </w:p>
    <w:p w:rsidR="00030B5E" w:rsidRPr="007316B5" w:rsidRDefault="00030B5E" w:rsidP="00030B5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FF5388" w:rsidRPr="007316B5" w:rsidRDefault="00FF5388">
      <w:pPr>
        <w:pStyle w:val="Heading1"/>
        <w:rPr>
          <w:sz w:val="20"/>
          <w:szCs w:val="20"/>
        </w:rPr>
      </w:pPr>
      <w:r w:rsidRPr="007316B5">
        <w:rPr>
          <w:sz w:val="20"/>
          <w:szCs w:val="20"/>
        </w:rPr>
        <w:t>Psychometrická analýza testu</w:t>
      </w:r>
    </w:p>
    <w:p w:rsidR="00FF5388" w:rsidRPr="007316B5" w:rsidRDefault="00FF5388">
      <w:pPr>
        <w:rPr>
          <w:rFonts w:ascii="Arial" w:hAnsi="Arial" w:cs="Arial"/>
          <w:sz w:val="20"/>
          <w:szCs w:val="20"/>
        </w:rPr>
      </w:pPr>
      <w:r w:rsidRPr="007316B5">
        <w:rPr>
          <w:rFonts w:ascii="Arial" w:hAnsi="Arial" w:cs="Arial"/>
          <w:sz w:val="20"/>
          <w:szCs w:val="20"/>
        </w:rPr>
        <w:t>datový soubor: PŘIJÍMAČKY (vyberte položky libovolného testu)</w:t>
      </w:r>
    </w:p>
    <w:p w:rsidR="00FF5388" w:rsidRPr="007316B5" w:rsidRDefault="00FF5388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316B5">
        <w:rPr>
          <w:rFonts w:ascii="Arial" w:hAnsi="Arial" w:cs="Arial"/>
          <w:sz w:val="20"/>
          <w:szCs w:val="20"/>
        </w:rPr>
        <w:t xml:space="preserve">Položková analýza: </w:t>
      </w:r>
    </w:p>
    <w:p w:rsidR="00FF5388" w:rsidRPr="007316B5" w:rsidRDefault="00FF5388">
      <w:pPr>
        <w:ind w:left="720"/>
        <w:rPr>
          <w:rFonts w:ascii="Arial" w:hAnsi="Arial" w:cs="Arial"/>
          <w:sz w:val="20"/>
          <w:szCs w:val="20"/>
        </w:rPr>
      </w:pPr>
      <w:r w:rsidRPr="007316B5">
        <w:rPr>
          <w:rFonts w:ascii="Arial" w:hAnsi="Arial" w:cs="Arial"/>
          <w:sz w:val="20"/>
          <w:szCs w:val="20"/>
        </w:rPr>
        <w:t>obtížnost položek, korelace položek s HS testu (diskriminační síla)</w:t>
      </w:r>
    </w:p>
    <w:p w:rsidR="00FF5388" w:rsidRPr="007316B5" w:rsidRDefault="00FF5388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316B5">
        <w:rPr>
          <w:rFonts w:ascii="Arial" w:hAnsi="Arial" w:cs="Arial"/>
          <w:sz w:val="20"/>
          <w:szCs w:val="20"/>
        </w:rPr>
        <w:t>Seřaďte položky dle obtížnosti (do tabulky).</w:t>
      </w:r>
    </w:p>
    <w:p w:rsidR="00FF5388" w:rsidRPr="007316B5" w:rsidRDefault="00FF5388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316B5">
        <w:rPr>
          <w:rFonts w:ascii="Arial" w:hAnsi="Arial" w:cs="Arial"/>
          <w:sz w:val="20"/>
          <w:szCs w:val="20"/>
        </w:rPr>
        <w:t xml:space="preserve">Analýza reliability testu: Cronbachův </w:t>
      </w:r>
      <w:r w:rsidRPr="007316B5">
        <w:rPr>
          <w:sz w:val="20"/>
          <w:szCs w:val="20"/>
        </w:rPr>
        <w:t>α</w:t>
      </w:r>
      <w:r w:rsidRPr="007316B5">
        <w:rPr>
          <w:rFonts w:ascii="Arial" w:hAnsi="Arial" w:cs="Arial"/>
          <w:sz w:val="20"/>
          <w:szCs w:val="20"/>
        </w:rPr>
        <w:t>-koeficient a split-half model</w:t>
      </w:r>
    </w:p>
    <w:p w:rsidR="00FF5388" w:rsidRPr="007316B5" w:rsidRDefault="00FF5388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316B5">
        <w:rPr>
          <w:rFonts w:ascii="Arial" w:hAnsi="Arial" w:cs="Arial"/>
          <w:sz w:val="20"/>
          <w:szCs w:val="20"/>
        </w:rPr>
        <w:t>Komentujte výsledky analýzy</w:t>
      </w:r>
    </w:p>
    <w:p w:rsidR="00FF5388" w:rsidRPr="007316B5" w:rsidRDefault="00FF5388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316B5">
        <w:rPr>
          <w:rFonts w:ascii="Arial" w:hAnsi="Arial" w:cs="Arial"/>
          <w:sz w:val="20"/>
          <w:szCs w:val="20"/>
        </w:rPr>
        <w:t>Vyberte 4 položky a pomocí Mc-Nemarova testu testujte rozdíl v obtížnosti (vyberte je na základě koeficientů obtížnosti, abyste dostali cit pro „už rozdílnou obtížnost“)</w:t>
      </w:r>
    </w:p>
    <w:p w:rsidR="00FF5388" w:rsidRPr="007316B5" w:rsidRDefault="00FF5388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316B5">
        <w:rPr>
          <w:rFonts w:ascii="Arial" w:hAnsi="Arial" w:cs="Arial"/>
          <w:sz w:val="20"/>
          <w:szCs w:val="20"/>
        </w:rPr>
        <w:t xml:space="preserve">Výsledky analýzy, jako součást nějakého textu, převeďte do formátu WORD </w:t>
      </w:r>
    </w:p>
    <w:p w:rsidR="00FF5388" w:rsidRPr="007316B5" w:rsidRDefault="00FF538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FF5388" w:rsidRPr="007316B5" w:rsidRDefault="00FF5388">
      <w:pPr>
        <w:pStyle w:val="Heading1"/>
        <w:rPr>
          <w:sz w:val="20"/>
          <w:szCs w:val="20"/>
        </w:rPr>
      </w:pPr>
      <w:r w:rsidRPr="007316B5">
        <w:rPr>
          <w:sz w:val="20"/>
          <w:szCs w:val="20"/>
        </w:rPr>
        <w:t>Analýza variance (dvoufaktorový model) vybereme nějaký subtest</w:t>
      </w:r>
    </w:p>
    <w:p w:rsidR="00FF5388" w:rsidRPr="007316B5" w:rsidRDefault="00FF5388">
      <w:pPr>
        <w:rPr>
          <w:rFonts w:ascii="Arial" w:hAnsi="Arial" w:cs="Arial"/>
          <w:sz w:val="20"/>
          <w:szCs w:val="20"/>
        </w:rPr>
      </w:pPr>
      <w:r w:rsidRPr="007316B5">
        <w:rPr>
          <w:rFonts w:ascii="Arial" w:hAnsi="Arial" w:cs="Arial"/>
          <w:sz w:val="20"/>
          <w:szCs w:val="20"/>
        </w:rPr>
        <w:t>Datový soubor: WISC (Wechslerův test inteligence)</w:t>
      </w:r>
    </w:p>
    <w:p w:rsidR="00FF5388" w:rsidRPr="007316B5" w:rsidRDefault="00FF5388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316B5">
        <w:rPr>
          <w:rFonts w:ascii="Arial" w:hAnsi="Arial" w:cs="Arial"/>
          <w:sz w:val="20"/>
          <w:szCs w:val="20"/>
        </w:rPr>
        <w:t>Analýza se týká pouze dětí 10-letých, 11-letých a 12-letých</w:t>
      </w:r>
    </w:p>
    <w:p w:rsidR="00FF5388" w:rsidRPr="007316B5" w:rsidRDefault="00FF5388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316B5">
        <w:rPr>
          <w:rFonts w:ascii="Arial" w:hAnsi="Arial" w:cs="Arial"/>
          <w:sz w:val="20"/>
          <w:szCs w:val="20"/>
        </w:rPr>
        <w:t>Vyberte dva subtesty (HS) a testujte pomocí analýzy variance rozdíl  průměrného výkonu kluků a holek. Druhým faktorem (jehož efekt chceme eliminovat) je pochopitelně věk (celé roky bez měsíců)</w:t>
      </w:r>
    </w:p>
    <w:p w:rsidR="00FF5388" w:rsidRPr="007316B5" w:rsidRDefault="00FF5388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316B5">
        <w:rPr>
          <w:rFonts w:ascii="Arial" w:hAnsi="Arial" w:cs="Arial"/>
          <w:sz w:val="20"/>
          <w:szCs w:val="20"/>
        </w:rPr>
        <w:t>Vyberte vhodný graf (z procedury ANOVA) pro ilustraci výsledků</w:t>
      </w:r>
    </w:p>
    <w:p w:rsidR="00FF5388" w:rsidRPr="007316B5" w:rsidRDefault="00FF5388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316B5">
        <w:rPr>
          <w:rFonts w:ascii="Arial" w:hAnsi="Arial" w:cs="Arial"/>
          <w:sz w:val="20"/>
          <w:szCs w:val="20"/>
        </w:rPr>
        <w:t xml:space="preserve">Výsledky analýzy, jako součást nějakého textu, převeďte do formátu WORD </w:t>
      </w:r>
    </w:p>
    <w:p w:rsidR="00FF5388" w:rsidRPr="007316B5" w:rsidRDefault="00FF5388">
      <w:pPr>
        <w:rPr>
          <w:rFonts w:ascii="Arial" w:hAnsi="Arial" w:cs="Arial"/>
          <w:sz w:val="20"/>
          <w:szCs w:val="20"/>
        </w:rPr>
      </w:pPr>
    </w:p>
    <w:p w:rsidR="00FF5388" w:rsidRPr="00D34992" w:rsidRDefault="00FF5388">
      <w:pPr>
        <w:rPr>
          <w:rFonts w:ascii="Arial" w:hAnsi="Arial" w:cs="Arial"/>
          <w:b/>
          <w:sz w:val="20"/>
          <w:szCs w:val="20"/>
          <w:u w:val="single"/>
        </w:rPr>
      </w:pPr>
      <w:r w:rsidRPr="00D34992">
        <w:rPr>
          <w:rFonts w:ascii="Arial" w:hAnsi="Arial" w:cs="Arial"/>
          <w:b/>
          <w:sz w:val="20"/>
          <w:szCs w:val="20"/>
          <w:u w:val="single"/>
        </w:rPr>
        <w:t>Testy shody s modelem (jednovýběrový t-test, Kolmogorov-Smirnovův test  a chí-kvadrát test dobré shody)</w:t>
      </w:r>
    </w:p>
    <w:p w:rsidR="00FF5388" w:rsidRPr="00D34992" w:rsidRDefault="00FF5388">
      <w:pPr>
        <w:rPr>
          <w:rFonts w:ascii="Arial" w:hAnsi="Arial" w:cs="Arial"/>
          <w:sz w:val="20"/>
          <w:szCs w:val="20"/>
        </w:rPr>
      </w:pPr>
      <w:r w:rsidRPr="00D34992">
        <w:rPr>
          <w:rFonts w:ascii="Arial" w:hAnsi="Arial" w:cs="Arial"/>
          <w:sz w:val="20"/>
          <w:szCs w:val="20"/>
        </w:rPr>
        <w:t>Datový soubor: Interkultural</w:t>
      </w:r>
    </w:p>
    <w:p w:rsidR="00FF5388" w:rsidRPr="00D34992" w:rsidRDefault="00FF5388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D34992">
        <w:rPr>
          <w:rFonts w:ascii="Arial" w:hAnsi="Arial" w:cs="Arial"/>
          <w:sz w:val="20"/>
          <w:szCs w:val="20"/>
        </w:rPr>
        <w:t>Škála „A“ je T- skór českého převodu škály agresivity dle původních finských norem (převod HS na T-skóry). Ověřte, zda tyto normy (převodní relaci HS → T-skór) lze nadále udržet i pro českou populaci, nebo zda je nutné vytvořit nový „český“ převod.</w:t>
      </w:r>
    </w:p>
    <w:p w:rsidR="00FF5388" w:rsidRPr="00D34992" w:rsidRDefault="00FF5388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D34992">
        <w:rPr>
          <w:rFonts w:ascii="Arial" w:hAnsi="Arial" w:cs="Arial"/>
          <w:sz w:val="20"/>
          <w:szCs w:val="20"/>
        </w:rPr>
        <w:t xml:space="preserve">Škály (resp. tzv.  komponenty) „volnost“ a „kladný vztah“ v dotazníku stylu výchovy (Čáp) byly standardizované v roce 1991 -  definované tertily, které definují intervalové třídění – tři ekvipravděpodobnostní kategorie: nízký, střední a vysoký. Ověřte testem dobré shody, zda původní ekvipravděpodobnostní intervalové třídění odpovídá i dnes </w:t>
      </w:r>
    </w:p>
    <w:p w:rsidR="00FF5388" w:rsidRPr="00D34992" w:rsidRDefault="00FF5388">
      <w:pPr>
        <w:ind w:left="360"/>
        <w:rPr>
          <w:rFonts w:ascii="Arial" w:hAnsi="Arial" w:cs="Arial"/>
        </w:rPr>
      </w:pPr>
      <w:r w:rsidRPr="00D34992">
        <w:rPr>
          <w:rFonts w:ascii="Arial" w:hAnsi="Arial" w:cs="Arial"/>
        </w:rPr>
        <w:t xml:space="preserve">  </w:t>
      </w:r>
      <w:bookmarkStart w:id="2" w:name="_GoBack"/>
      <w:bookmarkEnd w:id="2"/>
    </w:p>
    <w:sectPr w:rsidR="00FF5388" w:rsidRPr="00D34992" w:rsidSect="00C054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747" w:rsidRDefault="00135747" w:rsidP="00D255D0">
      <w:r>
        <w:separator/>
      </w:r>
    </w:p>
  </w:endnote>
  <w:endnote w:type="continuationSeparator" w:id="0">
    <w:p w:rsidR="00135747" w:rsidRDefault="00135747" w:rsidP="00D25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5D0" w:rsidRDefault="00D255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5D0" w:rsidRDefault="009A5CD6">
    <w:pPr>
      <w:pStyle w:val="Footer"/>
      <w:jc w:val="right"/>
    </w:pPr>
    <w:r>
      <w:fldChar w:fldCharType="begin"/>
    </w:r>
    <w:r w:rsidR="00D255D0">
      <w:instrText>PAGE   \* MERGEFORMAT</w:instrText>
    </w:r>
    <w:r>
      <w:fldChar w:fldCharType="separate"/>
    </w:r>
    <w:r w:rsidR="00B71127">
      <w:rPr>
        <w:noProof/>
      </w:rPr>
      <w:t>2</w:t>
    </w:r>
    <w:r>
      <w:fldChar w:fldCharType="end"/>
    </w:r>
  </w:p>
  <w:p w:rsidR="00D255D0" w:rsidRDefault="00D255D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5D0" w:rsidRDefault="00D255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747" w:rsidRDefault="00135747" w:rsidP="00D255D0">
      <w:r>
        <w:separator/>
      </w:r>
    </w:p>
  </w:footnote>
  <w:footnote w:type="continuationSeparator" w:id="0">
    <w:p w:rsidR="00135747" w:rsidRDefault="00135747" w:rsidP="00D255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5D0" w:rsidRDefault="00D255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5D0" w:rsidRDefault="00D255D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5D0" w:rsidRDefault="00D255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7FD4"/>
    <w:multiLevelType w:val="hybridMultilevel"/>
    <w:tmpl w:val="D5AE20F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A12F0"/>
    <w:multiLevelType w:val="hybridMultilevel"/>
    <w:tmpl w:val="FC1A214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665A1"/>
    <w:multiLevelType w:val="hybridMultilevel"/>
    <w:tmpl w:val="0074C9F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6D61DB"/>
    <w:multiLevelType w:val="hybridMultilevel"/>
    <w:tmpl w:val="685E57E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C10C2E"/>
    <w:multiLevelType w:val="hybridMultilevel"/>
    <w:tmpl w:val="0136EFA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6F6882"/>
    <w:multiLevelType w:val="hybridMultilevel"/>
    <w:tmpl w:val="41420B2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E6145A"/>
    <w:multiLevelType w:val="hybridMultilevel"/>
    <w:tmpl w:val="8272B114"/>
    <w:lvl w:ilvl="0" w:tplc="F3127F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396865"/>
    <w:multiLevelType w:val="hybridMultilevel"/>
    <w:tmpl w:val="E042D678"/>
    <w:lvl w:ilvl="0" w:tplc="D66A59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2C184F"/>
    <w:multiLevelType w:val="hybridMultilevel"/>
    <w:tmpl w:val="8AD46EF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182DE2"/>
    <w:multiLevelType w:val="hybridMultilevel"/>
    <w:tmpl w:val="C346F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6F1"/>
    <w:rsid w:val="00030B5E"/>
    <w:rsid w:val="000A16BC"/>
    <w:rsid w:val="00135747"/>
    <w:rsid w:val="002D5E4E"/>
    <w:rsid w:val="004B0ABC"/>
    <w:rsid w:val="004E73B6"/>
    <w:rsid w:val="005860C4"/>
    <w:rsid w:val="005908B7"/>
    <w:rsid w:val="005C0A42"/>
    <w:rsid w:val="006631ED"/>
    <w:rsid w:val="006826F1"/>
    <w:rsid w:val="007316B5"/>
    <w:rsid w:val="007B750C"/>
    <w:rsid w:val="008413DE"/>
    <w:rsid w:val="008A11C6"/>
    <w:rsid w:val="00935BCC"/>
    <w:rsid w:val="009A5CD6"/>
    <w:rsid w:val="00B71127"/>
    <w:rsid w:val="00C0540F"/>
    <w:rsid w:val="00C93F51"/>
    <w:rsid w:val="00D255D0"/>
    <w:rsid w:val="00D34992"/>
    <w:rsid w:val="00EC2105"/>
    <w:rsid w:val="00F545A8"/>
    <w:rsid w:val="00FF5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40F"/>
    <w:rPr>
      <w:sz w:val="24"/>
      <w:szCs w:val="24"/>
    </w:rPr>
  </w:style>
  <w:style w:type="paragraph" w:styleId="Heading1">
    <w:name w:val="heading 1"/>
    <w:basedOn w:val="Normal"/>
    <w:next w:val="Normal"/>
    <w:qFormat/>
    <w:rsid w:val="00C0540F"/>
    <w:pPr>
      <w:keepNext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5B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55D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255D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55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255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5B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35BC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255D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255D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255D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255D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942</Words>
  <Characters>5371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t-test  pro dva nezávislé výběry</vt:lpstr>
      <vt:lpstr>t-test  pro dva nezávislé výběry</vt:lpstr>
    </vt:vector>
  </TitlesOfParts>
  <Company>Česká spořitelna, a.s.</Company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t-test  pro dva nezávislé výběry</dc:title>
  <dc:creator>Boschek</dc:creator>
  <cp:lastModifiedBy>Marek Vranka</cp:lastModifiedBy>
  <cp:revision>3</cp:revision>
  <cp:lastPrinted>2011-11-02T19:20:00Z</cp:lastPrinted>
  <dcterms:created xsi:type="dcterms:W3CDTF">2014-04-05T14:05:00Z</dcterms:created>
  <dcterms:modified xsi:type="dcterms:W3CDTF">2014-04-06T15:08:00Z</dcterms:modified>
</cp:coreProperties>
</file>