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15C" w:rsidRPr="0047615C" w:rsidRDefault="0047615C" w:rsidP="0047615C">
      <w:pPr>
        <w:spacing w:before="100" w:beforeAutospacing="1" w:after="100" w:afterAutospacing="1" w:line="240" w:lineRule="auto"/>
        <w:textAlignment w:val="baseline"/>
        <w:outlineLvl w:val="2"/>
        <w:rPr>
          <w:rFonts w:ascii="Georgia" w:eastAsia="Times New Roman" w:hAnsi="Georgia" w:cs="Times New Roman"/>
          <w:color w:val="4A4A4A"/>
          <w:sz w:val="27"/>
          <w:szCs w:val="27"/>
          <w:lang w:eastAsia="cs-CZ"/>
        </w:rPr>
      </w:pPr>
      <w:r w:rsidRPr="0047615C">
        <w:rPr>
          <w:rFonts w:ascii="Georgia" w:eastAsia="Times New Roman" w:hAnsi="Georgia" w:cs="Times New Roman"/>
          <w:color w:val="4A4A4A"/>
          <w:sz w:val="27"/>
          <w:szCs w:val="27"/>
          <w:lang w:eastAsia="cs-CZ"/>
        </w:rPr>
        <w:t>From darkness, dawn</w:t>
      </w:r>
    </w:p>
    <w:p w:rsidR="001A073C" w:rsidRDefault="001A073C" w:rsidP="0047615C">
      <w:pPr>
        <w:spacing w:after="0" w:line="240" w:lineRule="auto"/>
        <w:textAlignment w:val="baseline"/>
        <w:outlineLvl w:val="0"/>
        <w:rPr>
          <w:rFonts w:ascii="Times New Roman" w:eastAsia="Times New Roman" w:hAnsi="Times New Roman" w:cs="Times New Roman"/>
          <w:b/>
          <w:bCs/>
          <w:color w:val="5B5B5B"/>
          <w:kern w:val="36"/>
          <w:sz w:val="31"/>
          <w:szCs w:val="31"/>
          <w:lang w:eastAsia="cs-CZ"/>
        </w:rPr>
      </w:pPr>
      <w:r w:rsidRPr="001A073C">
        <w:rPr>
          <w:rFonts w:ascii="Times New Roman" w:eastAsia="Times New Roman" w:hAnsi="Times New Roman" w:cs="Times New Roman"/>
          <w:b/>
          <w:bCs/>
          <w:color w:val="5B5B5B"/>
          <w:kern w:val="36"/>
          <w:sz w:val="31"/>
          <w:szCs w:val="31"/>
          <w:lang w:eastAsia="cs-CZ"/>
        </w:rPr>
        <w:t>http://www.economist.com/news/special-report/21566773-after-years-underachievement-and-rising-violence-mexico-last-beginning</w:t>
      </w:r>
    </w:p>
    <w:p w:rsidR="001A073C" w:rsidRDefault="001A073C" w:rsidP="0047615C">
      <w:pPr>
        <w:spacing w:after="0" w:line="240" w:lineRule="auto"/>
        <w:textAlignment w:val="baseline"/>
        <w:outlineLvl w:val="0"/>
        <w:rPr>
          <w:rFonts w:ascii="Times New Roman" w:eastAsia="Times New Roman" w:hAnsi="Times New Roman" w:cs="Times New Roman"/>
          <w:b/>
          <w:bCs/>
          <w:color w:val="5B5B5B"/>
          <w:kern w:val="36"/>
          <w:sz w:val="31"/>
          <w:szCs w:val="31"/>
          <w:lang w:eastAsia="cs-CZ"/>
        </w:rPr>
      </w:pPr>
    </w:p>
    <w:p w:rsidR="0047615C" w:rsidRPr="0047615C" w:rsidRDefault="0047615C" w:rsidP="0047615C">
      <w:pPr>
        <w:spacing w:after="0" w:line="240" w:lineRule="auto"/>
        <w:textAlignment w:val="baseline"/>
        <w:outlineLvl w:val="0"/>
        <w:rPr>
          <w:rFonts w:ascii="Times New Roman" w:eastAsia="Times New Roman" w:hAnsi="Times New Roman" w:cs="Times New Roman"/>
          <w:b/>
          <w:bCs/>
          <w:color w:val="5B5B5B"/>
          <w:kern w:val="36"/>
          <w:sz w:val="31"/>
          <w:szCs w:val="31"/>
          <w:lang w:eastAsia="cs-CZ"/>
        </w:rPr>
      </w:pPr>
      <w:r w:rsidRPr="0047615C">
        <w:rPr>
          <w:rFonts w:ascii="Times New Roman" w:eastAsia="Times New Roman" w:hAnsi="Times New Roman" w:cs="Times New Roman"/>
          <w:b/>
          <w:bCs/>
          <w:color w:val="5B5B5B"/>
          <w:kern w:val="36"/>
          <w:sz w:val="31"/>
          <w:szCs w:val="31"/>
          <w:lang w:eastAsia="cs-CZ"/>
        </w:rPr>
        <w:t>After years of underachievement and rising violence, Mexico is at last beginning to realise its potential, says Tom Wainwright</w:t>
      </w:r>
    </w:p>
    <w:p w:rsidR="0047615C" w:rsidRPr="0047615C" w:rsidRDefault="0047615C" w:rsidP="0047615C">
      <w:pPr>
        <w:spacing w:after="0" w:line="240" w:lineRule="auto"/>
        <w:rPr>
          <w:rFonts w:ascii="Times New Roman" w:eastAsia="Times New Roman" w:hAnsi="Times New Roman" w:cs="Times New Roman"/>
          <w:sz w:val="24"/>
          <w:szCs w:val="24"/>
          <w:lang w:eastAsia="cs-CZ"/>
        </w:rPr>
      </w:pPr>
      <w:r w:rsidRPr="0047615C">
        <w:rPr>
          <w:rFonts w:ascii="Times New Roman" w:eastAsia="Times New Roman" w:hAnsi="Times New Roman" w:cs="Times New Roman"/>
          <w:sz w:val="24"/>
          <w:szCs w:val="24"/>
          <w:lang w:eastAsia="cs-CZ"/>
        </w:rPr>
        <w:t>Nov 24th 2012 |</w:t>
      </w:r>
      <w:hyperlink r:id="rId6" w:history="1">
        <w:r w:rsidRPr="0047615C">
          <w:rPr>
            <w:rFonts w:ascii="Arial" w:eastAsia="Times New Roman" w:hAnsi="Arial" w:cs="Arial"/>
            <w:color w:val="7B7B73"/>
            <w:sz w:val="24"/>
            <w:szCs w:val="24"/>
            <w:bdr w:val="none" w:sz="0" w:space="0" w:color="auto" w:frame="1"/>
            <w:lang w:eastAsia="cs-CZ"/>
          </w:rPr>
          <w:t>From the print edition</w:t>
        </w:r>
      </w:hyperlink>
    </w:p>
    <w:p w:rsidR="0047615C" w:rsidRPr="0047615C" w:rsidRDefault="0047615C" w:rsidP="0047615C">
      <w:pPr>
        <w:numPr>
          <w:ilvl w:val="0"/>
          <w:numId w:val="1"/>
        </w:numPr>
        <w:spacing w:after="0" w:line="495" w:lineRule="atLeast"/>
        <w:ind w:left="0"/>
        <w:textAlignment w:val="baseline"/>
        <w:rPr>
          <w:rFonts w:ascii="Arial" w:eastAsia="Times New Roman" w:hAnsi="Arial" w:cs="Arial"/>
          <w:color w:val="4A4A4A"/>
          <w:sz w:val="31"/>
          <w:szCs w:val="31"/>
          <w:lang w:eastAsia="cs-CZ"/>
        </w:rPr>
      </w:pPr>
    </w:p>
    <w:p w:rsidR="0047615C" w:rsidRPr="0047615C" w:rsidRDefault="0047615C" w:rsidP="0047615C">
      <w:pPr>
        <w:numPr>
          <w:ilvl w:val="0"/>
          <w:numId w:val="1"/>
        </w:numPr>
        <w:spacing w:after="60" w:line="495" w:lineRule="atLeast"/>
        <w:ind w:left="0"/>
        <w:textAlignment w:val="baseline"/>
        <w:rPr>
          <w:rFonts w:ascii="Arial" w:eastAsia="Times New Roman" w:hAnsi="Arial" w:cs="Arial"/>
          <w:color w:val="4A4A4A"/>
          <w:sz w:val="31"/>
          <w:szCs w:val="31"/>
          <w:lang w:eastAsia="cs-CZ"/>
        </w:rPr>
      </w:pPr>
    </w:p>
    <w:p w:rsidR="0047615C" w:rsidRPr="0047615C" w:rsidRDefault="0047615C" w:rsidP="0047615C">
      <w:pPr>
        <w:spacing w:after="150" w:line="495" w:lineRule="atLeast"/>
        <w:textAlignment w:val="baseline"/>
        <w:rPr>
          <w:rFonts w:ascii="Arial" w:eastAsia="Times New Roman" w:hAnsi="Arial" w:cs="Arial"/>
          <w:color w:val="4A4A4A"/>
          <w:sz w:val="31"/>
          <w:szCs w:val="31"/>
          <w:lang w:eastAsia="cs-CZ"/>
        </w:rPr>
      </w:pPr>
      <w:r>
        <w:rPr>
          <w:rFonts w:ascii="Arial" w:eastAsia="Times New Roman" w:hAnsi="Arial" w:cs="Arial"/>
          <w:noProof/>
          <w:color w:val="4A4A4A"/>
          <w:sz w:val="31"/>
          <w:szCs w:val="31"/>
          <w:lang w:eastAsia="cs-CZ"/>
        </w:rPr>
        <w:drawing>
          <wp:inline distT="0" distB="0" distL="0" distR="0">
            <wp:extent cx="5669280" cy="3192780"/>
            <wp:effectExtent l="0" t="0" r="7620" b="7620"/>
            <wp:docPr id="3" name="Obrázek 3" descr="http://media.economist.com/sites/default/files/imagecache/full-width/images/print-edition/20121124_SRP01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economist.com/sites/default/files/imagecache/full-width/images/print-edition/20121124_SRP013_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9280" cy="3192780"/>
                    </a:xfrm>
                    <a:prstGeom prst="rect">
                      <a:avLst/>
                    </a:prstGeom>
                    <a:noFill/>
                    <a:ln>
                      <a:noFill/>
                    </a:ln>
                  </pic:spPr>
                </pic:pic>
              </a:graphicData>
            </a:graphic>
          </wp:inline>
        </w:drawing>
      </w:r>
    </w:p>
    <w:p w:rsidR="0047615C" w:rsidRPr="0047615C" w:rsidRDefault="0047615C" w:rsidP="0047615C">
      <w:pPr>
        <w:spacing w:after="225" w:line="495" w:lineRule="atLeast"/>
        <w:textAlignment w:val="baseline"/>
        <w:rPr>
          <w:rFonts w:ascii="Arial" w:eastAsia="Times New Roman" w:hAnsi="Arial" w:cs="Arial"/>
          <w:color w:val="4A4A4A"/>
          <w:sz w:val="31"/>
          <w:szCs w:val="31"/>
          <w:lang w:eastAsia="cs-CZ"/>
        </w:rPr>
      </w:pPr>
      <w:r w:rsidRPr="0047615C">
        <w:rPr>
          <w:rFonts w:ascii="Arial" w:eastAsia="Times New Roman" w:hAnsi="Arial" w:cs="Arial"/>
          <w:color w:val="4A4A4A"/>
          <w:sz w:val="31"/>
          <w:szCs w:val="31"/>
          <w:lang w:eastAsia="cs-CZ"/>
        </w:rPr>
        <w:t xml:space="preserve">THE APOCALYPSE WAS on its way, and it would begin in Mexico. Where else? When archaeologists dug up Mayan calendars that ominously seemed to run out in the final days of 2012, some doomsayers predicted the end of the world. To many Mexicans it seemed like just another example of their country’s unending run of bad luck. The steepest recession on the American mainland, a plague of H1N1 swine flu and a deepening war against organised crime had made the preceding few years fairly grim. In 2009 the Pentagon had given warning that Mexico </w:t>
      </w:r>
      <w:r w:rsidRPr="0047615C">
        <w:rPr>
          <w:rFonts w:ascii="Arial" w:eastAsia="Times New Roman" w:hAnsi="Arial" w:cs="Arial"/>
          <w:color w:val="4A4A4A"/>
          <w:sz w:val="31"/>
          <w:szCs w:val="31"/>
          <w:lang w:eastAsia="cs-CZ"/>
        </w:rPr>
        <w:lastRenderedPageBreak/>
        <w:t>could become a “failed state”. Armageddon would be the icing on the cake.</w:t>
      </w:r>
    </w:p>
    <w:p w:rsidR="0047615C" w:rsidRPr="0047615C" w:rsidRDefault="0047615C" w:rsidP="0047615C">
      <w:pPr>
        <w:spacing w:after="225" w:line="495" w:lineRule="atLeast"/>
        <w:textAlignment w:val="baseline"/>
        <w:rPr>
          <w:rFonts w:ascii="Arial" w:eastAsia="Times New Roman" w:hAnsi="Arial" w:cs="Arial"/>
          <w:color w:val="4A4A4A"/>
          <w:sz w:val="31"/>
          <w:szCs w:val="31"/>
          <w:lang w:eastAsia="cs-CZ"/>
        </w:rPr>
      </w:pPr>
      <w:r w:rsidRPr="0047615C">
        <w:rPr>
          <w:rFonts w:ascii="Arial" w:eastAsia="Times New Roman" w:hAnsi="Arial" w:cs="Arial"/>
          <w:color w:val="4A4A4A"/>
          <w:sz w:val="31"/>
          <w:szCs w:val="31"/>
          <w:lang w:eastAsia="cs-CZ"/>
        </w:rPr>
        <w:t xml:space="preserve">But it turns out that the Mayan glyphs were misunderstood. The men with magnifying glasses now say that the world is not about to </w:t>
      </w:r>
      <w:proofErr w:type="gramStart"/>
      <w:r w:rsidRPr="0047615C">
        <w:rPr>
          <w:rFonts w:ascii="Arial" w:eastAsia="Times New Roman" w:hAnsi="Arial" w:cs="Arial"/>
          <w:color w:val="4A4A4A"/>
          <w:sz w:val="31"/>
          <w:szCs w:val="31"/>
          <w:lang w:eastAsia="cs-CZ"/>
        </w:rPr>
        <w:t>end</w:t>
      </w:r>
      <w:proofErr w:type="gramEnd"/>
      <w:r w:rsidRPr="0047615C">
        <w:rPr>
          <w:rFonts w:ascii="Arial" w:eastAsia="Times New Roman" w:hAnsi="Arial" w:cs="Arial"/>
          <w:color w:val="4A4A4A"/>
          <w:sz w:val="31"/>
          <w:szCs w:val="31"/>
          <w:lang w:eastAsia="cs-CZ"/>
        </w:rPr>
        <w:t>—</w:t>
      </w:r>
      <w:proofErr w:type="gramStart"/>
      <w:r w:rsidRPr="0047615C">
        <w:rPr>
          <w:rFonts w:ascii="Arial" w:eastAsia="Times New Roman" w:hAnsi="Arial" w:cs="Arial"/>
          <w:color w:val="4A4A4A"/>
          <w:sz w:val="31"/>
          <w:szCs w:val="31"/>
          <w:lang w:eastAsia="cs-CZ"/>
        </w:rPr>
        <w:t>in</w:t>
      </w:r>
      <w:proofErr w:type="gramEnd"/>
      <w:r w:rsidRPr="0047615C">
        <w:rPr>
          <w:rFonts w:ascii="Arial" w:eastAsia="Times New Roman" w:hAnsi="Arial" w:cs="Arial"/>
          <w:color w:val="4A4A4A"/>
          <w:sz w:val="31"/>
          <w:szCs w:val="31"/>
          <w:lang w:eastAsia="cs-CZ"/>
        </w:rPr>
        <w:t xml:space="preserve"> fact, it seems that the Mayans were predicting something more like a renewal or a fresh start. Could the same be true of Mexico?</w:t>
      </w:r>
    </w:p>
    <w:p w:rsidR="0047615C" w:rsidRPr="0047615C" w:rsidRDefault="0047615C" w:rsidP="0047615C">
      <w:pPr>
        <w:shd w:val="clear" w:color="auto" w:fill="F0F0F0"/>
        <w:spacing w:after="0" w:line="495" w:lineRule="atLeast"/>
        <w:textAlignment w:val="baseline"/>
        <w:rPr>
          <w:rFonts w:ascii="Arial" w:eastAsia="Times New Roman" w:hAnsi="Arial" w:cs="Arial"/>
          <w:b/>
          <w:bCs/>
          <w:color w:val="4A4A4A"/>
          <w:sz w:val="31"/>
          <w:szCs w:val="31"/>
          <w:lang w:eastAsia="cs-CZ"/>
        </w:rPr>
      </w:pPr>
      <w:r w:rsidRPr="0047615C">
        <w:rPr>
          <w:rFonts w:ascii="Arial" w:eastAsia="Times New Roman" w:hAnsi="Arial" w:cs="Arial"/>
          <w:b/>
          <w:bCs/>
          <w:color w:val="4A4A4A"/>
          <w:sz w:val="31"/>
          <w:szCs w:val="31"/>
          <w:lang w:eastAsia="cs-CZ"/>
        </w:rPr>
        <w:t>Special report</w:t>
      </w:r>
    </w:p>
    <w:p w:rsidR="0047615C" w:rsidRPr="0047615C" w:rsidRDefault="0047615C" w:rsidP="0047615C">
      <w:pPr>
        <w:numPr>
          <w:ilvl w:val="0"/>
          <w:numId w:val="2"/>
        </w:numPr>
        <w:spacing w:after="0" w:line="495" w:lineRule="atLeast"/>
        <w:ind w:left="0"/>
        <w:textAlignment w:val="baseline"/>
        <w:rPr>
          <w:rFonts w:ascii="Arial" w:eastAsia="Times New Roman" w:hAnsi="Arial" w:cs="Arial"/>
          <w:color w:val="4A4A4A"/>
          <w:sz w:val="31"/>
          <w:szCs w:val="31"/>
          <w:lang w:eastAsia="cs-CZ"/>
        </w:rPr>
      </w:pPr>
      <w:r w:rsidRPr="0047615C">
        <w:rPr>
          <w:rFonts w:ascii="Arial" w:eastAsia="Times New Roman" w:hAnsi="Arial" w:cs="Arial"/>
          <w:b/>
          <w:bCs/>
          <w:color w:val="4A4A4A"/>
          <w:sz w:val="29"/>
          <w:szCs w:val="29"/>
          <w:bdr w:val="none" w:sz="0" w:space="0" w:color="auto" w:frame="1"/>
          <w:lang w:eastAsia="cs-CZ"/>
        </w:rPr>
        <w:t>From darkness, dawn</w:t>
      </w:r>
    </w:p>
    <w:p w:rsidR="0047615C" w:rsidRPr="0047615C" w:rsidRDefault="00320787" w:rsidP="0047615C">
      <w:pPr>
        <w:numPr>
          <w:ilvl w:val="0"/>
          <w:numId w:val="2"/>
        </w:numPr>
        <w:spacing w:after="0" w:line="495" w:lineRule="atLeast"/>
        <w:ind w:left="0"/>
        <w:textAlignment w:val="baseline"/>
        <w:rPr>
          <w:rFonts w:ascii="Arial" w:eastAsia="Times New Roman" w:hAnsi="Arial" w:cs="Arial"/>
          <w:color w:val="4A4A4A"/>
          <w:sz w:val="31"/>
          <w:szCs w:val="31"/>
          <w:lang w:eastAsia="cs-CZ"/>
        </w:rPr>
      </w:pPr>
      <w:hyperlink r:id="rId8" w:history="1">
        <w:r w:rsidR="0047615C" w:rsidRPr="0047615C">
          <w:rPr>
            <w:rFonts w:ascii="Arial" w:eastAsia="Times New Roman" w:hAnsi="Arial" w:cs="Arial"/>
            <w:color w:val="4A4A4A"/>
            <w:sz w:val="29"/>
            <w:szCs w:val="29"/>
            <w:bdr w:val="none" w:sz="0" w:space="0" w:color="auto" w:frame="1"/>
            <w:lang w:eastAsia="cs-CZ"/>
          </w:rPr>
          <w:t>Señores, start your engines</w:t>
        </w:r>
      </w:hyperlink>
    </w:p>
    <w:p w:rsidR="0047615C" w:rsidRPr="0047615C" w:rsidRDefault="00320787" w:rsidP="0047615C">
      <w:pPr>
        <w:numPr>
          <w:ilvl w:val="0"/>
          <w:numId w:val="2"/>
        </w:numPr>
        <w:spacing w:after="0" w:line="495" w:lineRule="atLeast"/>
        <w:ind w:left="0"/>
        <w:textAlignment w:val="baseline"/>
        <w:rPr>
          <w:rFonts w:ascii="Arial" w:eastAsia="Times New Roman" w:hAnsi="Arial" w:cs="Arial"/>
          <w:color w:val="4A4A4A"/>
          <w:sz w:val="31"/>
          <w:szCs w:val="31"/>
          <w:lang w:eastAsia="cs-CZ"/>
        </w:rPr>
      </w:pPr>
      <w:hyperlink r:id="rId9" w:history="1">
        <w:r w:rsidR="0047615C" w:rsidRPr="0047615C">
          <w:rPr>
            <w:rFonts w:ascii="Arial" w:eastAsia="Times New Roman" w:hAnsi="Arial" w:cs="Arial"/>
            <w:color w:val="4A4A4A"/>
            <w:sz w:val="29"/>
            <w:szCs w:val="29"/>
            <w:bdr w:val="none" w:sz="0" w:space="0" w:color="auto" w:frame="1"/>
            <w:lang w:eastAsia="cs-CZ"/>
          </w:rPr>
          <w:t>Bureaucrats and backhanders</w:t>
        </w:r>
      </w:hyperlink>
    </w:p>
    <w:p w:rsidR="0047615C" w:rsidRPr="0047615C" w:rsidRDefault="00320787" w:rsidP="0047615C">
      <w:pPr>
        <w:numPr>
          <w:ilvl w:val="0"/>
          <w:numId w:val="2"/>
        </w:numPr>
        <w:spacing w:after="0" w:line="495" w:lineRule="atLeast"/>
        <w:ind w:left="0"/>
        <w:textAlignment w:val="baseline"/>
        <w:rPr>
          <w:rFonts w:ascii="Arial" w:eastAsia="Times New Roman" w:hAnsi="Arial" w:cs="Arial"/>
          <w:color w:val="4A4A4A"/>
          <w:sz w:val="31"/>
          <w:szCs w:val="31"/>
          <w:lang w:eastAsia="cs-CZ"/>
        </w:rPr>
      </w:pPr>
      <w:hyperlink r:id="rId10" w:history="1">
        <w:r w:rsidR="0047615C" w:rsidRPr="0047615C">
          <w:rPr>
            <w:rFonts w:ascii="Arial" w:eastAsia="Times New Roman" w:hAnsi="Arial" w:cs="Arial"/>
            <w:color w:val="4A4A4A"/>
            <w:sz w:val="29"/>
            <w:szCs w:val="29"/>
            <w:bdr w:val="none" w:sz="0" w:space="0" w:color="auto" w:frame="1"/>
            <w:lang w:eastAsia="cs-CZ"/>
          </w:rPr>
          <w:t>A glimmer of hope</w:t>
        </w:r>
      </w:hyperlink>
    </w:p>
    <w:p w:rsidR="0047615C" w:rsidRPr="0047615C" w:rsidRDefault="00320787" w:rsidP="0047615C">
      <w:pPr>
        <w:numPr>
          <w:ilvl w:val="0"/>
          <w:numId w:val="2"/>
        </w:numPr>
        <w:spacing w:after="0" w:line="495" w:lineRule="atLeast"/>
        <w:ind w:left="0"/>
        <w:textAlignment w:val="baseline"/>
        <w:rPr>
          <w:rFonts w:ascii="Arial" w:eastAsia="Times New Roman" w:hAnsi="Arial" w:cs="Arial"/>
          <w:color w:val="4A4A4A"/>
          <w:sz w:val="31"/>
          <w:szCs w:val="31"/>
          <w:lang w:eastAsia="cs-CZ"/>
        </w:rPr>
      </w:pPr>
      <w:hyperlink r:id="rId11" w:history="1">
        <w:r w:rsidR="0047615C" w:rsidRPr="0047615C">
          <w:rPr>
            <w:rFonts w:ascii="Arial" w:eastAsia="Times New Roman" w:hAnsi="Arial" w:cs="Arial"/>
            <w:color w:val="4A4A4A"/>
            <w:sz w:val="29"/>
            <w:szCs w:val="29"/>
            <w:bdr w:val="none" w:sz="0" w:space="0" w:color="auto" w:frame="1"/>
            <w:lang w:eastAsia="cs-CZ"/>
          </w:rPr>
          <w:t>The gain before the pain</w:t>
        </w:r>
      </w:hyperlink>
    </w:p>
    <w:p w:rsidR="0047615C" w:rsidRPr="0047615C" w:rsidRDefault="00320787" w:rsidP="0047615C">
      <w:pPr>
        <w:numPr>
          <w:ilvl w:val="0"/>
          <w:numId w:val="2"/>
        </w:numPr>
        <w:spacing w:after="0" w:line="495" w:lineRule="atLeast"/>
        <w:ind w:left="0"/>
        <w:textAlignment w:val="baseline"/>
        <w:rPr>
          <w:rFonts w:ascii="Arial" w:eastAsia="Times New Roman" w:hAnsi="Arial" w:cs="Arial"/>
          <w:color w:val="4A4A4A"/>
          <w:sz w:val="31"/>
          <w:szCs w:val="31"/>
          <w:lang w:eastAsia="cs-CZ"/>
        </w:rPr>
      </w:pPr>
      <w:hyperlink r:id="rId12" w:history="1">
        <w:r w:rsidR="0047615C" w:rsidRPr="0047615C">
          <w:rPr>
            <w:rFonts w:ascii="Arial" w:eastAsia="Times New Roman" w:hAnsi="Arial" w:cs="Arial"/>
            <w:color w:val="4A4A4A"/>
            <w:sz w:val="29"/>
            <w:szCs w:val="29"/>
            <w:bdr w:val="none" w:sz="0" w:space="0" w:color="auto" w:frame="1"/>
            <w:lang w:eastAsia="cs-CZ"/>
          </w:rPr>
          <w:t>Stretching the safety net</w:t>
        </w:r>
      </w:hyperlink>
    </w:p>
    <w:p w:rsidR="0047615C" w:rsidRPr="0047615C" w:rsidRDefault="00320787" w:rsidP="0047615C">
      <w:pPr>
        <w:numPr>
          <w:ilvl w:val="0"/>
          <w:numId w:val="2"/>
        </w:numPr>
        <w:spacing w:after="0" w:line="495" w:lineRule="atLeast"/>
        <w:ind w:left="0"/>
        <w:textAlignment w:val="baseline"/>
        <w:rPr>
          <w:rFonts w:ascii="Arial" w:eastAsia="Times New Roman" w:hAnsi="Arial" w:cs="Arial"/>
          <w:color w:val="4A4A4A"/>
          <w:sz w:val="31"/>
          <w:szCs w:val="31"/>
          <w:lang w:eastAsia="cs-CZ"/>
        </w:rPr>
      </w:pPr>
      <w:hyperlink r:id="rId13" w:history="1">
        <w:r w:rsidR="0047615C" w:rsidRPr="0047615C">
          <w:rPr>
            <w:rFonts w:ascii="Arial" w:eastAsia="Times New Roman" w:hAnsi="Arial" w:cs="Arial"/>
            <w:color w:val="4A4A4A"/>
            <w:sz w:val="29"/>
            <w:szCs w:val="29"/>
            <w:bdr w:val="none" w:sz="0" w:space="0" w:color="auto" w:frame="1"/>
            <w:lang w:eastAsia="cs-CZ"/>
          </w:rPr>
          <w:t>The ebbing Mexican wave</w:t>
        </w:r>
      </w:hyperlink>
    </w:p>
    <w:p w:rsidR="0047615C" w:rsidRPr="0047615C" w:rsidRDefault="00320787" w:rsidP="0047615C">
      <w:pPr>
        <w:numPr>
          <w:ilvl w:val="0"/>
          <w:numId w:val="2"/>
        </w:numPr>
        <w:spacing w:after="0" w:line="495" w:lineRule="atLeast"/>
        <w:ind w:left="0"/>
        <w:textAlignment w:val="baseline"/>
        <w:rPr>
          <w:rFonts w:ascii="Arial" w:eastAsia="Times New Roman" w:hAnsi="Arial" w:cs="Arial"/>
          <w:color w:val="4A4A4A"/>
          <w:sz w:val="31"/>
          <w:szCs w:val="31"/>
          <w:lang w:eastAsia="cs-CZ"/>
        </w:rPr>
      </w:pPr>
      <w:hyperlink r:id="rId14" w:history="1">
        <w:r w:rsidR="0047615C" w:rsidRPr="0047615C">
          <w:rPr>
            <w:rFonts w:ascii="Arial" w:eastAsia="Times New Roman" w:hAnsi="Arial" w:cs="Arial"/>
            <w:color w:val="4A4A4A"/>
            <w:sz w:val="29"/>
            <w:szCs w:val="29"/>
            <w:bdr w:val="none" w:sz="0" w:space="0" w:color="auto" w:frame="1"/>
            <w:lang w:eastAsia="cs-CZ"/>
          </w:rPr>
          <w:t>The other American dream</w:t>
        </w:r>
      </w:hyperlink>
    </w:p>
    <w:p w:rsidR="0047615C" w:rsidRPr="0047615C" w:rsidRDefault="00320787" w:rsidP="0047615C">
      <w:pPr>
        <w:numPr>
          <w:ilvl w:val="0"/>
          <w:numId w:val="2"/>
        </w:numPr>
        <w:spacing w:after="0" w:line="495" w:lineRule="atLeast"/>
        <w:ind w:left="0"/>
        <w:textAlignment w:val="baseline"/>
        <w:rPr>
          <w:rFonts w:ascii="Arial" w:eastAsia="Times New Roman" w:hAnsi="Arial" w:cs="Arial"/>
          <w:color w:val="4A4A4A"/>
          <w:sz w:val="31"/>
          <w:szCs w:val="31"/>
          <w:lang w:eastAsia="cs-CZ"/>
        </w:rPr>
      </w:pPr>
      <w:hyperlink r:id="rId15" w:history="1">
        <w:r w:rsidR="0047615C" w:rsidRPr="0047615C">
          <w:rPr>
            <w:rFonts w:ascii="Arial" w:eastAsia="Times New Roman" w:hAnsi="Arial" w:cs="Arial"/>
            <w:color w:val="4A4A4A"/>
            <w:sz w:val="29"/>
            <w:szCs w:val="29"/>
            <w:bdr w:val="none" w:sz="0" w:space="0" w:color="auto" w:frame="1"/>
            <w:lang w:eastAsia="cs-CZ"/>
          </w:rPr>
          <w:t>The 31 banana republics</w:t>
        </w:r>
      </w:hyperlink>
    </w:p>
    <w:p w:rsidR="0047615C" w:rsidRPr="0047615C" w:rsidRDefault="00320787" w:rsidP="0047615C">
      <w:pPr>
        <w:spacing w:line="495" w:lineRule="atLeast"/>
        <w:textAlignment w:val="baseline"/>
        <w:rPr>
          <w:rFonts w:ascii="Arial" w:eastAsia="Times New Roman" w:hAnsi="Arial" w:cs="Arial"/>
          <w:color w:val="4A4A4A"/>
          <w:sz w:val="31"/>
          <w:szCs w:val="31"/>
          <w:lang w:eastAsia="cs-CZ"/>
        </w:rPr>
      </w:pPr>
      <w:hyperlink r:id="rId16" w:history="1">
        <w:r w:rsidR="0047615C" w:rsidRPr="0047615C">
          <w:rPr>
            <w:rFonts w:ascii="Arial" w:eastAsia="Times New Roman" w:hAnsi="Arial" w:cs="Arial"/>
            <w:color w:val="4A4A4A"/>
            <w:sz w:val="17"/>
            <w:szCs w:val="17"/>
            <w:bdr w:val="none" w:sz="0" w:space="0" w:color="auto" w:frame="1"/>
            <w:lang w:eastAsia="cs-CZ"/>
          </w:rPr>
          <w:t>Sources &amp; acknowledgments</w:t>
        </w:r>
      </w:hyperlink>
      <w:hyperlink r:id="rId17" w:history="1">
        <w:r w:rsidR="0047615C" w:rsidRPr="0047615C">
          <w:rPr>
            <w:rFonts w:ascii="Arial" w:eastAsia="Times New Roman" w:hAnsi="Arial" w:cs="Arial"/>
            <w:color w:val="4A4A4A"/>
            <w:sz w:val="17"/>
            <w:szCs w:val="17"/>
            <w:bdr w:val="none" w:sz="0" w:space="0" w:color="auto" w:frame="1"/>
            <w:lang w:eastAsia="cs-CZ"/>
          </w:rPr>
          <w:t>Reprints</w:t>
        </w:r>
      </w:hyperlink>
    </w:p>
    <w:p w:rsidR="0047615C" w:rsidRPr="0047615C" w:rsidRDefault="0047615C" w:rsidP="0047615C">
      <w:pPr>
        <w:shd w:val="clear" w:color="auto" w:fill="F0F0F0"/>
        <w:spacing w:after="0" w:line="495" w:lineRule="atLeast"/>
        <w:textAlignment w:val="baseline"/>
        <w:rPr>
          <w:rFonts w:ascii="Arial" w:eastAsia="Times New Roman" w:hAnsi="Arial" w:cs="Arial"/>
          <w:b/>
          <w:bCs/>
          <w:color w:val="4A4A4A"/>
          <w:sz w:val="31"/>
          <w:szCs w:val="31"/>
          <w:lang w:eastAsia="cs-CZ"/>
        </w:rPr>
      </w:pPr>
      <w:r w:rsidRPr="0047615C">
        <w:rPr>
          <w:rFonts w:ascii="Arial" w:eastAsia="Times New Roman" w:hAnsi="Arial" w:cs="Arial"/>
          <w:b/>
          <w:bCs/>
          <w:color w:val="4A4A4A"/>
          <w:sz w:val="31"/>
          <w:szCs w:val="31"/>
          <w:lang w:eastAsia="cs-CZ"/>
        </w:rPr>
        <w:t>Related topics</w:t>
      </w:r>
    </w:p>
    <w:p w:rsidR="0047615C" w:rsidRPr="0047615C" w:rsidRDefault="00320787" w:rsidP="0047615C">
      <w:pPr>
        <w:numPr>
          <w:ilvl w:val="0"/>
          <w:numId w:val="3"/>
        </w:numPr>
        <w:spacing w:after="0" w:line="495" w:lineRule="atLeast"/>
        <w:ind w:left="0"/>
        <w:textAlignment w:val="baseline"/>
        <w:rPr>
          <w:rFonts w:ascii="Arial" w:eastAsia="Times New Roman" w:hAnsi="Arial" w:cs="Arial"/>
          <w:color w:val="4A4A4A"/>
          <w:sz w:val="31"/>
          <w:szCs w:val="31"/>
          <w:lang w:eastAsia="cs-CZ"/>
        </w:rPr>
      </w:pPr>
      <w:hyperlink r:id="rId18" w:history="1">
        <w:r w:rsidR="0047615C" w:rsidRPr="0047615C">
          <w:rPr>
            <w:rFonts w:ascii="Arial" w:eastAsia="Times New Roman" w:hAnsi="Arial" w:cs="Arial"/>
            <w:color w:val="4A4A4A"/>
            <w:sz w:val="29"/>
            <w:szCs w:val="29"/>
            <w:bdr w:val="none" w:sz="0" w:space="0" w:color="auto" w:frame="1"/>
            <w:lang w:eastAsia="cs-CZ"/>
          </w:rPr>
          <w:t>Government and politics</w:t>
        </w:r>
      </w:hyperlink>
    </w:p>
    <w:p w:rsidR="0047615C" w:rsidRPr="0047615C" w:rsidRDefault="00320787" w:rsidP="0047615C">
      <w:pPr>
        <w:numPr>
          <w:ilvl w:val="0"/>
          <w:numId w:val="3"/>
        </w:numPr>
        <w:spacing w:after="0" w:line="495" w:lineRule="atLeast"/>
        <w:ind w:left="0"/>
        <w:textAlignment w:val="baseline"/>
        <w:rPr>
          <w:rFonts w:ascii="Arial" w:eastAsia="Times New Roman" w:hAnsi="Arial" w:cs="Arial"/>
          <w:color w:val="4A4A4A"/>
          <w:sz w:val="31"/>
          <w:szCs w:val="31"/>
          <w:lang w:eastAsia="cs-CZ"/>
        </w:rPr>
      </w:pPr>
      <w:hyperlink r:id="rId19" w:history="1">
        <w:r w:rsidR="0047615C" w:rsidRPr="0047615C">
          <w:rPr>
            <w:rFonts w:ascii="Arial" w:eastAsia="Times New Roman" w:hAnsi="Arial" w:cs="Arial"/>
            <w:color w:val="4A4A4A"/>
            <w:sz w:val="29"/>
            <w:szCs w:val="29"/>
            <w:bdr w:val="none" w:sz="0" w:space="0" w:color="auto" w:frame="1"/>
            <w:lang w:eastAsia="cs-CZ"/>
          </w:rPr>
          <w:t>Felipe Calderon</w:t>
        </w:r>
      </w:hyperlink>
    </w:p>
    <w:p w:rsidR="0047615C" w:rsidRPr="0047615C" w:rsidRDefault="00320787" w:rsidP="0047615C">
      <w:pPr>
        <w:numPr>
          <w:ilvl w:val="0"/>
          <w:numId w:val="3"/>
        </w:numPr>
        <w:spacing w:after="0" w:line="495" w:lineRule="atLeast"/>
        <w:ind w:left="0"/>
        <w:textAlignment w:val="baseline"/>
        <w:rPr>
          <w:rFonts w:ascii="Arial" w:eastAsia="Times New Roman" w:hAnsi="Arial" w:cs="Arial"/>
          <w:color w:val="4A4A4A"/>
          <w:sz w:val="31"/>
          <w:szCs w:val="31"/>
          <w:lang w:eastAsia="cs-CZ"/>
        </w:rPr>
      </w:pPr>
      <w:hyperlink r:id="rId20" w:history="1">
        <w:r w:rsidR="0047615C" w:rsidRPr="0047615C">
          <w:rPr>
            <w:rFonts w:ascii="Arial" w:eastAsia="Times New Roman" w:hAnsi="Arial" w:cs="Arial"/>
            <w:color w:val="4A4A4A"/>
            <w:sz w:val="29"/>
            <w:szCs w:val="29"/>
            <w:bdr w:val="none" w:sz="0" w:space="0" w:color="auto" w:frame="1"/>
            <w:lang w:eastAsia="cs-CZ"/>
          </w:rPr>
          <w:t>Politics</w:t>
        </w:r>
      </w:hyperlink>
    </w:p>
    <w:p w:rsidR="0047615C" w:rsidRPr="0047615C" w:rsidRDefault="00320787" w:rsidP="0047615C">
      <w:pPr>
        <w:numPr>
          <w:ilvl w:val="0"/>
          <w:numId w:val="3"/>
        </w:numPr>
        <w:spacing w:after="0" w:line="495" w:lineRule="atLeast"/>
        <w:ind w:left="0"/>
        <w:textAlignment w:val="baseline"/>
        <w:rPr>
          <w:rFonts w:ascii="Arial" w:eastAsia="Times New Roman" w:hAnsi="Arial" w:cs="Arial"/>
          <w:color w:val="4A4A4A"/>
          <w:sz w:val="31"/>
          <w:szCs w:val="31"/>
          <w:lang w:eastAsia="cs-CZ"/>
        </w:rPr>
      </w:pPr>
      <w:hyperlink r:id="rId21" w:history="1">
        <w:r w:rsidR="0047615C" w:rsidRPr="0047615C">
          <w:rPr>
            <w:rFonts w:ascii="Arial" w:eastAsia="Times New Roman" w:hAnsi="Arial" w:cs="Arial"/>
            <w:color w:val="4A4A4A"/>
            <w:sz w:val="29"/>
            <w:szCs w:val="29"/>
            <w:bdr w:val="none" w:sz="0" w:space="0" w:color="auto" w:frame="1"/>
            <w:lang w:eastAsia="cs-CZ"/>
          </w:rPr>
          <w:t>Mexico</w:t>
        </w:r>
      </w:hyperlink>
    </w:p>
    <w:p w:rsidR="0047615C" w:rsidRPr="0047615C" w:rsidRDefault="00320787" w:rsidP="0047615C">
      <w:pPr>
        <w:numPr>
          <w:ilvl w:val="0"/>
          <w:numId w:val="3"/>
        </w:numPr>
        <w:spacing w:after="0" w:line="495" w:lineRule="atLeast"/>
        <w:ind w:left="0"/>
        <w:textAlignment w:val="baseline"/>
        <w:rPr>
          <w:rFonts w:ascii="Arial" w:eastAsia="Times New Roman" w:hAnsi="Arial" w:cs="Arial"/>
          <w:color w:val="4A4A4A"/>
          <w:sz w:val="31"/>
          <w:szCs w:val="31"/>
          <w:lang w:eastAsia="cs-CZ"/>
        </w:rPr>
      </w:pPr>
      <w:hyperlink r:id="rId22" w:history="1">
        <w:r w:rsidR="0047615C" w:rsidRPr="0047615C">
          <w:rPr>
            <w:rFonts w:ascii="Arial" w:eastAsia="Times New Roman" w:hAnsi="Arial" w:cs="Arial"/>
            <w:color w:val="4A4A4A"/>
            <w:sz w:val="29"/>
            <w:szCs w:val="29"/>
            <w:bdr w:val="none" w:sz="0" w:space="0" w:color="auto" w:frame="1"/>
            <w:lang w:eastAsia="cs-CZ"/>
          </w:rPr>
          <w:t>World politics</w:t>
        </w:r>
      </w:hyperlink>
    </w:p>
    <w:p w:rsidR="0047615C" w:rsidRPr="0047615C" w:rsidRDefault="0047615C" w:rsidP="0047615C">
      <w:pPr>
        <w:spacing w:after="225" w:line="495" w:lineRule="atLeast"/>
        <w:textAlignment w:val="baseline"/>
        <w:rPr>
          <w:rFonts w:ascii="Arial" w:eastAsia="Times New Roman" w:hAnsi="Arial" w:cs="Arial"/>
          <w:color w:val="4A4A4A"/>
          <w:sz w:val="31"/>
          <w:szCs w:val="31"/>
          <w:lang w:eastAsia="cs-CZ"/>
        </w:rPr>
      </w:pPr>
      <w:r w:rsidRPr="0047615C">
        <w:rPr>
          <w:rFonts w:ascii="Arial" w:eastAsia="Times New Roman" w:hAnsi="Arial" w:cs="Arial"/>
          <w:color w:val="4A4A4A"/>
          <w:sz w:val="31"/>
          <w:szCs w:val="31"/>
          <w:lang w:eastAsia="cs-CZ"/>
        </w:rPr>
        <w:t xml:space="preserve">This special report will argue that there is a good chance of it. Some awful years are giving way to what, if managed properly, </w:t>
      </w:r>
      <w:r w:rsidRPr="0047615C">
        <w:rPr>
          <w:rFonts w:ascii="Arial" w:eastAsia="Times New Roman" w:hAnsi="Arial" w:cs="Arial"/>
          <w:color w:val="4A4A4A"/>
          <w:sz w:val="31"/>
          <w:szCs w:val="31"/>
          <w:lang w:eastAsia="cs-CZ"/>
        </w:rPr>
        <w:lastRenderedPageBreak/>
        <w:t>could be a prosperous period for Latin America’s second-largest economy. Big, irreversible trends, from a falling birth rate at home to rising wages in China, are starting to move in Mexico’s favour. At the same time the country’s leaders are at last starting to tackle some of the home-grown problems that have held it back.</w:t>
      </w:r>
    </w:p>
    <w:p w:rsidR="0047615C" w:rsidRPr="0047615C" w:rsidRDefault="0047615C" w:rsidP="0047615C">
      <w:pPr>
        <w:spacing w:after="225" w:line="495" w:lineRule="atLeast"/>
        <w:textAlignment w:val="baseline"/>
        <w:rPr>
          <w:rFonts w:ascii="Arial" w:eastAsia="Times New Roman" w:hAnsi="Arial" w:cs="Arial"/>
          <w:color w:val="4A4A4A"/>
          <w:sz w:val="31"/>
          <w:szCs w:val="31"/>
          <w:lang w:eastAsia="cs-CZ"/>
        </w:rPr>
      </w:pPr>
      <w:r w:rsidRPr="0047615C">
        <w:rPr>
          <w:rFonts w:ascii="Arial" w:eastAsia="Times New Roman" w:hAnsi="Arial" w:cs="Arial"/>
          <w:color w:val="4A4A4A"/>
          <w:sz w:val="31"/>
          <w:szCs w:val="31"/>
          <w:lang w:eastAsia="cs-CZ"/>
        </w:rPr>
        <w:t>Many of the things that the world thinks it knows about Mexico are no longer true. A serially underachieving economy, repeatedly trumped by dynamic Brazil? Mexico outpaced Brazil last year and will grow twice as fast this year. Out-of-control population growth and an endless exodus to the north? Net emigration is down to zero, if not negative, and the fertility rate will soon be lower than that of the United States. Grinding poverty? Yes, but alleviated by services such as universal free health care. A raging drug war? The failure of rich countries’ anti-drugs policies means that organised crime will not go away. But Mexico’s murder rate is now falling, albeit slowly, for the first time in five years.</w:t>
      </w:r>
    </w:p>
    <w:p w:rsidR="0047615C" w:rsidRPr="0047615C" w:rsidRDefault="0047615C" w:rsidP="0047615C">
      <w:pPr>
        <w:spacing w:after="225" w:line="495" w:lineRule="atLeast"/>
        <w:textAlignment w:val="baseline"/>
        <w:rPr>
          <w:rFonts w:ascii="Arial" w:eastAsia="Times New Roman" w:hAnsi="Arial" w:cs="Arial"/>
          <w:color w:val="4A4A4A"/>
          <w:sz w:val="31"/>
          <w:szCs w:val="31"/>
          <w:lang w:eastAsia="cs-CZ"/>
        </w:rPr>
      </w:pPr>
      <w:r w:rsidRPr="0047615C">
        <w:rPr>
          <w:rFonts w:ascii="Arial" w:eastAsia="Times New Roman" w:hAnsi="Arial" w:cs="Arial"/>
          <w:color w:val="4A4A4A"/>
          <w:sz w:val="31"/>
          <w:szCs w:val="31"/>
          <w:lang w:eastAsia="cs-CZ"/>
        </w:rPr>
        <w:t>A vast country with deeply ingrained problems and unreformed corners, Mexico could yet squander the opportunities that are coming its way. But there are signs that it is beginning to realise its potential. With luck, the dire predictions made by the Pentagon and others may turn out to be as reliable as a misread Mayan calendar.</w:t>
      </w:r>
    </w:p>
    <w:p w:rsidR="0047615C" w:rsidRPr="0047615C" w:rsidRDefault="0047615C" w:rsidP="0047615C">
      <w:pPr>
        <w:spacing w:after="225" w:line="495" w:lineRule="atLeast"/>
        <w:textAlignment w:val="baseline"/>
        <w:rPr>
          <w:rFonts w:ascii="Arial" w:eastAsia="Times New Roman" w:hAnsi="Arial" w:cs="Arial"/>
          <w:color w:val="4A4A4A"/>
          <w:sz w:val="31"/>
          <w:szCs w:val="31"/>
          <w:lang w:eastAsia="cs-CZ"/>
        </w:rPr>
      </w:pPr>
      <w:r w:rsidRPr="0047615C">
        <w:rPr>
          <w:rFonts w:ascii="Arial" w:eastAsia="Times New Roman" w:hAnsi="Arial" w:cs="Arial"/>
          <w:color w:val="4A4A4A"/>
          <w:sz w:val="31"/>
          <w:szCs w:val="31"/>
          <w:lang w:eastAsia="cs-CZ"/>
        </w:rPr>
        <w:t xml:space="preserve">Preparing to lead Mexico into this brightening future is the party most associated with its past. The Institutional Revolutionary Party (PRI) ran Mexico without interruption for most of the 20th century, silencing opposition through a mixture of co-option, </w:t>
      </w:r>
      <w:r w:rsidRPr="0047615C">
        <w:rPr>
          <w:rFonts w:ascii="Arial" w:eastAsia="Times New Roman" w:hAnsi="Arial" w:cs="Arial"/>
          <w:color w:val="4A4A4A"/>
          <w:sz w:val="31"/>
          <w:szCs w:val="31"/>
          <w:lang w:eastAsia="cs-CZ"/>
        </w:rPr>
        <w:lastRenderedPageBreak/>
        <w:t xml:space="preserve">corruption and occasional violence. Only in 2000 did it give up its grip on power to the conservative National Action Party (PAN), which fielded two presidents in succession: Vicente Fox, a former executive at Coca-Cola, and Felipe Calderón, a lawyer whose father was a founding member of the party. On December 1st Mr Calderón will hand over the presidency to the PRI’s Enrique Peña Nieto, who won a clear election victory on July 1st. A handsome </w:t>
      </w:r>
      <w:proofErr w:type="gramStart"/>
      <w:r w:rsidRPr="0047615C">
        <w:rPr>
          <w:rFonts w:ascii="Arial" w:eastAsia="Times New Roman" w:hAnsi="Arial" w:cs="Arial"/>
          <w:color w:val="4A4A4A"/>
          <w:sz w:val="31"/>
          <w:szCs w:val="31"/>
          <w:lang w:eastAsia="cs-CZ"/>
        </w:rPr>
        <w:t>46-year-old</w:t>
      </w:r>
      <w:proofErr w:type="gramEnd"/>
      <w:r w:rsidRPr="0047615C">
        <w:rPr>
          <w:rFonts w:ascii="Arial" w:eastAsia="Times New Roman" w:hAnsi="Arial" w:cs="Arial"/>
          <w:color w:val="4A4A4A"/>
          <w:sz w:val="31"/>
          <w:szCs w:val="31"/>
          <w:lang w:eastAsia="cs-CZ"/>
        </w:rPr>
        <w:t xml:space="preserve"> with a gift for communication, Mr Peña claims to be the opposite of the crooked party men who ran the country in its pre-democratic days. But will the change be more than superficial?</w:t>
      </w:r>
    </w:p>
    <w:p w:rsidR="0047615C" w:rsidRPr="0047615C" w:rsidRDefault="0047615C" w:rsidP="0047615C">
      <w:pPr>
        <w:spacing w:after="150" w:line="495" w:lineRule="atLeast"/>
        <w:textAlignment w:val="baseline"/>
        <w:rPr>
          <w:rFonts w:ascii="Arial" w:eastAsia="Times New Roman" w:hAnsi="Arial" w:cs="Arial"/>
          <w:color w:val="4A4A4A"/>
          <w:sz w:val="31"/>
          <w:szCs w:val="31"/>
          <w:lang w:eastAsia="cs-CZ"/>
        </w:rPr>
      </w:pPr>
      <w:r>
        <w:rPr>
          <w:rFonts w:ascii="Arial" w:eastAsia="Times New Roman" w:hAnsi="Arial" w:cs="Arial"/>
          <w:noProof/>
          <w:color w:val="4A4A4A"/>
          <w:sz w:val="31"/>
          <w:szCs w:val="31"/>
          <w:lang w:eastAsia="cs-CZ"/>
        </w:rPr>
        <w:drawing>
          <wp:inline distT="0" distB="0" distL="0" distR="0">
            <wp:extent cx="5669280" cy="3832860"/>
            <wp:effectExtent l="0" t="0" r="7620" b="0"/>
            <wp:docPr id="2" name="Obrázek 2" descr="http://media.economist.com/sites/default/files/imagecache/full-width/images/print-edition/20121124_SRM969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economist.com/sites/default/files/imagecache/full-width/images/print-edition/20121124_SRM969_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9280" cy="3832860"/>
                    </a:xfrm>
                    <a:prstGeom prst="rect">
                      <a:avLst/>
                    </a:prstGeom>
                    <a:noFill/>
                    <a:ln>
                      <a:noFill/>
                    </a:ln>
                  </pic:spPr>
                </pic:pic>
              </a:graphicData>
            </a:graphic>
          </wp:inline>
        </w:drawing>
      </w:r>
    </w:p>
    <w:p w:rsidR="0047615C" w:rsidRPr="0047615C" w:rsidRDefault="0047615C" w:rsidP="0047615C">
      <w:pPr>
        <w:spacing w:after="225" w:line="495" w:lineRule="atLeast"/>
        <w:textAlignment w:val="baseline"/>
        <w:rPr>
          <w:rFonts w:ascii="Arial" w:eastAsia="Times New Roman" w:hAnsi="Arial" w:cs="Arial"/>
          <w:color w:val="4A4A4A"/>
          <w:sz w:val="31"/>
          <w:szCs w:val="31"/>
          <w:lang w:eastAsia="cs-CZ"/>
        </w:rPr>
      </w:pPr>
      <w:r w:rsidRPr="0047615C">
        <w:rPr>
          <w:rFonts w:ascii="Arial" w:eastAsia="Times New Roman" w:hAnsi="Arial" w:cs="Arial"/>
          <w:color w:val="4A4A4A"/>
          <w:sz w:val="31"/>
          <w:szCs w:val="31"/>
          <w:lang w:eastAsia="cs-CZ"/>
        </w:rPr>
        <w:t xml:space="preserve">Mr Peña says his priority is to make the economy grow faster in order to reduce poverty. Nearly half the population are poor, many of them in the south (see map). To achieve more rapid growth he will need to introduce a series of big economic reforms, some of </w:t>
      </w:r>
      <w:r w:rsidRPr="0047615C">
        <w:rPr>
          <w:rFonts w:ascii="Arial" w:eastAsia="Times New Roman" w:hAnsi="Arial" w:cs="Arial"/>
          <w:color w:val="4A4A4A"/>
          <w:sz w:val="31"/>
          <w:szCs w:val="31"/>
          <w:lang w:eastAsia="cs-CZ"/>
        </w:rPr>
        <w:lastRenderedPageBreak/>
        <w:t xml:space="preserve">which Mr Calderón attempted during his presidency, only to see them get stuck in Mexico’s cantankerous Congress. The PRI had hoped to win a majority in the summer’s elections, but it fell short by 11 in the </w:t>
      </w:r>
      <w:proofErr w:type="gramStart"/>
      <w:r w:rsidRPr="0047615C">
        <w:rPr>
          <w:rFonts w:ascii="Arial" w:eastAsia="Times New Roman" w:hAnsi="Arial" w:cs="Arial"/>
          <w:color w:val="4A4A4A"/>
          <w:sz w:val="31"/>
          <w:szCs w:val="31"/>
          <w:lang w:eastAsia="cs-CZ"/>
        </w:rPr>
        <w:t>500-member</w:t>
      </w:r>
      <w:proofErr w:type="gramEnd"/>
      <w:r w:rsidRPr="0047615C">
        <w:rPr>
          <w:rFonts w:ascii="Arial" w:eastAsia="Times New Roman" w:hAnsi="Arial" w:cs="Arial"/>
          <w:color w:val="4A4A4A"/>
          <w:sz w:val="31"/>
          <w:szCs w:val="31"/>
          <w:lang w:eastAsia="cs-CZ"/>
        </w:rPr>
        <w:t xml:space="preserve"> Chamber of Deputies and by four in the 128-member Senate. In any case, some of the most important reforms will need changes to the constitution, which require a two-thirds majority in Congress.</w:t>
      </w:r>
    </w:p>
    <w:p w:rsidR="0047615C" w:rsidRPr="0047615C" w:rsidRDefault="0047615C" w:rsidP="0047615C">
      <w:pPr>
        <w:spacing w:after="225" w:line="495" w:lineRule="atLeast"/>
        <w:textAlignment w:val="baseline"/>
        <w:rPr>
          <w:rFonts w:ascii="Arial" w:eastAsia="Times New Roman" w:hAnsi="Arial" w:cs="Arial"/>
          <w:color w:val="4A4A4A"/>
          <w:sz w:val="31"/>
          <w:szCs w:val="31"/>
          <w:lang w:eastAsia="cs-CZ"/>
        </w:rPr>
      </w:pPr>
      <w:r w:rsidRPr="0047615C">
        <w:rPr>
          <w:rFonts w:ascii="Arial" w:eastAsia="Times New Roman" w:hAnsi="Arial" w:cs="Arial"/>
          <w:color w:val="4A4A4A"/>
          <w:sz w:val="31"/>
          <w:szCs w:val="31"/>
          <w:lang w:eastAsia="cs-CZ"/>
        </w:rPr>
        <w:t>However, Mr Peña has reason to be optimistic. The opposition PAN shares much of Mr Peña’s agenda, and together the two parties have a two-thirds majority in both houses of Congress. A new power to fast-track two bills per congressional session will help. A lot will depend on who ends up leading the PAN, which is restive and rudderless after finishing third in the presidential election. The handover period between July’s election and December’s inauguration has been a model of presidential co-operation. Mr Calderón’s crackdown on Mexico’s vindictive criminals has given him a personal reason to stay on good terms with the new government, to make sure of the protection he and his family will need when he leaves office.</w:t>
      </w:r>
    </w:p>
    <w:p w:rsidR="0047615C" w:rsidRPr="0047615C" w:rsidRDefault="0047615C" w:rsidP="0047615C">
      <w:pPr>
        <w:spacing w:after="0" w:line="495" w:lineRule="atLeast"/>
        <w:textAlignment w:val="baseline"/>
        <w:rPr>
          <w:rFonts w:ascii="Arial" w:eastAsia="Times New Roman" w:hAnsi="Arial" w:cs="Arial"/>
          <w:color w:val="4A4A4A"/>
          <w:sz w:val="31"/>
          <w:szCs w:val="31"/>
          <w:lang w:eastAsia="cs-CZ"/>
        </w:rPr>
      </w:pPr>
      <w:r w:rsidRPr="0047615C">
        <w:rPr>
          <w:rFonts w:ascii="Arial" w:eastAsia="Times New Roman" w:hAnsi="Arial" w:cs="Arial"/>
          <w:b/>
          <w:bCs/>
          <w:color w:val="4A4A4A"/>
          <w:sz w:val="34"/>
          <w:szCs w:val="34"/>
          <w:bdr w:val="none" w:sz="0" w:space="0" w:color="auto" w:frame="1"/>
          <w:lang w:eastAsia="cs-CZ"/>
        </w:rPr>
        <w:t>Fighting on two fronts</w:t>
      </w:r>
    </w:p>
    <w:p w:rsidR="0047615C" w:rsidRPr="0047615C" w:rsidRDefault="0047615C" w:rsidP="0047615C">
      <w:pPr>
        <w:spacing w:after="225" w:line="495" w:lineRule="atLeast"/>
        <w:textAlignment w:val="baseline"/>
        <w:rPr>
          <w:rFonts w:ascii="Arial" w:eastAsia="Times New Roman" w:hAnsi="Arial" w:cs="Arial"/>
          <w:color w:val="4A4A4A"/>
          <w:sz w:val="31"/>
          <w:szCs w:val="31"/>
          <w:lang w:eastAsia="cs-CZ"/>
        </w:rPr>
      </w:pPr>
      <w:r w:rsidRPr="0047615C">
        <w:rPr>
          <w:rFonts w:ascii="Arial" w:eastAsia="Times New Roman" w:hAnsi="Arial" w:cs="Arial"/>
          <w:color w:val="4A4A4A"/>
          <w:sz w:val="31"/>
          <w:szCs w:val="31"/>
          <w:lang w:eastAsia="cs-CZ"/>
        </w:rPr>
        <w:t xml:space="preserve">Mr Peña’s main problem in Congress may well be his own party. As this special report went to press Congress was about to pass a labour-law reform, which among other things would make hiring and firing easier. But linked measures to make Mexico’s over-mighty unions more transparent and democratic were voted down by congressmen from Mr Peña’s own PRI, which has strong ties to unions. If the unions cannot be tamed, Mr Peña’s other </w:t>
      </w:r>
      <w:proofErr w:type="gramStart"/>
      <w:r w:rsidRPr="0047615C">
        <w:rPr>
          <w:rFonts w:ascii="Arial" w:eastAsia="Times New Roman" w:hAnsi="Arial" w:cs="Arial"/>
          <w:color w:val="4A4A4A"/>
          <w:sz w:val="31"/>
          <w:szCs w:val="31"/>
          <w:lang w:eastAsia="cs-CZ"/>
        </w:rPr>
        <w:lastRenderedPageBreak/>
        <w:t>reforms</w:t>
      </w:r>
      <w:proofErr w:type="gramEnd"/>
      <w:r w:rsidRPr="0047615C">
        <w:rPr>
          <w:rFonts w:ascii="Arial" w:eastAsia="Times New Roman" w:hAnsi="Arial" w:cs="Arial"/>
          <w:color w:val="4A4A4A"/>
          <w:sz w:val="31"/>
          <w:szCs w:val="31"/>
          <w:lang w:eastAsia="cs-CZ"/>
        </w:rPr>
        <w:t>—</w:t>
      </w:r>
      <w:proofErr w:type="gramStart"/>
      <w:r w:rsidRPr="0047615C">
        <w:rPr>
          <w:rFonts w:ascii="Arial" w:eastAsia="Times New Roman" w:hAnsi="Arial" w:cs="Arial"/>
          <w:color w:val="4A4A4A"/>
          <w:sz w:val="31"/>
          <w:szCs w:val="31"/>
          <w:lang w:eastAsia="cs-CZ"/>
        </w:rPr>
        <w:t>to</w:t>
      </w:r>
      <w:proofErr w:type="gramEnd"/>
      <w:r w:rsidRPr="0047615C">
        <w:rPr>
          <w:rFonts w:ascii="Arial" w:eastAsia="Times New Roman" w:hAnsi="Arial" w:cs="Arial"/>
          <w:color w:val="4A4A4A"/>
          <w:sz w:val="31"/>
          <w:szCs w:val="31"/>
          <w:lang w:eastAsia="cs-CZ"/>
        </w:rPr>
        <w:t xml:space="preserve"> open up the monopolised energy sector and overhaul the tax system—may be similarly diluted.</w:t>
      </w:r>
    </w:p>
    <w:p w:rsidR="0047615C" w:rsidRPr="0047615C" w:rsidRDefault="0047615C" w:rsidP="0047615C">
      <w:pPr>
        <w:spacing w:after="225" w:line="495" w:lineRule="atLeast"/>
        <w:textAlignment w:val="baseline"/>
        <w:rPr>
          <w:rFonts w:ascii="Arial" w:eastAsia="Times New Roman" w:hAnsi="Arial" w:cs="Arial"/>
          <w:color w:val="4A4A4A"/>
          <w:sz w:val="31"/>
          <w:szCs w:val="31"/>
          <w:lang w:eastAsia="cs-CZ"/>
        </w:rPr>
      </w:pPr>
      <w:r w:rsidRPr="0047615C">
        <w:rPr>
          <w:rFonts w:ascii="Arial" w:eastAsia="Times New Roman" w:hAnsi="Arial" w:cs="Arial"/>
          <w:color w:val="4A4A4A"/>
          <w:sz w:val="31"/>
          <w:szCs w:val="31"/>
          <w:lang w:eastAsia="cs-CZ"/>
        </w:rPr>
        <w:t>The runner-up in the election was the left-winger Andrés Manuel López Obrador, known as AMLO, who came a very close second to Mr Calderón in 2006 but lost to Mr Peña by 6.8%. After both defeats he claimed fraud. The evidence is thin. The left has about a quarter of the seats in Congress, but many of its congressmen have little patience with AMLO, whose magnetic personality repels as many voters as it attracts.</w:t>
      </w:r>
    </w:p>
    <w:p w:rsidR="0047615C" w:rsidRPr="0047615C" w:rsidRDefault="0047615C" w:rsidP="0047615C">
      <w:pPr>
        <w:spacing w:after="225" w:line="495" w:lineRule="atLeast"/>
        <w:textAlignment w:val="baseline"/>
        <w:rPr>
          <w:rFonts w:ascii="Arial" w:eastAsia="Times New Roman" w:hAnsi="Arial" w:cs="Arial"/>
          <w:color w:val="4A4A4A"/>
          <w:sz w:val="31"/>
          <w:szCs w:val="31"/>
          <w:lang w:eastAsia="cs-CZ"/>
        </w:rPr>
      </w:pPr>
      <w:r w:rsidRPr="0047615C">
        <w:rPr>
          <w:rFonts w:ascii="Arial" w:eastAsia="Times New Roman" w:hAnsi="Arial" w:cs="Arial"/>
          <w:color w:val="4A4A4A"/>
          <w:sz w:val="31"/>
          <w:szCs w:val="31"/>
          <w:lang w:eastAsia="cs-CZ"/>
        </w:rPr>
        <w:t>The government may also face opposition outside Congress. Though a majority of the political class now seems to be convinced of the need for economic reforms along the lines that Mr Peña proposes, the same may not yet be true on the street, in the public universities or in much of the press. “Mexico is a country where doctrine and principle matter more than practical considerations and results,” says Enrique Krauze, a historian. The state-run oil monopoly is the sort of sacred cow that could emit a deafening, destabilising moo if Mr Peña tried to tether it. Mexico City already sees an average of 14 protests a day.</w:t>
      </w:r>
    </w:p>
    <w:p w:rsidR="0047615C" w:rsidRPr="0047615C" w:rsidRDefault="0047615C" w:rsidP="0047615C">
      <w:pPr>
        <w:spacing w:after="225" w:line="495" w:lineRule="atLeast"/>
        <w:textAlignment w:val="baseline"/>
        <w:rPr>
          <w:rFonts w:ascii="Arial" w:eastAsia="Times New Roman" w:hAnsi="Arial" w:cs="Arial"/>
          <w:color w:val="4A4A4A"/>
          <w:sz w:val="31"/>
          <w:szCs w:val="31"/>
          <w:lang w:eastAsia="cs-CZ"/>
        </w:rPr>
      </w:pPr>
      <w:r w:rsidRPr="0047615C">
        <w:rPr>
          <w:rFonts w:ascii="Arial" w:eastAsia="Times New Roman" w:hAnsi="Arial" w:cs="Arial"/>
          <w:color w:val="4A4A4A"/>
          <w:sz w:val="31"/>
          <w:szCs w:val="31"/>
          <w:lang w:eastAsia="cs-CZ"/>
        </w:rPr>
        <w:t xml:space="preserve">The internet is making politics more unpredictable. During the election campaign Mr Peña paid a disastrous visit to a university and fled after being heckled. This gave rise to an anti-Peña student movement calling itself YoSoy132, or “I am the 132nd” (the initial protest was led by 131 students). It is now capable of summoning large crowds via Twitter and Facebook to march against Mr Peña (and often, it seems, for AMLO). During Mexico’s </w:t>
      </w:r>
      <w:r w:rsidRPr="0047615C">
        <w:rPr>
          <w:rFonts w:ascii="Arial" w:eastAsia="Times New Roman" w:hAnsi="Arial" w:cs="Arial"/>
          <w:color w:val="4A4A4A"/>
          <w:sz w:val="31"/>
          <w:szCs w:val="31"/>
          <w:lang w:eastAsia="cs-CZ"/>
        </w:rPr>
        <w:lastRenderedPageBreak/>
        <w:t>independence celebrations on September 16th anonymous hackers took down several government websites.</w:t>
      </w:r>
    </w:p>
    <w:p w:rsidR="0047615C" w:rsidRPr="0047615C" w:rsidRDefault="0047615C" w:rsidP="0047615C">
      <w:pPr>
        <w:spacing w:after="225" w:line="495" w:lineRule="atLeast"/>
        <w:textAlignment w:val="baseline"/>
        <w:rPr>
          <w:rFonts w:ascii="Arial" w:eastAsia="Times New Roman" w:hAnsi="Arial" w:cs="Arial"/>
          <w:color w:val="4A4A4A"/>
          <w:sz w:val="31"/>
          <w:szCs w:val="31"/>
          <w:lang w:eastAsia="cs-CZ"/>
        </w:rPr>
      </w:pPr>
      <w:r w:rsidRPr="0047615C">
        <w:rPr>
          <w:rFonts w:ascii="Arial" w:eastAsia="Times New Roman" w:hAnsi="Arial" w:cs="Arial"/>
          <w:color w:val="4A4A4A"/>
          <w:sz w:val="31"/>
          <w:szCs w:val="31"/>
          <w:lang w:eastAsia="cs-CZ"/>
        </w:rPr>
        <w:t>So it will not be an easy ride. Mr Krauze remembers that the optimism when the North American Free-Trade Agreement (NAFTA) came into force in 1994 was quickly punctured by the Zapatista uprising in Mexico’s south on New Year’s Day. “We thought we were there in the first world, on the final lap of our historic marathon. Then on January 1st we woke up to the astonishing news of a rebellion in Chiapas,” he says.</w:t>
      </w:r>
    </w:p>
    <w:p w:rsidR="0047615C" w:rsidRPr="0047615C" w:rsidRDefault="0047615C" w:rsidP="0047615C">
      <w:pPr>
        <w:spacing w:after="150" w:line="495" w:lineRule="atLeast"/>
        <w:textAlignment w:val="baseline"/>
        <w:rPr>
          <w:rFonts w:ascii="Arial" w:eastAsia="Times New Roman" w:hAnsi="Arial" w:cs="Arial"/>
          <w:color w:val="4A4A4A"/>
          <w:sz w:val="31"/>
          <w:szCs w:val="31"/>
          <w:lang w:eastAsia="cs-CZ"/>
        </w:rPr>
      </w:pPr>
      <w:r>
        <w:rPr>
          <w:rFonts w:ascii="Arial" w:eastAsia="Times New Roman" w:hAnsi="Arial" w:cs="Arial"/>
          <w:noProof/>
          <w:color w:val="4A4A4A"/>
          <w:sz w:val="31"/>
          <w:szCs w:val="31"/>
          <w:lang w:eastAsia="cs-CZ"/>
        </w:rPr>
        <w:drawing>
          <wp:inline distT="0" distB="0" distL="0" distR="0">
            <wp:extent cx="2766060" cy="1554480"/>
            <wp:effectExtent l="0" t="0" r="0" b="7620"/>
            <wp:docPr id="1" name="Obrázek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6060" cy="1554480"/>
                    </a:xfrm>
                    <a:prstGeom prst="rect">
                      <a:avLst/>
                    </a:prstGeom>
                    <a:noFill/>
                    <a:ln>
                      <a:noFill/>
                    </a:ln>
                  </pic:spPr>
                </pic:pic>
              </a:graphicData>
            </a:graphic>
          </wp:inline>
        </w:drawing>
      </w:r>
      <w:r w:rsidRPr="0047615C">
        <w:rPr>
          <w:rFonts w:ascii="Arial" w:eastAsia="Times New Roman" w:hAnsi="Arial" w:cs="Arial"/>
          <w:b/>
          <w:bCs/>
          <w:color w:val="4A4A4A"/>
          <w:sz w:val="31"/>
          <w:szCs w:val="31"/>
          <w:bdr w:val="none" w:sz="0" w:space="0" w:color="auto" w:frame="1"/>
          <w:lang w:eastAsia="cs-CZ"/>
        </w:rPr>
        <w:t>Compare the murder rate and body count of each Mexican state against entire countries with our </w:t>
      </w:r>
      <w:hyperlink r:id="rId25" w:tgtFrame="_blank" w:tooltip=" (opens in a new window) " w:history="1">
        <w:r w:rsidRPr="0047615C">
          <w:rPr>
            <w:rFonts w:ascii="Arial" w:eastAsia="Times New Roman" w:hAnsi="Arial" w:cs="Arial"/>
            <w:b/>
            <w:bCs/>
            <w:color w:val="4A4A4A"/>
            <w:sz w:val="25"/>
            <w:szCs w:val="25"/>
            <w:bdr w:val="none" w:sz="0" w:space="0" w:color="auto" w:frame="1"/>
            <w:lang w:eastAsia="cs-CZ"/>
          </w:rPr>
          <w:t>interactive equivalents map</w:t>
        </w:r>
      </w:hyperlink>
    </w:p>
    <w:p w:rsidR="0047615C" w:rsidRDefault="0047615C" w:rsidP="0047615C">
      <w:pPr>
        <w:spacing w:after="0" w:line="495" w:lineRule="atLeast"/>
        <w:textAlignment w:val="baseline"/>
        <w:rPr>
          <w:rFonts w:ascii="Arial" w:eastAsia="Times New Roman" w:hAnsi="Arial" w:cs="Arial"/>
          <w:color w:val="4A4A4A"/>
          <w:sz w:val="31"/>
          <w:szCs w:val="31"/>
          <w:lang w:eastAsia="cs-CZ"/>
        </w:rPr>
      </w:pPr>
      <w:r w:rsidRPr="0047615C">
        <w:rPr>
          <w:rFonts w:ascii="Arial" w:eastAsia="Times New Roman" w:hAnsi="Arial" w:cs="Arial"/>
          <w:color w:val="4A4A4A"/>
          <w:sz w:val="31"/>
          <w:szCs w:val="31"/>
          <w:lang w:eastAsia="cs-CZ"/>
        </w:rPr>
        <w:t xml:space="preserve">Mexico has form in turning triumph to disaster, and could yet do so again. Its economy remains dependent on the fortunes of the United States, and financial crises in Europe make investors jittery. Promised reforms will depend on persuading entrenched interests to accept them. Corruption and bad government, especially at the local level, may cause good initiatives to fall at the last hurdle. And the drug war </w:t>
      </w:r>
      <w:proofErr w:type="gramStart"/>
      <w:r w:rsidRPr="0047615C">
        <w:rPr>
          <w:rFonts w:ascii="Arial" w:eastAsia="Times New Roman" w:hAnsi="Arial" w:cs="Arial"/>
          <w:color w:val="4A4A4A"/>
          <w:sz w:val="31"/>
          <w:szCs w:val="31"/>
          <w:lang w:eastAsia="cs-CZ"/>
        </w:rPr>
        <w:t>is by</w:t>
      </w:r>
      <w:proofErr w:type="gramEnd"/>
      <w:r w:rsidRPr="0047615C">
        <w:rPr>
          <w:rFonts w:ascii="Arial" w:eastAsia="Times New Roman" w:hAnsi="Arial" w:cs="Arial"/>
          <w:color w:val="4A4A4A"/>
          <w:sz w:val="31"/>
          <w:szCs w:val="31"/>
          <w:lang w:eastAsia="cs-CZ"/>
        </w:rPr>
        <w:t xml:space="preserve"> no means over. But Mexico deserves a fresh </w:t>
      </w:r>
      <w:proofErr w:type="gramStart"/>
      <w:r w:rsidRPr="0047615C">
        <w:rPr>
          <w:rFonts w:ascii="Arial" w:eastAsia="Times New Roman" w:hAnsi="Arial" w:cs="Arial"/>
          <w:color w:val="4A4A4A"/>
          <w:sz w:val="31"/>
          <w:szCs w:val="31"/>
          <w:lang w:eastAsia="cs-CZ"/>
        </w:rPr>
        <w:t>look</w:t>
      </w:r>
      <w:proofErr w:type="gramEnd"/>
      <w:r w:rsidRPr="0047615C">
        <w:rPr>
          <w:rFonts w:ascii="Arial" w:eastAsia="Times New Roman" w:hAnsi="Arial" w:cs="Arial"/>
          <w:color w:val="4A4A4A"/>
          <w:sz w:val="31"/>
          <w:szCs w:val="31"/>
          <w:lang w:eastAsia="cs-CZ"/>
        </w:rPr>
        <w:t>—</w:t>
      </w:r>
      <w:proofErr w:type="gramStart"/>
      <w:r w:rsidRPr="0047615C">
        <w:rPr>
          <w:rFonts w:ascii="Arial" w:eastAsia="Times New Roman" w:hAnsi="Arial" w:cs="Arial"/>
          <w:color w:val="4A4A4A"/>
          <w:sz w:val="31"/>
          <w:szCs w:val="31"/>
          <w:lang w:eastAsia="cs-CZ"/>
        </w:rPr>
        <w:t>not</w:t>
      </w:r>
      <w:proofErr w:type="gramEnd"/>
      <w:r w:rsidRPr="0047615C">
        <w:rPr>
          <w:rFonts w:ascii="Arial" w:eastAsia="Times New Roman" w:hAnsi="Arial" w:cs="Arial"/>
          <w:color w:val="4A4A4A"/>
          <w:sz w:val="31"/>
          <w:szCs w:val="31"/>
          <w:lang w:eastAsia="cs-CZ"/>
        </w:rPr>
        <w:t xml:space="preserve"> least because its economy is revving up, as the </w:t>
      </w:r>
      <w:hyperlink r:id="rId26" w:tgtFrame="_self" w:history="1">
        <w:r w:rsidRPr="0047615C">
          <w:rPr>
            <w:rFonts w:ascii="Arial" w:eastAsia="Times New Roman" w:hAnsi="Arial" w:cs="Arial"/>
            <w:color w:val="4A4A4A"/>
            <w:sz w:val="34"/>
            <w:szCs w:val="34"/>
            <w:bdr w:val="none" w:sz="0" w:space="0" w:color="auto" w:frame="1"/>
            <w:lang w:eastAsia="cs-CZ"/>
          </w:rPr>
          <w:t>next article</w:t>
        </w:r>
      </w:hyperlink>
      <w:r w:rsidRPr="0047615C">
        <w:rPr>
          <w:rFonts w:ascii="Arial" w:eastAsia="Times New Roman" w:hAnsi="Arial" w:cs="Arial"/>
          <w:color w:val="4A4A4A"/>
          <w:sz w:val="31"/>
          <w:szCs w:val="31"/>
          <w:lang w:eastAsia="cs-CZ"/>
        </w:rPr>
        <w:t> explains.</w:t>
      </w:r>
    </w:p>
    <w:p w:rsidR="001A073C" w:rsidRDefault="001A073C" w:rsidP="0047615C">
      <w:pPr>
        <w:spacing w:after="0" w:line="495" w:lineRule="atLeast"/>
        <w:textAlignment w:val="baseline"/>
        <w:rPr>
          <w:rFonts w:ascii="Arial" w:eastAsia="Times New Roman" w:hAnsi="Arial" w:cs="Arial"/>
          <w:color w:val="4A4A4A"/>
          <w:sz w:val="31"/>
          <w:szCs w:val="31"/>
          <w:lang w:eastAsia="cs-CZ"/>
        </w:rPr>
      </w:pPr>
    </w:p>
    <w:p w:rsidR="001A073C" w:rsidRDefault="001A073C" w:rsidP="001A073C">
      <w:pPr>
        <w:pStyle w:val="Nadpis2"/>
        <w:spacing w:before="0"/>
        <w:textAlignment w:val="baseline"/>
        <w:rPr>
          <w:rFonts w:ascii="Arial" w:hAnsi="Arial" w:cs="Arial"/>
          <w:color w:val="E3120B"/>
        </w:rPr>
      </w:pPr>
      <w:r w:rsidRPr="001A073C">
        <w:rPr>
          <w:rFonts w:ascii="Arial" w:hAnsi="Arial" w:cs="Arial"/>
          <w:color w:val="E3120B"/>
        </w:rPr>
        <w:lastRenderedPageBreak/>
        <w:t>http://www.economist.com/news/special-report/21566782-cheaper-china-and-credit-and-oil-about-start-flowing-mexico-becoming</w:t>
      </w:r>
    </w:p>
    <w:p w:rsidR="001A073C" w:rsidRDefault="001A073C" w:rsidP="001A073C">
      <w:pPr>
        <w:pStyle w:val="Nadpis2"/>
        <w:spacing w:before="0"/>
        <w:textAlignment w:val="baseline"/>
        <w:rPr>
          <w:rFonts w:ascii="Arial" w:hAnsi="Arial" w:cs="Arial"/>
          <w:color w:val="E3120B"/>
        </w:rPr>
      </w:pPr>
    </w:p>
    <w:p w:rsidR="001A073C" w:rsidRDefault="001A073C" w:rsidP="001A073C">
      <w:pPr>
        <w:pStyle w:val="Nadpis2"/>
        <w:spacing w:before="0"/>
        <w:textAlignment w:val="baseline"/>
        <w:rPr>
          <w:rFonts w:ascii="Arial" w:hAnsi="Arial" w:cs="Arial"/>
          <w:color w:val="E3120B"/>
        </w:rPr>
      </w:pPr>
      <w:r>
        <w:rPr>
          <w:rFonts w:ascii="Arial" w:hAnsi="Arial" w:cs="Arial"/>
          <w:color w:val="E3120B"/>
        </w:rPr>
        <w:t>The economy</w:t>
      </w:r>
    </w:p>
    <w:p w:rsidR="001A073C" w:rsidRDefault="001A073C" w:rsidP="001A073C">
      <w:pPr>
        <w:pStyle w:val="Nadpis3"/>
        <w:textAlignment w:val="baseline"/>
        <w:rPr>
          <w:rFonts w:ascii="Georgia" w:hAnsi="Georgia"/>
          <w:b w:val="0"/>
          <w:bCs w:val="0"/>
          <w:color w:val="4A4A4A"/>
        </w:rPr>
      </w:pPr>
      <w:r>
        <w:rPr>
          <w:rFonts w:ascii="Georgia" w:hAnsi="Georgia"/>
          <w:b w:val="0"/>
          <w:bCs w:val="0"/>
          <w:color w:val="4A4A4A"/>
        </w:rPr>
        <w:t>Señores, start your engines</w:t>
      </w:r>
    </w:p>
    <w:p w:rsidR="001A073C" w:rsidRDefault="001A073C" w:rsidP="001A073C">
      <w:pPr>
        <w:pStyle w:val="Nadpis1"/>
        <w:spacing w:before="0" w:beforeAutospacing="0" w:after="0" w:afterAutospacing="0"/>
        <w:textAlignment w:val="baseline"/>
        <w:rPr>
          <w:color w:val="5B5B5B"/>
          <w:sz w:val="31"/>
          <w:szCs w:val="31"/>
        </w:rPr>
      </w:pPr>
      <w:r>
        <w:rPr>
          <w:color w:val="5B5B5B"/>
          <w:sz w:val="31"/>
          <w:szCs w:val="31"/>
        </w:rPr>
        <w:t>Cheaper than China and with credit and oil about to start flowing, Mexico is becoming a Brazil-beater</w:t>
      </w:r>
    </w:p>
    <w:p w:rsidR="001A073C" w:rsidRDefault="001A073C" w:rsidP="001A073C">
      <w:pPr>
        <w:rPr>
          <w:sz w:val="24"/>
          <w:szCs w:val="24"/>
        </w:rPr>
      </w:pPr>
      <w:r>
        <w:t>Nov 24th 2012</w:t>
      </w:r>
      <w:r>
        <w:rPr>
          <w:rStyle w:val="apple-converted-space"/>
        </w:rPr>
        <w:t> </w:t>
      </w:r>
      <w:r>
        <w:t>|</w:t>
      </w:r>
      <w:hyperlink r:id="rId27" w:history="1">
        <w:r>
          <w:rPr>
            <w:rStyle w:val="Hypertextovodkaz"/>
            <w:rFonts w:ascii="Arial" w:hAnsi="Arial" w:cs="Arial"/>
            <w:color w:val="7B7B73"/>
            <w:bdr w:val="none" w:sz="0" w:space="0" w:color="auto" w:frame="1"/>
          </w:rPr>
          <w:t>From the print edition</w:t>
        </w:r>
      </w:hyperlink>
    </w:p>
    <w:p w:rsidR="001A073C" w:rsidRDefault="001A073C" w:rsidP="001A073C">
      <w:pPr>
        <w:numPr>
          <w:ilvl w:val="0"/>
          <w:numId w:val="4"/>
        </w:numPr>
        <w:spacing w:after="0" w:line="495" w:lineRule="atLeast"/>
        <w:ind w:left="0"/>
        <w:textAlignment w:val="baseline"/>
        <w:rPr>
          <w:rFonts w:ascii="Arial" w:hAnsi="Arial" w:cs="Arial"/>
          <w:color w:val="4A4A4A"/>
          <w:sz w:val="31"/>
          <w:szCs w:val="31"/>
        </w:rPr>
      </w:pPr>
    </w:p>
    <w:p w:rsidR="001A073C" w:rsidRDefault="001A073C" w:rsidP="001A073C">
      <w:pPr>
        <w:numPr>
          <w:ilvl w:val="0"/>
          <w:numId w:val="4"/>
        </w:numPr>
        <w:spacing w:after="0" w:line="495" w:lineRule="atLeast"/>
        <w:ind w:left="0"/>
        <w:textAlignment w:val="baseline"/>
        <w:rPr>
          <w:rFonts w:ascii="Arial" w:hAnsi="Arial" w:cs="Arial"/>
          <w:color w:val="4A4A4A"/>
          <w:sz w:val="31"/>
          <w:szCs w:val="31"/>
        </w:rPr>
      </w:pPr>
    </w:p>
    <w:p w:rsidR="001A073C" w:rsidRDefault="001A073C" w:rsidP="001A073C">
      <w:pPr>
        <w:spacing w:line="495" w:lineRule="atLeast"/>
        <w:textAlignment w:val="baseline"/>
        <w:rPr>
          <w:rFonts w:ascii="Arial" w:hAnsi="Arial" w:cs="Arial"/>
          <w:color w:val="4A4A4A"/>
          <w:sz w:val="31"/>
          <w:szCs w:val="31"/>
        </w:rPr>
      </w:pPr>
      <w:r>
        <w:rPr>
          <w:rFonts w:ascii="Arial" w:hAnsi="Arial" w:cs="Arial"/>
          <w:noProof/>
          <w:color w:val="4A4A4A"/>
          <w:sz w:val="31"/>
          <w:szCs w:val="31"/>
          <w:lang w:eastAsia="cs-CZ"/>
        </w:rPr>
        <w:drawing>
          <wp:inline distT="0" distB="0" distL="0" distR="0">
            <wp:extent cx="5669280" cy="3192780"/>
            <wp:effectExtent l="0" t="0" r="7620" b="7620"/>
            <wp:docPr id="7" name="Obrázek 7" descr="http://media.economist.com/sites/default/files/imagecache/full-width/images/print-edition/20121124_SRP00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dia.economist.com/sites/default/files/imagecache/full-width/images/print-edition/20121124_SRP009_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9280" cy="3192780"/>
                    </a:xfrm>
                    <a:prstGeom prst="rect">
                      <a:avLst/>
                    </a:prstGeom>
                    <a:noFill/>
                    <a:ln>
                      <a:noFill/>
                    </a:ln>
                  </pic:spPr>
                </pic:pic>
              </a:graphicData>
            </a:graphic>
          </wp:inline>
        </w:drawing>
      </w:r>
      <w:r>
        <w:rPr>
          <w:rStyle w:val="Titulek1"/>
          <w:rFonts w:ascii="Arial" w:hAnsi="Arial" w:cs="Arial"/>
          <w:b/>
          <w:bCs/>
          <w:color w:val="4A4A4A"/>
          <w:sz w:val="31"/>
          <w:szCs w:val="31"/>
          <w:bdr w:val="none" w:sz="0" w:space="0" w:color="auto" w:frame="1"/>
        </w:rPr>
        <w:t>Hecho en México</w:t>
      </w:r>
    </w:p>
    <w:p w:rsidR="001A073C" w:rsidRDefault="001A073C" w:rsidP="001A073C">
      <w:pPr>
        <w:pStyle w:val="Normlnweb"/>
        <w:spacing w:before="0" w:beforeAutospacing="0" w:after="225" w:afterAutospacing="0" w:line="495" w:lineRule="atLeast"/>
        <w:textAlignment w:val="baseline"/>
        <w:rPr>
          <w:rFonts w:ascii="Arial" w:hAnsi="Arial" w:cs="Arial"/>
          <w:color w:val="4A4A4A"/>
          <w:sz w:val="31"/>
          <w:szCs w:val="31"/>
        </w:rPr>
      </w:pPr>
      <w:r>
        <w:rPr>
          <w:rFonts w:ascii="Arial" w:hAnsi="Arial" w:cs="Arial"/>
          <w:color w:val="4A4A4A"/>
          <w:sz w:val="31"/>
          <w:szCs w:val="31"/>
        </w:rPr>
        <w:t xml:space="preserve">CUERNAVACA, A ONCE pretty, now sprawling city with volcano views just south of the capital, is a typical Mexican town. Hernán Cortés stopped off there after toppling the Aztec emperor Moctezuma in 1520; the conquistador’s stables have since been converted into a smart hotel. Yet on the outskirts of the city, in an enormous industrial park, a visitor could forget he was in Latin America. Nissan, a Japanese car giant, has created a factory the </w:t>
      </w:r>
      <w:r>
        <w:rPr>
          <w:rFonts w:ascii="Arial" w:hAnsi="Arial" w:cs="Arial"/>
          <w:color w:val="4A4A4A"/>
          <w:sz w:val="31"/>
          <w:szCs w:val="31"/>
        </w:rPr>
        <w:lastRenderedPageBreak/>
        <w:t>size of a village where from next year it will begin turning out thousands of yellow and chessboard-chequered New York City taxis.</w:t>
      </w:r>
    </w:p>
    <w:p w:rsidR="001A073C" w:rsidRDefault="001A073C" w:rsidP="001A073C">
      <w:pPr>
        <w:pStyle w:val="Normlnweb"/>
        <w:spacing w:before="0" w:beforeAutospacing="0" w:after="225" w:afterAutospacing="0" w:line="495" w:lineRule="atLeast"/>
        <w:textAlignment w:val="baseline"/>
        <w:rPr>
          <w:rFonts w:ascii="Arial" w:hAnsi="Arial" w:cs="Arial"/>
          <w:color w:val="4A4A4A"/>
          <w:sz w:val="31"/>
          <w:szCs w:val="31"/>
        </w:rPr>
      </w:pPr>
      <w:r>
        <w:rPr>
          <w:rFonts w:ascii="Arial" w:hAnsi="Arial" w:cs="Arial"/>
          <w:color w:val="4A4A4A"/>
          <w:sz w:val="31"/>
          <w:szCs w:val="31"/>
        </w:rPr>
        <w:t>Once shuttered off by tariffs and trade controls, Mexico has opened up to become a place where the world does business. The North American Free-Trade Agreement (NAFTA), which in 1994 eliminated most tariffs between Mexico, the United States and Canada, was only the beginning: Mexico now boasts free-trade deals with 44 countries, more than any other nation. In northern and central Mexico German companies turn out electrical components for Europe, Canadian firms assemble aircraft parts and factory after factory makes televisions, fridge-freezers and much else. Each year Mexico exports manufactured goods to about the same value as the rest of Latin America put together. Trade makes up a bigger chunk of its GDP than of any other large country’s.</w:t>
      </w:r>
    </w:p>
    <w:p w:rsidR="001A073C" w:rsidRDefault="001A073C" w:rsidP="001A073C">
      <w:pPr>
        <w:shd w:val="clear" w:color="auto" w:fill="F0F0F0"/>
        <w:spacing w:line="495" w:lineRule="atLeast"/>
        <w:textAlignment w:val="baseline"/>
        <w:rPr>
          <w:rFonts w:ascii="Arial" w:hAnsi="Arial" w:cs="Arial"/>
          <w:b/>
          <w:bCs/>
          <w:color w:val="4A4A4A"/>
          <w:sz w:val="31"/>
          <w:szCs w:val="31"/>
        </w:rPr>
      </w:pPr>
      <w:r>
        <w:rPr>
          <w:rFonts w:ascii="Arial" w:hAnsi="Arial" w:cs="Arial"/>
          <w:b/>
          <w:bCs/>
          <w:color w:val="4A4A4A"/>
          <w:sz w:val="31"/>
          <w:szCs w:val="31"/>
        </w:rPr>
        <w:t>Special report</w:t>
      </w:r>
    </w:p>
    <w:p w:rsidR="001A073C" w:rsidRDefault="00320787" w:rsidP="001A073C">
      <w:pPr>
        <w:numPr>
          <w:ilvl w:val="0"/>
          <w:numId w:val="5"/>
        </w:numPr>
        <w:spacing w:after="0" w:line="495" w:lineRule="atLeast"/>
        <w:ind w:left="0"/>
        <w:textAlignment w:val="baseline"/>
        <w:rPr>
          <w:rFonts w:ascii="Arial" w:hAnsi="Arial" w:cs="Arial"/>
          <w:color w:val="4A4A4A"/>
          <w:sz w:val="31"/>
          <w:szCs w:val="31"/>
        </w:rPr>
      </w:pPr>
      <w:hyperlink r:id="rId29" w:history="1">
        <w:r w:rsidR="001A073C">
          <w:rPr>
            <w:rStyle w:val="Hypertextovodkaz"/>
            <w:rFonts w:ascii="Arial" w:hAnsi="Arial" w:cs="Arial"/>
            <w:color w:val="4A4A4A"/>
            <w:sz w:val="29"/>
            <w:szCs w:val="29"/>
            <w:bdr w:val="none" w:sz="0" w:space="0" w:color="auto" w:frame="1"/>
          </w:rPr>
          <w:t>From darkness, dawn</w:t>
        </w:r>
      </w:hyperlink>
    </w:p>
    <w:p w:rsidR="001A073C" w:rsidRDefault="001A073C" w:rsidP="001A073C">
      <w:pPr>
        <w:numPr>
          <w:ilvl w:val="0"/>
          <w:numId w:val="5"/>
        </w:numPr>
        <w:spacing w:after="0" w:line="495" w:lineRule="atLeast"/>
        <w:ind w:left="0"/>
        <w:textAlignment w:val="baseline"/>
        <w:rPr>
          <w:rFonts w:ascii="Arial" w:hAnsi="Arial" w:cs="Arial"/>
          <w:color w:val="4A4A4A"/>
          <w:sz w:val="31"/>
          <w:szCs w:val="31"/>
        </w:rPr>
      </w:pPr>
      <w:r>
        <w:rPr>
          <w:rStyle w:val="current-article"/>
          <w:rFonts w:ascii="Arial" w:hAnsi="Arial" w:cs="Arial"/>
          <w:b/>
          <w:bCs/>
          <w:color w:val="4A4A4A"/>
          <w:sz w:val="29"/>
          <w:szCs w:val="29"/>
          <w:bdr w:val="none" w:sz="0" w:space="0" w:color="auto" w:frame="1"/>
        </w:rPr>
        <w:t>Señores, start your engines</w:t>
      </w:r>
    </w:p>
    <w:p w:rsidR="001A073C" w:rsidRDefault="00320787" w:rsidP="001A073C">
      <w:pPr>
        <w:numPr>
          <w:ilvl w:val="0"/>
          <w:numId w:val="5"/>
        </w:numPr>
        <w:spacing w:after="0" w:line="495" w:lineRule="atLeast"/>
        <w:ind w:left="0"/>
        <w:textAlignment w:val="baseline"/>
        <w:rPr>
          <w:rFonts w:ascii="Arial" w:hAnsi="Arial" w:cs="Arial"/>
          <w:color w:val="4A4A4A"/>
          <w:sz w:val="31"/>
          <w:szCs w:val="31"/>
        </w:rPr>
      </w:pPr>
      <w:hyperlink r:id="rId30" w:history="1">
        <w:r w:rsidR="001A073C">
          <w:rPr>
            <w:rStyle w:val="Hypertextovodkaz"/>
            <w:rFonts w:ascii="Arial" w:hAnsi="Arial" w:cs="Arial"/>
            <w:color w:val="4A4A4A"/>
            <w:sz w:val="29"/>
            <w:szCs w:val="29"/>
            <w:bdr w:val="none" w:sz="0" w:space="0" w:color="auto" w:frame="1"/>
          </w:rPr>
          <w:t>Bureaucrats and backhanders</w:t>
        </w:r>
      </w:hyperlink>
    </w:p>
    <w:p w:rsidR="001A073C" w:rsidRDefault="00320787" w:rsidP="001A073C">
      <w:pPr>
        <w:numPr>
          <w:ilvl w:val="0"/>
          <w:numId w:val="5"/>
        </w:numPr>
        <w:spacing w:after="0" w:line="495" w:lineRule="atLeast"/>
        <w:ind w:left="0"/>
        <w:textAlignment w:val="baseline"/>
        <w:rPr>
          <w:rFonts w:ascii="Arial" w:hAnsi="Arial" w:cs="Arial"/>
          <w:color w:val="4A4A4A"/>
          <w:sz w:val="31"/>
          <w:szCs w:val="31"/>
        </w:rPr>
      </w:pPr>
      <w:hyperlink r:id="rId31" w:history="1">
        <w:r w:rsidR="001A073C">
          <w:rPr>
            <w:rStyle w:val="Hypertextovodkaz"/>
            <w:rFonts w:ascii="Arial" w:hAnsi="Arial" w:cs="Arial"/>
            <w:color w:val="4A4A4A"/>
            <w:sz w:val="29"/>
            <w:szCs w:val="29"/>
            <w:bdr w:val="none" w:sz="0" w:space="0" w:color="auto" w:frame="1"/>
          </w:rPr>
          <w:t>A glimmer of hope</w:t>
        </w:r>
      </w:hyperlink>
    </w:p>
    <w:p w:rsidR="001A073C" w:rsidRDefault="00320787" w:rsidP="001A073C">
      <w:pPr>
        <w:numPr>
          <w:ilvl w:val="0"/>
          <w:numId w:val="5"/>
        </w:numPr>
        <w:spacing w:after="0" w:line="495" w:lineRule="atLeast"/>
        <w:ind w:left="0"/>
        <w:textAlignment w:val="baseline"/>
        <w:rPr>
          <w:rFonts w:ascii="Arial" w:hAnsi="Arial" w:cs="Arial"/>
          <w:color w:val="4A4A4A"/>
          <w:sz w:val="31"/>
          <w:szCs w:val="31"/>
        </w:rPr>
      </w:pPr>
      <w:hyperlink r:id="rId32" w:history="1">
        <w:r w:rsidR="001A073C">
          <w:rPr>
            <w:rStyle w:val="Hypertextovodkaz"/>
            <w:rFonts w:ascii="Arial" w:hAnsi="Arial" w:cs="Arial"/>
            <w:color w:val="4A4A4A"/>
            <w:sz w:val="29"/>
            <w:szCs w:val="29"/>
            <w:bdr w:val="none" w:sz="0" w:space="0" w:color="auto" w:frame="1"/>
          </w:rPr>
          <w:t>The gain before the pain</w:t>
        </w:r>
      </w:hyperlink>
    </w:p>
    <w:p w:rsidR="001A073C" w:rsidRDefault="00320787" w:rsidP="001A073C">
      <w:pPr>
        <w:numPr>
          <w:ilvl w:val="0"/>
          <w:numId w:val="5"/>
        </w:numPr>
        <w:spacing w:after="0" w:line="495" w:lineRule="atLeast"/>
        <w:ind w:left="0"/>
        <w:textAlignment w:val="baseline"/>
        <w:rPr>
          <w:rFonts w:ascii="Arial" w:hAnsi="Arial" w:cs="Arial"/>
          <w:color w:val="4A4A4A"/>
          <w:sz w:val="31"/>
          <w:szCs w:val="31"/>
        </w:rPr>
      </w:pPr>
      <w:hyperlink r:id="rId33" w:history="1">
        <w:r w:rsidR="001A073C">
          <w:rPr>
            <w:rStyle w:val="Hypertextovodkaz"/>
            <w:rFonts w:ascii="Arial" w:hAnsi="Arial" w:cs="Arial"/>
            <w:color w:val="4A4A4A"/>
            <w:sz w:val="29"/>
            <w:szCs w:val="29"/>
            <w:bdr w:val="none" w:sz="0" w:space="0" w:color="auto" w:frame="1"/>
          </w:rPr>
          <w:t>Stretching the safety net</w:t>
        </w:r>
      </w:hyperlink>
    </w:p>
    <w:p w:rsidR="001A073C" w:rsidRDefault="00320787" w:rsidP="001A073C">
      <w:pPr>
        <w:numPr>
          <w:ilvl w:val="0"/>
          <w:numId w:val="5"/>
        </w:numPr>
        <w:spacing w:after="0" w:line="495" w:lineRule="atLeast"/>
        <w:ind w:left="0"/>
        <w:textAlignment w:val="baseline"/>
        <w:rPr>
          <w:rFonts w:ascii="Arial" w:hAnsi="Arial" w:cs="Arial"/>
          <w:color w:val="4A4A4A"/>
          <w:sz w:val="31"/>
          <w:szCs w:val="31"/>
        </w:rPr>
      </w:pPr>
      <w:hyperlink r:id="rId34" w:history="1">
        <w:r w:rsidR="001A073C">
          <w:rPr>
            <w:rStyle w:val="Hypertextovodkaz"/>
            <w:rFonts w:ascii="Arial" w:hAnsi="Arial" w:cs="Arial"/>
            <w:color w:val="4A4A4A"/>
            <w:sz w:val="29"/>
            <w:szCs w:val="29"/>
            <w:bdr w:val="none" w:sz="0" w:space="0" w:color="auto" w:frame="1"/>
          </w:rPr>
          <w:t>The ebbing Mexican wave</w:t>
        </w:r>
      </w:hyperlink>
    </w:p>
    <w:p w:rsidR="001A073C" w:rsidRDefault="00320787" w:rsidP="001A073C">
      <w:pPr>
        <w:numPr>
          <w:ilvl w:val="0"/>
          <w:numId w:val="5"/>
        </w:numPr>
        <w:spacing w:after="0" w:line="495" w:lineRule="atLeast"/>
        <w:ind w:left="0"/>
        <w:textAlignment w:val="baseline"/>
        <w:rPr>
          <w:rFonts w:ascii="Arial" w:hAnsi="Arial" w:cs="Arial"/>
          <w:color w:val="4A4A4A"/>
          <w:sz w:val="31"/>
          <w:szCs w:val="31"/>
        </w:rPr>
      </w:pPr>
      <w:hyperlink r:id="rId35" w:history="1">
        <w:r w:rsidR="001A073C">
          <w:rPr>
            <w:rStyle w:val="Hypertextovodkaz"/>
            <w:rFonts w:ascii="Arial" w:hAnsi="Arial" w:cs="Arial"/>
            <w:color w:val="4A4A4A"/>
            <w:sz w:val="29"/>
            <w:szCs w:val="29"/>
            <w:bdr w:val="none" w:sz="0" w:space="0" w:color="auto" w:frame="1"/>
          </w:rPr>
          <w:t>The other American dream</w:t>
        </w:r>
      </w:hyperlink>
    </w:p>
    <w:p w:rsidR="001A073C" w:rsidRDefault="00320787" w:rsidP="001A073C">
      <w:pPr>
        <w:numPr>
          <w:ilvl w:val="0"/>
          <w:numId w:val="5"/>
        </w:numPr>
        <w:spacing w:after="0" w:line="495" w:lineRule="atLeast"/>
        <w:ind w:left="0"/>
        <w:textAlignment w:val="baseline"/>
        <w:rPr>
          <w:rFonts w:ascii="Arial" w:hAnsi="Arial" w:cs="Arial"/>
          <w:color w:val="4A4A4A"/>
          <w:sz w:val="31"/>
          <w:szCs w:val="31"/>
        </w:rPr>
      </w:pPr>
      <w:hyperlink r:id="rId36" w:history="1">
        <w:r w:rsidR="001A073C">
          <w:rPr>
            <w:rStyle w:val="Hypertextovodkaz"/>
            <w:rFonts w:ascii="Arial" w:hAnsi="Arial" w:cs="Arial"/>
            <w:color w:val="4A4A4A"/>
            <w:sz w:val="29"/>
            <w:szCs w:val="29"/>
            <w:bdr w:val="none" w:sz="0" w:space="0" w:color="auto" w:frame="1"/>
          </w:rPr>
          <w:t>The 31 banana republics</w:t>
        </w:r>
      </w:hyperlink>
    </w:p>
    <w:p w:rsidR="001A073C" w:rsidRDefault="00320787" w:rsidP="001A073C">
      <w:pPr>
        <w:spacing w:line="495" w:lineRule="atLeast"/>
        <w:textAlignment w:val="baseline"/>
        <w:rPr>
          <w:rFonts w:ascii="Arial" w:hAnsi="Arial" w:cs="Arial"/>
          <w:color w:val="4A4A4A"/>
          <w:sz w:val="31"/>
          <w:szCs w:val="31"/>
        </w:rPr>
      </w:pPr>
      <w:hyperlink r:id="rId37" w:history="1">
        <w:r w:rsidR="001A073C">
          <w:rPr>
            <w:rStyle w:val="Hypertextovodkaz"/>
            <w:rFonts w:ascii="Arial" w:hAnsi="Arial" w:cs="Arial"/>
            <w:color w:val="4A4A4A"/>
            <w:sz w:val="17"/>
            <w:szCs w:val="17"/>
            <w:bdr w:val="none" w:sz="0" w:space="0" w:color="auto" w:frame="1"/>
          </w:rPr>
          <w:t>Sources &amp; acknowledgments</w:t>
        </w:r>
      </w:hyperlink>
      <w:hyperlink r:id="rId38" w:history="1">
        <w:r w:rsidR="001A073C">
          <w:rPr>
            <w:rStyle w:val="Hypertextovodkaz"/>
            <w:rFonts w:ascii="Arial" w:hAnsi="Arial" w:cs="Arial"/>
            <w:color w:val="4A4A4A"/>
            <w:sz w:val="17"/>
            <w:szCs w:val="17"/>
            <w:bdr w:val="none" w:sz="0" w:space="0" w:color="auto" w:frame="1"/>
          </w:rPr>
          <w:t>Reprints</w:t>
        </w:r>
      </w:hyperlink>
    </w:p>
    <w:p w:rsidR="001A073C" w:rsidRDefault="001A073C" w:rsidP="001A073C">
      <w:pPr>
        <w:shd w:val="clear" w:color="auto" w:fill="F0F0F0"/>
        <w:spacing w:line="495" w:lineRule="atLeast"/>
        <w:textAlignment w:val="baseline"/>
        <w:rPr>
          <w:rFonts w:ascii="Arial" w:hAnsi="Arial" w:cs="Arial"/>
          <w:b/>
          <w:bCs/>
          <w:color w:val="4A4A4A"/>
          <w:sz w:val="31"/>
          <w:szCs w:val="31"/>
        </w:rPr>
      </w:pPr>
      <w:r>
        <w:rPr>
          <w:rFonts w:ascii="Arial" w:hAnsi="Arial" w:cs="Arial"/>
          <w:b/>
          <w:bCs/>
          <w:color w:val="4A4A4A"/>
          <w:sz w:val="31"/>
          <w:szCs w:val="31"/>
        </w:rPr>
        <w:t>Related topics</w:t>
      </w:r>
    </w:p>
    <w:p w:rsidR="001A073C" w:rsidRDefault="00320787" w:rsidP="001A073C">
      <w:pPr>
        <w:numPr>
          <w:ilvl w:val="0"/>
          <w:numId w:val="6"/>
        </w:numPr>
        <w:spacing w:after="0" w:line="495" w:lineRule="atLeast"/>
        <w:ind w:left="0"/>
        <w:textAlignment w:val="baseline"/>
        <w:rPr>
          <w:rFonts w:ascii="Arial" w:hAnsi="Arial" w:cs="Arial"/>
          <w:color w:val="4A4A4A"/>
          <w:sz w:val="31"/>
          <w:szCs w:val="31"/>
        </w:rPr>
      </w:pPr>
      <w:hyperlink r:id="rId39" w:history="1">
        <w:r w:rsidR="001A073C">
          <w:rPr>
            <w:rStyle w:val="Hypertextovodkaz"/>
            <w:rFonts w:ascii="Arial" w:hAnsi="Arial" w:cs="Arial"/>
            <w:color w:val="4A4A4A"/>
            <w:sz w:val="29"/>
            <w:szCs w:val="29"/>
            <w:bdr w:val="none" w:sz="0" w:space="0" w:color="auto" w:frame="1"/>
          </w:rPr>
          <w:t>Pemex</w:t>
        </w:r>
      </w:hyperlink>
    </w:p>
    <w:p w:rsidR="001A073C" w:rsidRDefault="00320787" w:rsidP="001A073C">
      <w:pPr>
        <w:numPr>
          <w:ilvl w:val="0"/>
          <w:numId w:val="6"/>
        </w:numPr>
        <w:spacing w:after="0" w:line="495" w:lineRule="atLeast"/>
        <w:ind w:left="0"/>
        <w:textAlignment w:val="baseline"/>
        <w:rPr>
          <w:rFonts w:ascii="Arial" w:hAnsi="Arial" w:cs="Arial"/>
          <w:color w:val="4A4A4A"/>
          <w:sz w:val="31"/>
          <w:szCs w:val="31"/>
        </w:rPr>
      </w:pPr>
      <w:hyperlink r:id="rId40" w:history="1">
        <w:r w:rsidR="001A073C">
          <w:rPr>
            <w:rStyle w:val="Hypertextovodkaz"/>
            <w:rFonts w:ascii="Arial" w:hAnsi="Arial" w:cs="Arial"/>
            <w:color w:val="4A4A4A"/>
            <w:sz w:val="29"/>
            <w:szCs w:val="29"/>
            <w:bdr w:val="none" w:sz="0" w:space="0" w:color="auto" w:frame="1"/>
          </w:rPr>
          <w:t>Brazil</w:t>
        </w:r>
      </w:hyperlink>
    </w:p>
    <w:p w:rsidR="001A073C" w:rsidRDefault="00320787" w:rsidP="001A073C">
      <w:pPr>
        <w:numPr>
          <w:ilvl w:val="0"/>
          <w:numId w:val="6"/>
        </w:numPr>
        <w:spacing w:after="0" w:line="495" w:lineRule="atLeast"/>
        <w:ind w:left="0"/>
        <w:textAlignment w:val="baseline"/>
        <w:rPr>
          <w:rFonts w:ascii="Arial" w:hAnsi="Arial" w:cs="Arial"/>
          <w:color w:val="4A4A4A"/>
          <w:sz w:val="31"/>
          <w:szCs w:val="31"/>
        </w:rPr>
      </w:pPr>
      <w:hyperlink r:id="rId41" w:history="1">
        <w:r w:rsidR="001A073C">
          <w:rPr>
            <w:rStyle w:val="Hypertextovodkaz"/>
            <w:rFonts w:ascii="Arial" w:hAnsi="Arial" w:cs="Arial"/>
            <w:color w:val="4A4A4A"/>
            <w:sz w:val="29"/>
            <w:szCs w:val="29"/>
            <w:bdr w:val="none" w:sz="0" w:space="0" w:color="auto" w:frame="1"/>
          </w:rPr>
          <w:t>United States</w:t>
        </w:r>
      </w:hyperlink>
    </w:p>
    <w:p w:rsidR="001A073C" w:rsidRDefault="00320787" w:rsidP="001A073C">
      <w:pPr>
        <w:numPr>
          <w:ilvl w:val="0"/>
          <w:numId w:val="6"/>
        </w:numPr>
        <w:spacing w:after="0" w:line="495" w:lineRule="atLeast"/>
        <w:ind w:left="0"/>
        <w:textAlignment w:val="baseline"/>
        <w:rPr>
          <w:rFonts w:ascii="Arial" w:hAnsi="Arial" w:cs="Arial"/>
          <w:color w:val="4A4A4A"/>
          <w:sz w:val="31"/>
          <w:szCs w:val="31"/>
        </w:rPr>
      </w:pPr>
      <w:hyperlink r:id="rId42" w:history="1">
        <w:r w:rsidR="001A073C">
          <w:rPr>
            <w:rStyle w:val="Hypertextovodkaz"/>
            <w:rFonts w:ascii="Arial" w:hAnsi="Arial" w:cs="Arial"/>
            <w:color w:val="4A4A4A"/>
            <w:sz w:val="29"/>
            <w:szCs w:val="29"/>
            <w:bdr w:val="none" w:sz="0" w:space="0" w:color="auto" w:frame="1"/>
          </w:rPr>
          <w:t>Mexico</w:t>
        </w:r>
      </w:hyperlink>
    </w:p>
    <w:p w:rsidR="001A073C" w:rsidRDefault="00320787" w:rsidP="001A073C">
      <w:pPr>
        <w:numPr>
          <w:ilvl w:val="0"/>
          <w:numId w:val="6"/>
        </w:numPr>
        <w:spacing w:after="0" w:line="495" w:lineRule="atLeast"/>
        <w:ind w:left="0"/>
        <w:textAlignment w:val="baseline"/>
        <w:rPr>
          <w:rFonts w:ascii="Arial" w:hAnsi="Arial" w:cs="Arial"/>
          <w:color w:val="4A4A4A"/>
          <w:sz w:val="31"/>
          <w:szCs w:val="31"/>
        </w:rPr>
      </w:pPr>
      <w:hyperlink r:id="rId43" w:history="1">
        <w:r w:rsidR="001A073C">
          <w:rPr>
            <w:rStyle w:val="Hypertextovodkaz"/>
            <w:rFonts w:ascii="Arial" w:hAnsi="Arial" w:cs="Arial"/>
            <w:color w:val="4A4A4A"/>
            <w:sz w:val="29"/>
            <w:szCs w:val="29"/>
            <w:bdr w:val="none" w:sz="0" w:space="0" w:color="auto" w:frame="1"/>
          </w:rPr>
          <w:t>Asia</w:t>
        </w:r>
      </w:hyperlink>
    </w:p>
    <w:p w:rsidR="001A073C" w:rsidRDefault="001A073C" w:rsidP="001A073C">
      <w:pPr>
        <w:pStyle w:val="Normlnweb"/>
        <w:spacing w:before="0" w:beforeAutospacing="0" w:after="225" w:afterAutospacing="0" w:line="495" w:lineRule="atLeast"/>
        <w:textAlignment w:val="baseline"/>
        <w:rPr>
          <w:rFonts w:ascii="Arial" w:hAnsi="Arial" w:cs="Arial"/>
          <w:color w:val="4A4A4A"/>
          <w:sz w:val="31"/>
          <w:szCs w:val="31"/>
        </w:rPr>
      </w:pPr>
      <w:r>
        <w:rPr>
          <w:rFonts w:ascii="Arial" w:hAnsi="Arial" w:cs="Arial"/>
          <w:color w:val="4A4A4A"/>
          <w:sz w:val="31"/>
          <w:szCs w:val="31"/>
        </w:rPr>
        <w:t>Normally that would be a good thing, but after the 2007-08 financial crisis it meant that Mexico got a terrible walloping. Thanks to its wide-open economy and high exposure to the United States it suffered the steepest recession on the American mainland: in 2009 its economy shrank by 6%. The country had already had a rocky decade. When China joined the World Trade Organisation in 2001, it started undercutting Mexico’s export industry. In the ten years to 2010 Mexico’s economy grew by an average of just 1.6% a year, less than half the rate of Brazil, which flourished in part by exporting commodities to China.</w:t>
      </w:r>
    </w:p>
    <w:p w:rsidR="001A073C" w:rsidRDefault="001A073C" w:rsidP="001A073C">
      <w:pPr>
        <w:pStyle w:val="Normlnweb"/>
        <w:spacing w:before="0" w:beforeAutospacing="0" w:after="225" w:afterAutospacing="0" w:line="495" w:lineRule="atLeast"/>
        <w:textAlignment w:val="baseline"/>
        <w:rPr>
          <w:rFonts w:ascii="Arial" w:hAnsi="Arial" w:cs="Arial"/>
          <w:color w:val="4A4A4A"/>
          <w:sz w:val="31"/>
          <w:szCs w:val="31"/>
        </w:rPr>
      </w:pPr>
      <w:r>
        <w:rPr>
          <w:rFonts w:ascii="Arial" w:hAnsi="Arial" w:cs="Arial"/>
          <w:color w:val="4A4A4A"/>
          <w:sz w:val="31"/>
          <w:szCs w:val="31"/>
        </w:rPr>
        <w:t>But now changes are under way, in Mexico’s factories, its financial sector and even its oil and gas fields, that augur well for a very different decade. Latin America’s perennial underachiever grew faster than Brazil last year and will repeat the trick this year, with a rate of about 4% against less than 2% in Brazil. Mr Peña is aiming to get annual growth up to 6% before his six-year presidency is over. By the end of this decade Mexico will probably be among the world’s ten biggest economies; a few bullish forecasters think it might even become the largest in Latin America. How did Mexico achieve such a turnround?</w:t>
      </w:r>
    </w:p>
    <w:p w:rsidR="001A073C" w:rsidRDefault="001A073C" w:rsidP="001A073C">
      <w:pPr>
        <w:spacing w:line="495" w:lineRule="atLeast"/>
        <w:textAlignment w:val="baseline"/>
        <w:rPr>
          <w:rFonts w:ascii="Arial" w:hAnsi="Arial" w:cs="Arial"/>
          <w:color w:val="4A4A4A"/>
          <w:sz w:val="31"/>
          <w:szCs w:val="31"/>
        </w:rPr>
      </w:pPr>
      <w:r>
        <w:rPr>
          <w:rFonts w:ascii="Arial" w:hAnsi="Arial" w:cs="Arial"/>
          <w:noProof/>
          <w:color w:val="4A4A4A"/>
          <w:sz w:val="31"/>
          <w:szCs w:val="31"/>
          <w:lang w:eastAsia="cs-CZ"/>
        </w:rPr>
        <w:lastRenderedPageBreak/>
        <w:drawing>
          <wp:inline distT="0" distB="0" distL="0" distR="0">
            <wp:extent cx="5669280" cy="2133600"/>
            <wp:effectExtent l="0" t="0" r="7620" b="0"/>
            <wp:docPr id="6" name="Obrázek 6" descr="http://media.economist.com/sites/default/files/imagecache/full-width/images/print-edition/20121124_SRC358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edia.economist.com/sites/default/files/imagecache/full-width/images/print-edition/20121124_SRC358_0.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69280" cy="2133600"/>
                    </a:xfrm>
                    <a:prstGeom prst="rect">
                      <a:avLst/>
                    </a:prstGeom>
                    <a:noFill/>
                    <a:ln>
                      <a:noFill/>
                    </a:ln>
                  </pic:spPr>
                </pic:pic>
              </a:graphicData>
            </a:graphic>
          </wp:inline>
        </w:drawing>
      </w:r>
    </w:p>
    <w:p w:rsidR="001A073C" w:rsidRDefault="001A073C" w:rsidP="001A073C">
      <w:pPr>
        <w:pStyle w:val="Normlnweb"/>
        <w:spacing w:before="0" w:beforeAutospacing="0" w:after="225" w:afterAutospacing="0" w:line="495" w:lineRule="atLeast"/>
        <w:textAlignment w:val="baseline"/>
        <w:rPr>
          <w:rFonts w:ascii="Arial" w:hAnsi="Arial" w:cs="Arial"/>
          <w:color w:val="4A4A4A"/>
          <w:sz w:val="31"/>
          <w:szCs w:val="31"/>
        </w:rPr>
      </w:pPr>
      <w:r>
        <w:rPr>
          <w:rFonts w:ascii="Arial" w:hAnsi="Arial" w:cs="Arial"/>
          <w:color w:val="4A4A4A"/>
          <w:sz w:val="31"/>
          <w:szCs w:val="31"/>
        </w:rPr>
        <w:t xml:space="preserve">China’s cut-price export machine sucked billions of dollars of business out of Mexico. But now Asian wages and transport costs are rising and companies are going west. “The China factor is changing big-time,” says Jim O’Neill, the Goldman Sachs economist who in 2001 coined the “BRICs” </w:t>
      </w:r>
      <w:proofErr w:type="gramStart"/>
      <w:r>
        <w:rPr>
          <w:rFonts w:ascii="Arial" w:hAnsi="Arial" w:cs="Arial"/>
          <w:color w:val="4A4A4A"/>
          <w:sz w:val="31"/>
          <w:szCs w:val="31"/>
        </w:rPr>
        <w:t>acronym</w:t>
      </w:r>
      <w:proofErr w:type="gramEnd"/>
      <w:r>
        <w:rPr>
          <w:rFonts w:ascii="Arial" w:hAnsi="Arial" w:cs="Arial"/>
          <w:color w:val="4A4A4A"/>
          <w:sz w:val="31"/>
          <w:szCs w:val="31"/>
        </w:rPr>
        <w:t>—</w:t>
      </w:r>
      <w:proofErr w:type="gramStart"/>
      <w:r>
        <w:rPr>
          <w:rFonts w:ascii="Arial" w:hAnsi="Arial" w:cs="Arial"/>
          <w:color w:val="4A4A4A"/>
          <w:sz w:val="31"/>
          <w:szCs w:val="31"/>
        </w:rPr>
        <w:t>Brazil</w:t>
      </w:r>
      <w:proofErr w:type="gramEnd"/>
      <w:r>
        <w:rPr>
          <w:rFonts w:ascii="Arial" w:hAnsi="Arial" w:cs="Arial"/>
          <w:color w:val="4A4A4A"/>
          <w:sz w:val="31"/>
          <w:szCs w:val="31"/>
        </w:rPr>
        <w:t>, Russia, India and China—much to Mexico’s irritation. China is no longer as cheap as it used to be. According to HSBC, a bank, in 2000 it cost just $0.32 an hour to employ a Chinese manufacturing worker, against $1.51 for a Mexican one. By last year Chinese wages had quintupled to $1.63, whereas Mexican ones had risen only to $2.10 (see chart 1). The minimum wage in Shanghai and Qingdao is now higher than in Mexico City and Monterrey, not least because of the rocketing renminbi.</w:t>
      </w:r>
    </w:p>
    <w:p w:rsidR="001A073C" w:rsidRDefault="001A073C" w:rsidP="001A073C">
      <w:pPr>
        <w:pStyle w:val="Normlnweb"/>
        <w:spacing w:before="0" w:beforeAutospacing="0" w:after="0" w:afterAutospacing="0" w:line="495" w:lineRule="atLeast"/>
        <w:textAlignment w:val="baseline"/>
        <w:rPr>
          <w:rFonts w:ascii="Arial" w:hAnsi="Arial" w:cs="Arial"/>
          <w:color w:val="4A4A4A"/>
          <w:sz w:val="31"/>
          <w:szCs w:val="31"/>
        </w:rPr>
      </w:pPr>
      <w:r>
        <w:rPr>
          <w:rStyle w:val="Siln"/>
          <w:rFonts w:ascii="Arial" w:hAnsi="Arial" w:cs="Arial"/>
          <w:color w:val="4A4A4A"/>
          <w:sz w:val="34"/>
          <w:szCs w:val="34"/>
          <w:bdr w:val="none" w:sz="0" w:space="0" w:color="auto" w:frame="1"/>
        </w:rPr>
        <w:t>Right next door</w:t>
      </w:r>
    </w:p>
    <w:p w:rsidR="001A073C" w:rsidRDefault="001A073C" w:rsidP="001A073C">
      <w:pPr>
        <w:pStyle w:val="Normlnweb"/>
        <w:spacing w:before="0" w:beforeAutospacing="0" w:after="225" w:afterAutospacing="0" w:line="495" w:lineRule="atLeast"/>
        <w:textAlignment w:val="baseline"/>
        <w:rPr>
          <w:rFonts w:ascii="Arial" w:hAnsi="Arial" w:cs="Arial"/>
          <w:color w:val="4A4A4A"/>
          <w:sz w:val="31"/>
          <w:szCs w:val="31"/>
        </w:rPr>
      </w:pPr>
      <w:r>
        <w:rPr>
          <w:rFonts w:ascii="Arial" w:hAnsi="Arial" w:cs="Arial"/>
          <w:color w:val="4A4A4A"/>
          <w:sz w:val="31"/>
          <w:szCs w:val="31"/>
        </w:rPr>
        <w:t xml:space="preserve">Hauling goods from Asia to America is costlier too. The price of oil has trebled since the start of the century, making it more attractive to manufacture close to markets. A container can take three months to travel from China to the United States, whereas products trucked in from Mexico can take just a couple of days. AlixPartners, a consultancy, said last year that the joint effect of </w:t>
      </w:r>
      <w:r>
        <w:rPr>
          <w:rFonts w:ascii="Arial" w:hAnsi="Arial" w:cs="Arial"/>
          <w:color w:val="4A4A4A"/>
          <w:sz w:val="31"/>
          <w:szCs w:val="31"/>
        </w:rPr>
        <w:lastRenderedPageBreak/>
        <w:t>pay, logistics and currency fluctuations had made Mexico the world’s cheapest place to manufacture goods destined for the United States, undercutting China as well as countries such as India and Vietnam.</w:t>
      </w:r>
    </w:p>
    <w:p w:rsidR="001A073C" w:rsidRDefault="001A073C" w:rsidP="001A073C">
      <w:pPr>
        <w:pStyle w:val="Normlnweb"/>
        <w:spacing w:before="0" w:beforeAutospacing="0" w:after="225" w:afterAutospacing="0" w:line="495" w:lineRule="atLeast"/>
        <w:textAlignment w:val="baseline"/>
        <w:rPr>
          <w:rFonts w:ascii="Arial" w:hAnsi="Arial" w:cs="Arial"/>
          <w:color w:val="4A4A4A"/>
          <w:sz w:val="31"/>
          <w:szCs w:val="31"/>
        </w:rPr>
      </w:pPr>
      <w:r>
        <w:rPr>
          <w:rFonts w:ascii="Arial" w:hAnsi="Arial" w:cs="Arial"/>
          <w:color w:val="4A4A4A"/>
          <w:sz w:val="31"/>
          <w:szCs w:val="31"/>
        </w:rPr>
        <w:t>Companies have noticed. “When you wipe away the PR and look at the real numbers, Mexico is startlingly good,” says Louise Goeser, the regional head of Siemens, a German multinational. Siemens employs 6,000 people at 13 factories and three research centres around Mexico. From its recently enlarged facility in Querétaro, in central Mexico, surge-arrestors and transformers trundle up to warehouses in the central United States in two days. Ms Goeser says that Mexican workers are well qualified as well as cheap: more engineers graduate in Mexico each year than in Germany, she points out.</w:t>
      </w:r>
    </w:p>
    <w:p w:rsidR="001A073C" w:rsidRDefault="001A073C" w:rsidP="001A073C">
      <w:pPr>
        <w:pStyle w:val="Normlnweb"/>
        <w:spacing w:before="0" w:beforeAutospacing="0" w:after="225" w:afterAutospacing="0" w:line="495" w:lineRule="atLeast"/>
        <w:textAlignment w:val="baseline"/>
        <w:rPr>
          <w:rFonts w:ascii="Arial" w:hAnsi="Arial" w:cs="Arial"/>
          <w:color w:val="4A4A4A"/>
          <w:sz w:val="31"/>
          <w:szCs w:val="31"/>
        </w:rPr>
      </w:pPr>
      <w:r>
        <w:rPr>
          <w:rFonts w:ascii="Arial" w:hAnsi="Arial" w:cs="Arial"/>
          <w:color w:val="4A4A4A"/>
          <w:sz w:val="31"/>
          <w:szCs w:val="31"/>
        </w:rPr>
        <w:t>In Aguascalientes, not far away, Nissan is building a $2 billion factory. Together with an existing facility it will turn out a car nearly every 30 seconds. About 80% of the parts in each car are made in Mexico. By using local suppliers, the company is “armoured” against currency fluctuations, says José Luis Valls, head of Nissan Mexico. “If you are localised, you can navigate through floods and storms. If you depend on imports of components, you are very fragile.” In nearby Guanajuato Mazda and Honda are building factories; Audi is constructing a $1.3 billion plant in Puebla. This year Mexico will turn out roughly 3m vehicles, making it the world’s fourth-biggest auto exporter. When the new factories are up and running, capacity will be 4m.</w:t>
      </w:r>
    </w:p>
    <w:p w:rsidR="001A073C" w:rsidRDefault="001A073C" w:rsidP="001A073C">
      <w:pPr>
        <w:spacing w:line="495" w:lineRule="atLeast"/>
        <w:textAlignment w:val="baseline"/>
        <w:rPr>
          <w:rFonts w:ascii="Arial" w:hAnsi="Arial" w:cs="Arial"/>
          <w:color w:val="4A4A4A"/>
          <w:sz w:val="31"/>
          <w:szCs w:val="31"/>
        </w:rPr>
      </w:pPr>
      <w:r>
        <w:rPr>
          <w:rFonts w:ascii="Arial" w:hAnsi="Arial" w:cs="Arial"/>
          <w:noProof/>
          <w:color w:val="4A4A4A"/>
          <w:sz w:val="31"/>
          <w:szCs w:val="31"/>
          <w:lang w:eastAsia="cs-CZ"/>
        </w:rPr>
        <w:lastRenderedPageBreak/>
        <w:drawing>
          <wp:inline distT="0" distB="0" distL="0" distR="0">
            <wp:extent cx="5669280" cy="3497580"/>
            <wp:effectExtent l="0" t="0" r="7620" b="7620"/>
            <wp:docPr id="5" name="Obrázek 5" descr="http://media.economist.com/sites/default/files/imagecache/full-width/images/print-edition/20121124_SRC352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dia.economist.com/sites/default/files/imagecache/full-width/images/print-edition/20121124_SRC352_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69280" cy="3497580"/>
                    </a:xfrm>
                    <a:prstGeom prst="rect">
                      <a:avLst/>
                    </a:prstGeom>
                    <a:noFill/>
                    <a:ln>
                      <a:noFill/>
                    </a:ln>
                  </pic:spPr>
                </pic:pic>
              </a:graphicData>
            </a:graphic>
          </wp:inline>
        </w:drawing>
      </w:r>
    </w:p>
    <w:p w:rsidR="001A073C" w:rsidRDefault="001A073C" w:rsidP="001A073C">
      <w:pPr>
        <w:pStyle w:val="Normlnweb"/>
        <w:spacing w:before="0" w:beforeAutospacing="0" w:after="225" w:afterAutospacing="0" w:line="495" w:lineRule="atLeast"/>
        <w:textAlignment w:val="baseline"/>
        <w:rPr>
          <w:rFonts w:ascii="Arial" w:hAnsi="Arial" w:cs="Arial"/>
          <w:color w:val="4A4A4A"/>
          <w:sz w:val="31"/>
          <w:szCs w:val="31"/>
        </w:rPr>
      </w:pPr>
      <w:r>
        <w:rPr>
          <w:rFonts w:ascii="Arial" w:hAnsi="Arial" w:cs="Arial"/>
          <w:color w:val="4A4A4A"/>
          <w:sz w:val="31"/>
          <w:szCs w:val="31"/>
        </w:rPr>
        <w:t>According to projections by HSBC, in six years’ time the United States will be more dependent on imports from Mexico than from any other country (see chart 2). Soon “Hecho en México” will become more familiar to Americans than “Made in China”.</w:t>
      </w:r>
    </w:p>
    <w:p w:rsidR="001A073C" w:rsidRDefault="001A073C" w:rsidP="001A073C">
      <w:pPr>
        <w:pStyle w:val="Normlnweb"/>
        <w:spacing w:before="0" w:beforeAutospacing="0" w:after="225" w:afterAutospacing="0" w:line="495" w:lineRule="atLeast"/>
        <w:textAlignment w:val="baseline"/>
        <w:rPr>
          <w:rFonts w:ascii="Arial" w:hAnsi="Arial" w:cs="Arial"/>
          <w:color w:val="4A4A4A"/>
          <w:sz w:val="31"/>
          <w:szCs w:val="31"/>
        </w:rPr>
      </w:pPr>
      <w:r>
        <w:rPr>
          <w:rFonts w:ascii="Arial" w:hAnsi="Arial" w:cs="Arial"/>
          <w:color w:val="4A4A4A"/>
          <w:sz w:val="31"/>
          <w:szCs w:val="31"/>
        </w:rPr>
        <w:t xml:space="preserve">On the opposite side of </w:t>
      </w:r>
      <w:proofErr w:type="gramStart"/>
      <w:r>
        <w:rPr>
          <w:rFonts w:ascii="Arial" w:hAnsi="Arial" w:cs="Arial"/>
          <w:color w:val="4A4A4A"/>
          <w:sz w:val="31"/>
          <w:szCs w:val="31"/>
        </w:rPr>
        <w:t>Cuernavaca</w:t>
      </w:r>
      <w:proofErr w:type="gramEnd"/>
      <w:r>
        <w:rPr>
          <w:rFonts w:ascii="Arial" w:hAnsi="Arial" w:cs="Arial"/>
          <w:color w:val="4A4A4A"/>
          <w:sz w:val="31"/>
          <w:szCs w:val="31"/>
        </w:rPr>
        <w:t xml:space="preserve"> from Nissan’s gigantic factory, Antonio Sánchez plays a smaller role in Mexico’s motor business. At his carwash customers queue to pay 46 pesos ($3.60) for their cars to gleam in the ever-present sun. Mr Sánchez seems to have enough business to open another branch, but credit is scarce and expensive. He explains that banks tend to charge interest rates of 25% or more and demand collateral worth three times the value of the loan. “It’s complicated, expensive and the risk is too much,” he says.</w:t>
      </w:r>
    </w:p>
    <w:p w:rsidR="001A073C" w:rsidRDefault="001A073C" w:rsidP="001A073C">
      <w:pPr>
        <w:pStyle w:val="Normlnweb"/>
        <w:spacing w:before="0" w:beforeAutospacing="0" w:after="225" w:afterAutospacing="0" w:line="495" w:lineRule="atLeast"/>
        <w:textAlignment w:val="baseline"/>
        <w:rPr>
          <w:rFonts w:ascii="Arial" w:hAnsi="Arial" w:cs="Arial"/>
          <w:color w:val="4A4A4A"/>
          <w:sz w:val="31"/>
          <w:szCs w:val="31"/>
        </w:rPr>
      </w:pPr>
      <w:r>
        <w:rPr>
          <w:rFonts w:ascii="Arial" w:hAnsi="Arial" w:cs="Arial"/>
          <w:color w:val="4A4A4A"/>
          <w:sz w:val="31"/>
          <w:szCs w:val="31"/>
        </w:rPr>
        <w:t xml:space="preserve">Mexican businesses have been fighting with one hand tied behind their backs, thanks to a chronic credit drought. Lending is </w:t>
      </w:r>
      <w:r>
        <w:rPr>
          <w:rFonts w:ascii="Arial" w:hAnsi="Arial" w:cs="Arial"/>
          <w:color w:val="4A4A4A"/>
          <w:sz w:val="31"/>
          <w:szCs w:val="31"/>
        </w:rPr>
        <w:lastRenderedPageBreak/>
        <w:t>equivalent to 26% of GDP, compared with 61% in Brazil and 71% in Chile. The drought started with the “tequila crisis” of 1994, when a currency devaluation triggered the collapse of the country’s loosely regulated banking system. Banks spent the best part of a decade dealing with their dodgy legacy assets and were nervous about making new loans.</w:t>
      </w:r>
    </w:p>
    <w:p w:rsidR="001A073C" w:rsidRDefault="001A073C" w:rsidP="001A073C">
      <w:pPr>
        <w:pStyle w:val="Normlnweb"/>
        <w:spacing w:before="0" w:beforeAutospacing="0" w:after="225" w:afterAutospacing="0" w:line="495" w:lineRule="atLeast"/>
        <w:textAlignment w:val="baseline"/>
        <w:rPr>
          <w:rFonts w:ascii="Arial" w:hAnsi="Arial" w:cs="Arial"/>
          <w:color w:val="4A4A4A"/>
          <w:sz w:val="31"/>
          <w:szCs w:val="31"/>
        </w:rPr>
      </w:pPr>
      <w:r>
        <w:rPr>
          <w:rFonts w:ascii="Arial" w:hAnsi="Arial" w:cs="Arial"/>
          <w:color w:val="4A4A4A"/>
          <w:sz w:val="31"/>
          <w:szCs w:val="31"/>
        </w:rPr>
        <w:t>But things are looking up. Inflation, now running at 4.6%, has been well under control for ten years. The conservatively run Mexican subsidiaries of foreign banks such as BBVA, Citigroup and Santander are all rated higher than their American or European parent companies. Now they are starting to turn on the credit tap. Loans to companies are growing at 12% a year and to individuals at 23%. Given that many enterprises are informal, many of these “personal” loans probably go to businesses, according to David Olivares of Moody’s, a ratings agency. “There are many financing opportunities in Mexico that are not tapped,” says Agustín Carstens, the governor of the central bank. This gives Mexico an advantage over other Latin American countries that are deep in debt. Five to six consecutive years of loan growth, coupled with macroeconomic stability, would increase Mexico’s annual growth rate by half a percentage point, the central bank estimates.</w:t>
      </w:r>
    </w:p>
    <w:p w:rsidR="001A073C" w:rsidRDefault="001A073C" w:rsidP="001A073C">
      <w:pPr>
        <w:spacing w:line="495" w:lineRule="atLeast"/>
        <w:textAlignment w:val="baseline"/>
        <w:rPr>
          <w:rFonts w:ascii="Arial" w:hAnsi="Arial" w:cs="Arial"/>
          <w:color w:val="4A4A4A"/>
          <w:sz w:val="31"/>
          <w:szCs w:val="31"/>
        </w:rPr>
      </w:pPr>
      <w:r>
        <w:rPr>
          <w:rFonts w:ascii="Arial" w:hAnsi="Arial" w:cs="Arial"/>
          <w:noProof/>
          <w:color w:val="4A4A4A"/>
          <w:sz w:val="31"/>
          <w:szCs w:val="31"/>
          <w:lang w:eastAsia="cs-CZ"/>
        </w:rPr>
        <w:lastRenderedPageBreak/>
        <w:drawing>
          <wp:inline distT="0" distB="0" distL="0" distR="0">
            <wp:extent cx="5669280" cy="2667000"/>
            <wp:effectExtent l="0" t="0" r="7620" b="0"/>
            <wp:docPr id="4" name="Obrázek 4" descr="http://media.economist.com/sites/default/files/imagecache/full-width/images/print-edition/20121124_SRC001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edia.economist.com/sites/default/files/imagecache/full-width/images/print-edition/20121124_SRC001_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69280" cy="2667000"/>
                    </a:xfrm>
                    <a:prstGeom prst="rect">
                      <a:avLst/>
                    </a:prstGeom>
                    <a:noFill/>
                    <a:ln>
                      <a:noFill/>
                    </a:ln>
                  </pic:spPr>
                </pic:pic>
              </a:graphicData>
            </a:graphic>
          </wp:inline>
        </w:drawing>
      </w:r>
    </w:p>
    <w:p w:rsidR="001A073C" w:rsidRDefault="001A073C" w:rsidP="001A073C">
      <w:pPr>
        <w:pStyle w:val="Normlnweb"/>
        <w:spacing w:before="0" w:beforeAutospacing="0" w:after="225" w:afterAutospacing="0" w:line="495" w:lineRule="atLeast"/>
        <w:textAlignment w:val="baseline"/>
        <w:rPr>
          <w:rFonts w:ascii="Arial" w:hAnsi="Arial" w:cs="Arial"/>
          <w:color w:val="4A4A4A"/>
          <w:sz w:val="31"/>
          <w:szCs w:val="31"/>
        </w:rPr>
      </w:pPr>
      <w:r>
        <w:rPr>
          <w:rFonts w:ascii="Arial" w:hAnsi="Arial" w:cs="Arial"/>
          <w:color w:val="4A4A4A"/>
          <w:sz w:val="31"/>
          <w:szCs w:val="31"/>
        </w:rPr>
        <w:t>As credit starts flowing, so could oil. Since striking black gold in the 1970s, Mexico has been one of the world’s ten biggest oil producers. The revenues of Pemex, the state-run oil and gas monopoly, provide about a third of the government’s income. But that is part of the problem. The company is “horribly run”, says Juan José Suárez Coppel, its director. He complains that successive governments have milked Pemex rather than let it invest in exploration and technology. It takes between six and eight years from discovering oil to pumping it, so “no president who invests is going to see the barrels,” Mr Suárez points out. Each time a new field is discovered the company allows others to go into decline (see chart 3). Production has slipped from 3.4m barrels a day to 2.5m, and safety is wobbly: in September 30 people died in a gas explosion in Reynosa, near the Texan border.</w:t>
      </w:r>
    </w:p>
    <w:p w:rsidR="001A073C" w:rsidRDefault="001A073C" w:rsidP="001A073C">
      <w:pPr>
        <w:pStyle w:val="Normlnweb"/>
        <w:spacing w:before="0" w:beforeAutospacing="0" w:after="225" w:afterAutospacing="0" w:line="495" w:lineRule="atLeast"/>
        <w:textAlignment w:val="baseline"/>
        <w:rPr>
          <w:rFonts w:ascii="Arial" w:hAnsi="Arial" w:cs="Arial"/>
          <w:color w:val="4A4A4A"/>
          <w:sz w:val="31"/>
          <w:szCs w:val="31"/>
        </w:rPr>
      </w:pPr>
      <w:r>
        <w:rPr>
          <w:rFonts w:ascii="Arial" w:hAnsi="Arial" w:cs="Arial"/>
          <w:color w:val="4A4A4A"/>
          <w:sz w:val="31"/>
          <w:szCs w:val="31"/>
        </w:rPr>
        <w:t xml:space="preserve">Ten years ago a change in budgeting rules allowed more investment in exploration, and reserves have risen. This year production is expected to increase for the first time in eight years, </w:t>
      </w:r>
      <w:r>
        <w:rPr>
          <w:rFonts w:ascii="Arial" w:hAnsi="Arial" w:cs="Arial"/>
          <w:color w:val="4A4A4A"/>
          <w:sz w:val="31"/>
          <w:szCs w:val="31"/>
        </w:rPr>
        <w:lastRenderedPageBreak/>
        <w:t>but far more lies unexploited. Pemex reckons that there could be nearly 30 billion barrels under the Gulf of Mexico, more than half of the country’s prospective reserves. But starved of money, the company has been slow off the mark to exploit it. Between 2006 and 2011 it drilled 18 wells in deep waters; Petrobras, its opposite number in Brazil, drilled 101. Shale oil and gas, and “tight” oil, are further opportunities waiting to be exploited.</w:t>
      </w:r>
    </w:p>
    <w:p w:rsidR="001A073C" w:rsidRDefault="001A073C" w:rsidP="001A073C">
      <w:pPr>
        <w:pStyle w:val="Normlnweb"/>
        <w:spacing w:before="0" w:beforeAutospacing="0" w:after="225" w:afterAutospacing="0" w:line="495" w:lineRule="atLeast"/>
        <w:textAlignment w:val="baseline"/>
        <w:rPr>
          <w:rFonts w:ascii="Arial" w:hAnsi="Arial" w:cs="Arial"/>
          <w:color w:val="4A4A4A"/>
          <w:sz w:val="31"/>
          <w:szCs w:val="31"/>
        </w:rPr>
      </w:pPr>
      <w:r>
        <w:rPr>
          <w:rFonts w:ascii="Arial" w:hAnsi="Arial" w:cs="Arial"/>
          <w:color w:val="4A4A4A"/>
          <w:sz w:val="31"/>
          <w:szCs w:val="31"/>
        </w:rPr>
        <w:t>Plenty of foreign companies are keen to start drilling in Mexico, but since the nationalisation of the oil industry in 1938 Mexico has been wary of dealing with gringos. That might now change. Mr Peña has promised an energy reform early in 2013. Many would like Pemex to do as Brazil did and allow competition. Petrobras lost its monopoly in 1997 and made the world’s biggest share offering in 2010. Will Pemex follow suit? “I don’t see it in the immediate future,” says Luis Videgaray, Mr Peña’s closest aide. However, Pemex “has to take steps in that direction,” beginning with improving its corporate governance, he says.</w:t>
      </w:r>
    </w:p>
    <w:p w:rsidR="001A073C" w:rsidRDefault="001A073C" w:rsidP="001A073C">
      <w:pPr>
        <w:pStyle w:val="Normlnweb"/>
        <w:spacing w:before="0" w:beforeAutospacing="0" w:after="225" w:afterAutospacing="0" w:line="495" w:lineRule="atLeast"/>
        <w:textAlignment w:val="baseline"/>
        <w:rPr>
          <w:rFonts w:ascii="Arial" w:hAnsi="Arial" w:cs="Arial"/>
          <w:color w:val="4A4A4A"/>
          <w:sz w:val="31"/>
          <w:szCs w:val="31"/>
        </w:rPr>
      </w:pPr>
      <w:r>
        <w:rPr>
          <w:rFonts w:ascii="Arial" w:hAnsi="Arial" w:cs="Arial"/>
          <w:color w:val="4A4A4A"/>
          <w:sz w:val="31"/>
          <w:szCs w:val="31"/>
        </w:rPr>
        <w:t xml:space="preserve">There are some less radical options. Since 2008 Pemex has offered incentive-based contracts under which private firms are paid according to how much oil they extract. The next step would be contracts in which companies share the </w:t>
      </w:r>
      <w:proofErr w:type="gramStart"/>
      <w:r>
        <w:rPr>
          <w:rFonts w:ascii="Arial" w:hAnsi="Arial" w:cs="Arial"/>
          <w:color w:val="4A4A4A"/>
          <w:sz w:val="31"/>
          <w:szCs w:val="31"/>
        </w:rPr>
        <w:t>risk</w:t>
      </w:r>
      <w:proofErr w:type="gramEnd"/>
      <w:r>
        <w:rPr>
          <w:rFonts w:ascii="Arial" w:hAnsi="Arial" w:cs="Arial"/>
          <w:color w:val="4A4A4A"/>
          <w:sz w:val="31"/>
          <w:szCs w:val="31"/>
        </w:rPr>
        <w:t>—</w:t>
      </w:r>
      <w:proofErr w:type="gramStart"/>
      <w:r>
        <w:rPr>
          <w:rFonts w:ascii="Arial" w:hAnsi="Arial" w:cs="Arial"/>
          <w:color w:val="4A4A4A"/>
          <w:sz w:val="31"/>
          <w:szCs w:val="31"/>
        </w:rPr>
        <w:t>and</w:t>
      </w:r>
      <w:proofErr w:type="gramEnd"/>
      <w:r>
        <w:rPr>
          <w:rFonts w:ascii="Arial" w:hAnsi="Arial" w:cs="Arial"/>
          <w:color w:val="4A4A4A"/>
          <w:sz w:val="31"/>
          <w:szCs w:val="31"/>
        </w:rPr>
        <w:t xml:space="preserve"> potential reward—of drilling in uncertain areas. “Incentive-based contracts have big limitations…We want a reform that allows the private sector to share more risk with Pemex in order to attract more capital and more technology,” says Mr Videgaray. Such a reform would probably mean changing the constitution, which defines oil as the property of the nation. It would be “a signal that echoed </w:t>
      </w:r>
      <w:r>
        <w:rPr>
          <w:rFonts w:ascii="Arial" w:hAnsi="Arial" w:cs="Arial"/>
          <w:color w:val="4A4A4A"/>
          <w:sz w:val="31"/>
          <w:szCs w:val="31"/>
        </w:rPr>
        <w:lastRenderedPageBreak/>
        <w:t>around the world: a before-and-after in the history of Mexico,” says Héctor Aguilar Camín, a historian.</w:t>
      </w:r>
    </w:p>
    <w:p w:rsidR="001A073C" w:rsidRDefault="001A073C" w:rsidP="001A073C">
      <w:pPr>
        <w:pStyle w:val="Normlnweb"/>
        <w:spacing w:before="0" w:beforeAutospacing="0" w:after="225" w:afterAutospacing="0" w:line="495" w:lineRule="atLeast"/>
        <w:textAlignment w:val="baseline"/>
        <w:rPr>
          <w:rFonts w:ascii="Arial" w:hAnsi="Arial" w:cs="Arial"/>
          <w:color w:val="4A4A4A"/>
          <w:sz w:val="31"/>
          <w:szCs w:val="31"/>
        </w:rPr>
      </w:pPr>
      <w:r>
        <w:rPr>
          <w:rFonts w:ascii="Arial" w:hAnsi="Arial" w:cs="Arial"/>
          <w:color w:val="4A4A4A"/>
          <w:sz w:val="31"/>
          <w:szCs w:val="31"/>
        </w:rPr>
        <w:t>What could stop Mexico on its march to growth? One risk is a protracted slowdown in the United States, the destination of four-fifths of Mexico’s exports. Mr O’Neill points out that consumption in the United States amounts to about 70% of GDP; in the long run it will probably fall to around 65%. “That’s not good if you’re setting yourself up as an exporter next door,” he says.</w:t>
      </w:r>
    </w:p>
    <w:p w:rsidR="001A073C" w:rsidRDefault="001A073C" w:rsidP="001A073C">
      <w:pPr>
        <w:pStyle w:val="Normlnweb"/>
        <w:spacing w:before="0" w:beforeAutospacing="0" w:after="0" w:afterAutospacing="0" w:line="495" w:lineRule="atLeast"/>
        <w:textAlignment w:val="baseline"/>
        <w:rPr>
          <w:rFonts w:ascii="Arial" w:hAnsi="Arial" w:cs="Arial"/>
          <w:color w:val="4A4A4A"/>
          <w:sz w:val="31"/>
          <w:szCs w:val="31"/>
        </w:rPr>
      </w:pPr>
      <w:r>
        <w:rPr>
          <w:rStyle w:val="Siln"/>
          <w:rFonts w:ascii="Arial" w:hAnsi="Arial" w:cs="Arial"/>
          <w:color w:val="4A4A4A"/>
          <w:sz w:val="34"/>
          <w:szCs w:val="34"/>
          <w:bdr w:val="none" w:sz="0" w:space="0" w:color="auto" w:frame="1"/>
        </w:rPr>
        <w:t>Slimming the monopolies</w:t>
      </w:r>
    </w:p>
    <w:p w:rsidR="001A073C" w:rsidRDefault="001A073C" w:rsidP="001A073C">
      <w:pPr>
        <w:pStyle w:val="Normlnweb"/>
        <w:spacing w:before="0" w:beforeAutospacing="0" w:after="225" w:afterAutospacing="0" w:line="495" w:lineRule="atLeast"/>
        <w:textAlignment w:val="baseline"/>
        <w:rPr>
          <w:rFonts w:ascii="Arial" w:hAnsi="Arial" w:cs="Arial"/>
          <w:color w:val="4A4A4A"/>
          <w:sz w:val="31"/>
          <w:szCs w:val="31"/>
        </w:rPr>
      </w:pPr>
      <w:r>
        <w:rPr>
          <w:rFonts w:ascii="Arial" w:hAnsi="Arial" w:cs="Arial"/>
          <w:color w:val="4A4A4A"/>
          <w:sz w:val="31"/>
          <w:szCs w:val="31"/>
        </w:rPr>
        <w:t>But Mexico has created a few obstacles of its own which it urgently needs to remove. Goldman Sachs’s “growth environment score”, which measures the likelihood of sustainable growth, ranks Mexico below Brazil, partly because it scores badly on technology. Mobile-phone penetration is 85%, about the same as in Iraq. A fast broadband connection in Mexico costs nearly twice as much as in Chile. It does not help that telecommunications are a near-monopoly. Carlos Slim, the world’s richest man, controls companies that account for about 80% of fixed phone lines, 75% of broadband connections and 70% of mobiles.</w:t>
      </w:r>
    </w:p>
    <w:p w:rsidR="001A073C" w:rsidRDefault="001A073C" w:rsidP="001A073C">
      <w:pPr>
        <w:pStyle w:val="Normlnweb"/>
        <w:spacing w:before="0" w:beforeAutospacing="0" w:after="225" w:afterAutospacing="0" w:line="495" w:lineRule="atLeast"/>
        <w:textAlignment w:val="baseline"/>
        <w:rPr>
          <w:rFonts w:ascii="Arial" w:hAnsi="Arial" w:cs="Arial"/>
          <w:color w:val="4A4A4A"/>
          <w:sz w:val="31"/>
          <w:szCs w:val="31"/>
        </w:rPr>
      </w:pPr>
      <w:r>
        <w:rPr>
          <w:rFonts w:ascii="Arial" w:hAnsi="Arial" w:cs="Arial"/>
          <w:color w:val="4A4A4A"/>
          <w:sz w:val="31"/>
          <w:szCs w:val="31"/>
        </w:rPr>
        <w:t>Excessive concentration afflicts many other sectors, sometimes as a hangover from the pre-democratic days when political support was bought by granting informal monopolies. Nearly all of Mexico’s bread comes from Bimbo, cement from Cemex and television from Televisa. Nearly a third of household spending goes on products with monopoly or tight-oligopoly suppliers.</w:t>
      </w:r>
    </w:p>
    <w:p w:rsidR="001A073C" w:rsidRDefault="001A073C" w:rsidP="001A073C">
      <w:pPr>
        <w:pStyle w:val="Normlnweb"/>
        <w:spacing w:before="0" w:beforeAutospacing="0" w:after="225" w:afterAutospacing="0" w:line="495" w:lineRule="atLeast"/>
        <w:textAlignment w:val="baseline"/>
        <w:rPr>
          <w:rFonts w:ascii="Arial" w:hAnsi="Arial" w:cs="Arial"/>
          <w:color w:val="4A4A4A"/>
          <w:sz w:val="31"/>
          <w:szCs w:val="31"/>
        </w:rPr>
      </w:pPr>
      <w:r>
        <w:rPr>
          <w:rFonts w:ascii="Arial" w:hAnsi="Arial" w:cs="Arial"/>
          <w:color w:val="4A4A4A"/>
          <w:sz w:val="31"/>
          <w:szCs w:val="31"/>
        </w:rPr>
        <w:lastRenderedPageBreak/>
        <w:t>The competition authorities have recently been given teeth, with bigger fines and even prison sentences for offenders. Mr Slim’s phone companies are being forced to compete with Televisa’s television empire as technology joins up the two markets. Mr Peña has promised special courts to settle competition disputes. He may also remove the ban on foreign ownership of companies in some industries. “It’s a good moment to review whether Mexico needs these sorts of restrictions,” says Mr Videgaray, pointing to fixed-line telephones and airlines as examples. If Mr Peña can dynamite a few monopoly bottlenecks, there will be a better chance of the 6% growth he wants.</w:t>
      </w:r>
    </w:p>
    <w:p w:rsidR="001A073C" w:rsidRDefault="00320787" w:rsidP="001A073C">
      <w:pPr>
        <w:pStyle w:val="ec-article-info"/>
        <w:spacing w:before="0" w:beforeAutospacing="0" w:after="0" w:afterAutospacing="0" w:line="495" w:lineRule="atLeast"/>
        <w:textAlignment w:val="baseline"/>
        <w:rPr>
          <w:rFonts w:ascii="Arial" w:hAnsi="Arial" w:cs="Arial"/>
          <w:color w:val="4A4A4A"/>
          <w:sz w:val="31"/>
          <w:szCs w:val="31"/>
        </w:rPr>
      </w:pPr>
      <w:hyperlink r:id="rId47" w:history="1">
        <w:r w:rsidR="001A073C">
          <w:rPr>
            <w:rStyle w:val="Hypertextovodkaz"/>
            <w:rFonts w:ascii="Arial" w:hAnsi="Arial" w:cs="Arial"/>
            <w:color w:val="7B7B73"/>
            <w:sz w:val="31"/>
            <w:szCs w:val="31"/>
            <w:bdr w:val="none" w:sz="0" w:space="0" w:color="auto" w:frame="1"/>
          </w:rPr>
          <w:t>From the print edition: Special report</w:t>
        </w:r>
      </w:hyperlink>
    </w:p>
    <w:p w:rsidR="001A073C" w:rsidRDefault="001A073C" w:rsidP="0047615C">
      <w:pPr>
        <w:spacing w:after="0" w:line="495" w:lineRule="atLeast"/>
        <w:textAlignment w:val="baseline"/>
        <w:rPr>
          <w:rFonts w:ascii="Arial" w:eastAsia="Times New Roman" w:hAnsi="Arial" w:cs="Arial"/>
          <w:color w:val="4A4A4A"/>
          <w:sz w:val="31"/>
          <w:szCs w:val="31"/>
          <w:lang w:eastAsia="cs-CZ"/>
        </w:rPr>
      </w:pPr>
    </w:p>
    <w:p w:rsidR="00151A88" w:rsidRDefault="00151A88" w:rsidP="0047615C">
      <w:pPr>
        <w:spacing w:after="0" w:line="495" w:lineRule="atLeast"/>
        <w:textAlignment w:val="baseline"/>
        <w:rPr>
          <w:rFonts w:ascii="Arial" w:eastAsia="Times New Roman" w:hAnsi="Arial" w:cs="Arial"/>
          <w:color w:val="4A4A4A"/>
          <w:sz w:val="31"/>
          <w:szCs w:val="31"/>
          <w:lang w:eastAsia="cs-CZ"/>
        </w:rPr>
      </w:pPr>
      <w:r w:rsidRPr="00151A88">
        <w:rPr>
          <w:rFonts w:ascii="Arial" w:eastAsia="Times New Roman" w:hAnsi="Arial" w:cs="Arial"/>
          <w:color w:val="4A4A4A"/>
          <w:sz w:val="31"/>
          <w:szCs w:val="31"/>
          <w:lang w:eastAsia="cs-CZ"/>
        </w:rPr>
        <w:t>http://www.economist.com/news/americas/21571880-three-months-after-taking-office-enrique-pe%C3%B1a-nieto-rewriting-his-reform-agenda-tearing-up</w:t>
      </w:r>
    </w:p>
    <w:p w:rsidR="00151A88" w:rsidRPr="0047615C" w:rsidRDefault="00151A88" w:rsidP="0047615C">
      <w:pPr>
        <w:spacing w:after="0" w:line="495" w:lineRule="atLeast"/>
        <w:textAlignment w:val="baseline"/>
        <w:rPr>
          <w:rFonts w:ascii="Arial" w:eastAsia="Times New Roman" w:hAnsi="Arial" w:cs="Arial"/>
          <w:color w:val="4A4A4A"/>
          <w:sz w:val="31"/>
          <w:szCs w:val="31"/>
          <w:lang w:eastAsia="cs-CZ"/>
        </w:rPr>
      </w:pPr>
    </w:p>
    <w:p w:rsidR="00151A88" w:rsidRDefault="00151A88" w:rsidP="00151A88">
      <w:pPr>
        <w:pStyle w:val="Nadpis2"/>
        <w:spacing w:before="0"/>
        <w:textAlignment w:val="baseline"/>
        <w:rPr>
          <w:rFonts w:ascii="Arial" w:hAnsi="Arial" w:cs="Arial"/>
          <w:color w:val="E3120B"/>
        </w:rPr>
      </w:pPr>
      <w:r>
        <w:rPr>
          <w:rFonts w:ascii="Arial" w:hAnsi="Arial" w:cs="Arial"/>
          <w:color w:val="E3120B"/>
        </w:rPr>
        <w:t>Mexico’s new president</w:t>
      </w:r>
    </w:p>
    <w:p w:rsidR="00151A88" w:rsidRDefault="00151A88" w:rsidP="00151A88">
      <w:pPr>
        <w:pStyle w:val="Nadpis3"/>
        <w:textAlignment w:val="baseline"/>
        <w:rPr>
          <w:rFonts w:ascii="Georgia" w:hAnsi="Georgia"/>
          <w:b w:val="0"/>
          <w:bCs w:val="0"/>
          <w:color w:val="4A4A4A"/>
        </w:rPr>
      </w:pPr>
      <w:r>
        <w:rPr>
          <w:rFonts w:ascii="Georgia" w:hAnsi="Georgia"/>
          <w:b w:val="0"/>
          <w:bCs w:val="0"/>
          <w:color w:val="4A4A4A"/>
        </w:rPr>
        <w:t>Tearing up the script</w:t>
      </w:r>
    </w:p>
    <w:p w:rsidR="00151A88" w:rsidRDefault="00151A88" w:rsidP="00151A88">
      <w:pPr>
        <w:pStyle w:val="Nadpis1"/>
        <w:spacing w:before="0" w:beforeAutospacing="0" w:after="0" w:afterAutospacing="0"/>
        <w:textAlignment w:val="baseline"/>
        <w:rPr>
          <w:color w:val="5B5B5B"/>
          <w:sz w:val="31"/>
          <w:szCs w:val="31"/>
        </w:rPr>
      </w:pPr>
      <w:r>
        <w:rPr>
          <w:color w:val="5B5B5B"/>
          <w:sz w:val="31"/>
          <w:szCs w:val="31"/>
        </w:rPr>
        <w:t>Three months after taking office, Enrique Peña Nieto is rewriting his reform agenda</w:t>
      </w:r>
    </w:p>
    <w:p w:rsidR="00151A88" w:rsidRDefault="00151A88" w:rsidP="00151A88">
      <w:pPr>
        <w:rPr>
          <w:sz w:val="24"/>
          <w:szCs w:val="24"/>
        </w:rPr>
      </w:pPr>
      <w:r>
        <w:t>Feb 16th 2013</w:t>
      </w:r>
      <w:r>
        <w:rPr>
          <w:rStyle w:val="apple-converted-space"/>
        </w:rPr>
        <w:t> </w:t>
      </w:r>
      <w:r>
        <w:t>|</w:t>
      </w:r>
      <w:r>
        <w:rPr>
          <w:rStyle w:val="apple-converted-space"/>
        </w:rPr>
        <w:t> </w:t>
      </w:r>
      <w:r>
        <w:rPr>
          <w:rStyle w:val="location"/>
          <w:rFonts w:ascii="Arial" w:hAnsi="Arial" w:cs="Arial"/>
          <w:color w:val="7B7B73"/>
          <w:bdr w:val="none" w:sz="0" w:space="0" w:color="auto" w:frame="1"/>
        </w:rPr>
        <w:t>MEXICO CITY</w:t>
      </w:r>
      <w:r>
        <w:rPr>
          <w:rStyle w:val="apple-converted-space"/>
          <w:rFonts w:ascii="Arial" w:hAnsi="Arial" w:cs="Arial"/>
          <w:color w:val="7B7B73"/>
          <w:bdr w:val="none" w:sz="0" w:space="0" w:color="auto" w:frame="1"/>
        </w:rPr>
        <w:t> </w:t>
      </w:r>
      <w:r>
        <w:t>|</w:t>
      </w:r>
      <w:hyperlink r:id="rId48" w:history="1">
        <w:r>
          <w:rPr>
            <w:rStyle w:val="Hypertextovodkaz"/>
            <w:rFonts w:ascii="Arial" w:hAnsi="Arial" w:cs="Arial"/>
            <w:color w:val="7B7B73"/>
            <w:bdr w:val="none" w:sz="0" w:space="0" w:color="auto" w:frame="1"/>
          </w:rPr>
          <w:t>From the print edition</w:t>
        </w:r>
      </w:hyperlink>
    </w:p>
    <w:p w:rsidR="00151A88" w:rsidRDefault="00151A88" w:rsidP="00151A88">
      <w:pPr>
        <w:numPr>
          <w:ilvl w:val="0"/>
          <w:numId w:val="7"/>
        </w:numPr>
        <w:spacing w:after="0" w:line="495" w:lineRule="atLeast"/>
        <w:ind w:left="0"/>
        <w:textAlignment w:val="baseline"/>
        <w:rPr>
          <w:rFonts w:ascii="Arial" w:hAnsi="Arial" w:cs="Arial"/>
          <w:color w:val="4A4A4A"/>
          <w:sz w:val="31"/>
          <w:szCs w:val="31"/>
        </w:rPr>
      </w:pPr>
    </w:p>
    <w:p w:rsidR="00151A88" w:rsidRDefault="00151A88" w:rsidP="00151A88">
      <w:pPr>
        <w:numPr>
          <w:ilvl w:val="0"/>
          <w:numId w:val="7"/>
        </w:numPr>
        <w:spacing w:after="0" w:line="495" w:lineRule="atLeast"/>
        <w:ind w:left="0"/>
        <w:textAlignment w:val="baseline"/>
        <w:rPr>
          <w:rFonts w:ascii="Arial" w:hAnsi="Arial" w:cs="Arial"/>
          <w:color w:val="4A4A4A"/>
          <w:sz w:val="31"/>
          <w:szCs w:val="31"/>
        </w:rPr>
      </w:pPr>
    </w:p>
    <w:p w:rsidR="00151A88" w:rsidRDefault="00151A88" w:rsidP="00151A88">
      <w:pPr>
        <w:spacing w:line="495" w:lineRule="atLeast"/>
        <w:textAlignment w:val="baseline"/>
        <w:rPr>
          <w:rFonts w:ascii="Arial" w:hAnsi="Arial" w:cs="Arial"/>
          <w:color w:val="4A4A4A"/>
          <w:sz w:val="31"/>
          <w:szCs w:val="31"/>
        </w:rPr>
      </w:pPr>
      <w:r>
        <w:rPr>
          <w:rFonts w:ascii="Arial" w:hAnsi="Arial" w:cs="Arial"/>
          <w:noProof/>
          <w:color w:val="4A4A4A"/>
          <w:sz w:val="31"/>
          <w:szCs w:val="31"/>
          <w:lang w:eastAsia="cs-CZ"/>
        </w:rPr>
        <w:lastRenderedPageBreak/>
        <w:drawing>
          <wp:inline distT="0" distB="0" distL="0" distR="0">
            <wp:extent cx="5669280" cy="3192780"/>
            <wp:effectExtent l="0" t="0" r="7620" b="7620"/>
            <wp:docPr id="8" name="Obrázek 8" descr="http://media.economist.com/sites/default/files/imagecache/full-width/images/print-edition/20130216_AMP00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edia.economist.com/sites/default/files/imagecache/full-width/images/print-edition/20130216_AMP001_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69280" cy="3192780"/>
                    </a:xfrm>
                    <a:prstGeom prst="rect">
                      <a:avLst/>
                    </a:prstGeom>
                    <a:noFill/>
                    <a:ln>
                      <a:noFill/>
                    </a:ln>
                  </pic:spPr>
                </pic:pic>
              </a:graphicData>
            </a:graphic>
          </wp:inline>
        </w:drawing>
      </w:r>
    </w:p>
    <w:p w:rsidR="00151A88" w:rsidRDefault="00151A88" w:rsidP="00151A88">
      <w:pPr>
        <w:pStyle w:val="Normlnweb"/>
        <w:spacing w:before="0" w:beforeAutospacing="0" w:after="225" w:afterAutospacing="0" w:line="495" w:lineRule="atLeast"/>
        <w:textAlignment w:val="baseline"/>
        <w:rPr>
          <w:rFonts w:ascii="Arial" w:hAnsi="Arial" w:cs="Arial"/>
          <w:color w:val="4A4A4A"/>
          <w:sz w:val="31"/>
          <w:szCs w:val="31"/>
        </w:rPr>
      </w:pPr>
      <w:r>
        <w:rPr>
          <w:rFonts w:ascii="Arial" w:hAnsi="Arial" w:cs="Arial"/>
          <w:color w:val="4A4A4A"/>
          <w:sz w:val="31"/>
          <w:szCs w:val="31"/>
        </w:rPr>
        <w:t xml:space="preserve">LAST summer Enrique Peña Nieto’s determined face stared down from election posters, promising Mexicans: “You know I will deliver.” Just over 38% of voters were convinced, enough to hand him the presidency. Since his inauguration on December 1st he has indeed delivered several new policies and </w:t>
      </w:r>
      <w:proofErr w:type="gramStart"/>
      <w:r>
        <w:rPr>
          <w:rFonts w:ascii="Arial" w:hAnsi="Arial" w:cs="Arial"/>
          <w:color w:val="4A4A4A"/>
          <w:sz w:val="31"/>
          <w:szCs w:val="31"/>
        </w:rPr>
        <w:t>reforms</w:t>
      </w:r>
      <w:proofErr w:type="gramEnd"/>
      <w:r>
        <w:rPr>
          <w:rFonts w:ascii="Arial" w:hAnsi="Arial" w:cs="Arial"/>
          <w:color w:val="4A4A4A"/>
          <w:sz w:val="31"/>
          <w:szCs w:val="31"/>
        </w:rPr>
        <w:t>—</w:t>
      </w:r>
      <w:proofErr w:type="gramStart"/>
      <w:r>
        <w:rPr>
          <w:rFonts w:ascii="Arial" w:hAnsi="Arial" w:cs="Arial"/>
          <w:color w:val="4A4A4A"/>
          <w:sz w:val="31"/>
          <w:szCs w:val="31"/>
        </w:rPr>
        <w:t>just</w:t>
      </w:r>
      <w:proofErr w:type="gramEnd"/>
      <w:r>
        <w:rPr>
          <w:rFonts w:ascii="Arial" w:hAnsi="Arial" w:cs="Arial"/>
          <w:color w:val="4A4A4A"/>
          <w:sz w:val="31"/>
          <w:szCs w:val="31"/>
        </w:rPr>
        <w:t xml:space="preserve"> not the ones voters and pundits expected.</w:t>
      </w:r>
    </w:p>
    <w:p w:rsidR="00151A88" w:rsidRDefault="00151A88" w:rsidP="00151A88">
      <w:pPr>
        <w:pStyle w:val="Normlnweb"/>
        <w:spacing w:before="0" w:beforeAutospacing="0" w:after="225" w:afterAutospacing="0" w:line="495" w:lineRule="atLeast"/>
        <w:textAlignment w:val="baseline"/>
        <w:rPr>
          <w:rFonts w:ascii="Arial" w:hAnsi="Arial" w:cs="Arial"/>
          <w:color w:val="4A4A4A"/>
          <w:sz w:val="31"/>
          <w:szCs w:val="31"/>
        </w:rPr>
      </w:pPr>
      <w:r>
        <w:rPr>
          <w:rFonts w:ascii="Arial" w:hAnsi="Arial" w:cs="Arial"/>
          <w:color w:val="4A4A4A"/>
          <w:sz w:val="31"/>
          <w:szCs w:val="31"/>
        </w:rPr>
        <w:t>During the campaign Mr Peña’s aides in the Institutional Revolutionary Party (PRI) said that before Christmas of 2012 there would be a fiscal reform to increase the government’s meagre tax revenues. That would be swiftly followed by a shake-up of the energy industry to give a competitive nudge to Pemex, the state-run oil and gas monopoly, at whose headquarters a suspected gas explosion killed 38 people on January 31st. Mr Peña’s critics retorted that he was a puppet of special interests, such as the teachers’ union and powerful broadcasters.</w:t>
      </w:r>
    </w:p>
    <w:p w:rsidR="00151A88" w:rsidRDefault="00151A88" w:rsidP="00151A88">
      <w:pPr>
        <w:shd w:val="clear" w:color="auto" w:fill="F0F0F0"/>
        <w:spacing w:line="495" w:lineRule="atLeast"/>
        <w:textAlignment w:val="baseline"/>
        <w:rPr>
          <w:rFonts w:ascii="Arial" w:hAnsi="Arial" w:cs="Arial"/>
          <w:b/>
          <w:bCs/>
          <w:color w:val="4A4A4A"/>
          <w:sz w:val="31"/>
          <w:szCs w:val="31"/>
        </w:rPr>
      </w:pPr>
      <w:r>
        <w:rPr>
          <w:rFonts w:ascii="Arial" w:hAnsi="Arial" w:cs="Arial"/>
          <w:b/>
          <w:bCs/>
          <w:color w:val="4A4A4A"/>
          <w:sz w:val="31"/>
          <w:szCs w:val="31"/>
        </w:rPr>
        <w:t>In this section</w:t>
      </w:r>
    </w:p>
    <w:p w:rsidR="00151A88" w:rsidRDefault="00151A88" w:rsidP="00151A88">
      <w:pPr>
        <w:numPr>
          <w:ilvl w:val="0"/>
          <w:numId w:val="8"/>
        </w:numPr>
        <w:spacing w:after="0" w:line="495" w:lineRule="atLeast"/>
        <w:ind w:left="0"/>
        <w:textAlignment w:val="baseline"/>
        <w:rPr>
          <w:rFonts w:ascii="Arial" w:hAnsi="Arial" w:cs="Arial"/>
          <w:color w:val="4A4A4A"/>
          <w:sz w:val="31"/>
          <w:szCs w:val="31"/>
        </w:rPr>
      </w:pPr>
      <w:r>
        <w:rPr>
          <w:rStyle w:val="current-article"/>
          <w:rFonts w:ascii="Arial" w:hAnsi="Arial" w:cs="Arial"/>
          <w:b/>
          <w:bCs/>
          <w:color w:val="4A4A4A"/>
          <w:sz w:val="29"/>
          <w:szCs w:val="29"/>
          <w:bdr w:val="none" w:sz="0" w:space="0" w:color="auto" w:frame="1"/>
        </w:rPr>
        <w:lastRenderedPageBreak/>
        <w:t>Tearing up the script</w:t>
      </w:r>
    </w:p>
    <w:p w:rsidR="00151A88" w:rsidRDefault="00320787" w:rsidP="00151A88">
      <w:pPr>
        <w:numPr>
          <w:ilvl w:val="0"/>
          <w:numId w:val="8"/>
        </w:numPr>
        <w:spacing w:after="0" w:line="495" w:lineRule="atLeast"/>
        <w:ind w:left="0"/>
        <w:textAlignment w:val="baseline"/>
        <w:rPr>
          <w:rFonts w:ascii="Arial" w:hAnsi="Arial" w:cs="Arial"/>
          <w:color w:val="4A4A4A"/>
          <w:sz w:val="31"/>
          <w:szCs w:val="31"/>
        </w:rPr>
      </w:pPr>
      <w:hyperlink r:id="rId50" w:history="1">
        <w:r w:rsidR="00151A88">
          <w:rPr>
            <w:rStyle w:val="Hypertextovodkaz"/>
            <w:rFonts w:ascii="Arial" w:hAnsi="Arial" w:cs="Arial"/>
            <w:color w:val="4A4A4A"/>
            <w:sz w:val="29"/>
            <w:szCs w:val="29"/>
            <w:bdr w:val="none" w:sz="0" w:space="0" w:color="auto" w:frame="1"/>
          </w:rPr>
          <w:t>Unstoppable?</w:t>
        </w:r>
      </w:hyperlink>
    </w:p>
    <w:p w:rsidR="00151A88" w:rsidRDefault="00320787" w:rsidP="00151A88">
      <w:pPr>
        <w:numPr>
          <w:ilvl w:val="0"/>
          <w:numId w:val="8"/>
        </w:numPr>
        <w:spacing w:after="0" w:line="495" w:lineRule="atLeast"/>
        <w:ind w:left="0"/>
        <w:textAlignment w:val="baseline"/>
        <w:rPr>
          <w:rFonts w:ascii="Arial" w:hAnsi="Arial" w:cs="Arial"/>
          <w:color w:val="4A4A4A"/>
          <w:sz w:val="31"/>
          <w:szCs w:val="31"/>
        </w:rPr>
      </w:pPr>
      <w:hyperlink r:id="rId51" w:history="1">
        <w:r w:rsidR="00151A88">
          <w:rPr>
            <w:rStyle w:val="Hypertextovodkaz"/>
            <w:rFonts w:ascii="Arial" w:hAnsi="Arial" w:cs="Arial"/>
            <w:color w:val="4A4A4A"/>
            <w:sz w:val="29"/>
            <w:szCs w:val="29"/>
            <w:bdr w:val="none" w:sz="0" w:space="0" w:color="auto" w:frame="1"/>
          </w:rPr>
          <w:t>If you build it</w:t>
        </w:r>
      </w:hyperlink>
    </w:p>
    <w:p w:rsidR="00151A88" w:rsidRDefault="00320787" w:rsidP="00151A88">
      <w:pPr>
        <w:numPr>
          <w:ilvl w:val="0"/>
          <w:numId w:val="8"/>
        </w:numPr>
        <w:spacing w:after="0" w:line="495" w:lineRule="atLeast"/>
        <w:ind w:left="0"/>
        <w:textAlignment w:val="baseline"/>
        <w:rPr>
          <w:rFonts w:ascii="Arial" w:hAnsi="Arial" w:cs="Arial"/>
          <w:color w:val="4A4A4A"/>
          <w:sz w:val="31"/>
          <w:szCs w:val="31"/>
        </w:rPr>
      </w:pPr>
      <w:hyperlink r:id="rId52" w:history="1">
        <w:r w:rsidR="00151A88">
          <w:rPr>
            <w:rStyle w:val="Hypertextovodkaz"/>
            <w:rFonts w:ascii="Arial" w:hAnsi="Arial" w:cs="Arial"/>
            <w:color w:val="4A4A4A"/>
            <w:sz w:val="29"/>
            <w:szCs w:val="29"/>
            <w:bdr w:val="none" w:sz="0" w:space="0" w:color="auto" w:frame="1"/>
          </w:rPr>
          <w:t>Now or never</w:t>
        </w:r>
      </w:hyperlink>
    </w:p>
    <w:p w:rsidR="00151A88" w:rsidRDefault="00320787" w:rsidP="00151A88">
      <w:pPr>
        <w:spacing w:line="495" w:lineRule="atLeast"/>
        <w:textAlignment w:val="baseline"/>
        <w:rPr>
          <w:rFonts w:ascii="Arial" w:hAnsi="Arial" w:cs="Arial"/>
          <w:color w:val="4A4A4A"/>
          <w:sz w:val="31"/>
          <w:szCs w:val="31"/>
        </w:rPr>
      </w:pPr>
      <w:hyperlink r:id="rId53" w:history="1">
        <w:r w:rsidR="00151A88">
          <w:rPr>
            <w:rStyle w:val="Hypertextovodkaz"/>
            <w:rFonts w:ascii="Arial" w:hAnsi="Arial" w:cs="Arial"/>
            <w:color w:val="4A4A4A"/>
            <w:sz w:val="17"/>
            <w:szCs w:val="17"/>
            <w:bdr w:val="none" w:sz="0" w:space="0" w:color="auto" w:frame="1"/>
          </w:rPr>
          <w:t>Reprints</w:t>
        </w:r>
      </w:hyperlink>
    </w:p>
    <w:p w:rsidR="00151A88" w:rsidRDefault="00151A88" w:rsidP="00151A88">
      <w:pPr>
        <w:shd w:val="clear" w:color="auto" w:fill="F0F0F0"/>
        <w:spacing w:line="495" w:lineRule="atLeast"/>
        <w:textAlignment w:val="baseline"/>
        <w:rPr>
          <w:rFonts w:ascii="Arial" w:hAnsi="Arial" w:cs="Arial"/>
          <w:b/>
          <w:bCs/>
          <w:color w:val="4A4A4A"/>
          <w:sz w:val="31"/>
          <w:szCs w:val="31"/>
        </w:rPr>
      </w:pPr>
      <w:r>
        <w:rPr>
          <w:rFonts w:ascii="Arial" w:hAnsi="Arial" w:cs="Arial"/>
          <w:b/>
          <w:bCs/>
          <w:color w:val="4A4A4A"/>
          <w:sz w:val="31"/>
          <w:szCs w:val="31"/>
        </w:rPr>
        <w:t>Related topics</w:t>
      </w:r>
    </w:p>
    <w:p w:rsidR="00151A88" w:rsidRDefault="00320787" w:rsidP="00151A88">
      <w:pPr>
        <w:numPr>
          <w:ilvl w:val="0"/>
          <w:numId w:val="9"/>
        </w:numPr>
        <w:spacing w:after="0" w:line="495" w:lineRule="atLeast"/>
        <w:ind w:left="0"/>
        <w:textAlignment w:val="baseline"/>
        <w:rPr>
          <w:rFonts w:ascii="Arial" w:hAnsi="Arial" w:cs="Arial"/>
          <w:color w:val="4A4A4A"/>
          <w:sz w:val="31"/>
          <w:szCs w:val="31"/>
        </w:rPr>
      </w:pPr>
      <w:hyperlink r:id="rId54" w:history="1">
        <w:r w:rsidR="00151A88">
          <w:rPr>
            <w:rStyle w:val="Hypertextovodkaz"/>
            <w:rFonts w:ascii="Arial" w:hAnsi="Arial" w:cs="Arial"/>
            <w:color w:val="4A4A4A"/>
            <w:sz w:val="29"/>
            <w:szCs w:val="29"/>
            <w:bdr w:val="none" w:sz="0" w:space="0" w:color="auto" w:frame="1"/>
          </w:rPr>
          <w:t>Pemex</w:t>
        </w:r>
      </w:hyperlink>
    </w:p>
    <w:p w:rsidR="00151A88" w:rsidRDefault="00320787" w:rsidP="00151A88">
      <w:pPr>
        <w:numPr>
          <w:ilvl w:val="0"/>
          <w:numId w:val="9"/>
        </w:numPr>
        <w:spacing w:after="0" w:line="495" w:lineRule="atLeast"/>
        <w:ind w:left="0"/>
        <w:textAlignment w:val="baseline"/>
        <w:rPr>
          <w:rFonts w:ascii="Arial" w:hAnsi="Arial" w:cs="Arial"/>
          <w:color w:val="4A4A4A"/>
          <w:sz w:val="31"/>
          <w:szCs w:val="31"/>
        </w:rPr>
      </w:pPr>
      <w:hyperlink r:id="rId55" w:history="1">
        <w:r w:rsidR="00151A88">
          <w:rPr>
            <w:rStyle w:val="Hypertextovodkaz"/>
            <w:rFonts w:ascii="Arial" w:hAnsi="Arial" w:cs="Arial"/>
            <w:color w:val="4A4A4A"/>
            <w:sz w:val="29"/>
            <w:szCs w:val="29"/>
            <w:bdr w:val="none" w:sz="0" w:space="0" w:color="auto" w:frame="1"/>
          </w:rPr>
          <w:t>Andres Manuel Lopez Obrador</w:t>
        </w:r>
      </w:hyperlink>
    </w:p>
    <w:p w:rsidR="00151A88" w:rsidRDefault="00320787" w:rsidP="00151A88">
      <w:pPr>
        <w:numPr>
          <w:ilvl w:val="0"/>
          <w:numId w:val="9"/>
        </w:numPr>
        <w:spacing w:after="0" w:line="495" w:lineRule="atLeast"/>
        <w:ind w:left="0"/>
        <w:textAlignment w:val="baseline"/>
        <w:rPr>
          <w:rFonts w:ascii="Arial" w:hAnsi="Arial" w:cs="Arial"/>
          <w:color w:val="4A4A4A"/>
          <w:sz w:val="31"/>
          <w:szCs w:val="31"/>
        </w:rPr>
      </w:pPr>
      <w:hyperlink r:id="rId56" w:history="1">
        <w:r w:rsidR="00151A88">
          <w:rPr>
            <w:rStyle w:val="Hypertextovodkaz"/>
            <w:rFonts w:ascii="Arial" w:hAnsi="Arial" w:cs="Arial"/>
            <w:color w:val="4A4A4A"/>
            <w:sz w:val="29"/>
            <w:szCs w:val="29"/>
            <w:bdr w:val="none" w:sz="0" w:space="0" w:color="auto" w:frame="1"/>
          </w:rPr>
          <w:t>Mexico</w:t>
        </w:r>
      </w:hyperlink>
    </w:p>
    <w:p w:rsidR="00151A88" w:rsidRDefault="00320787" w:rsidP="00151A88">
      <w:pPr>
        <w:numPr>
          <w:ilvl w:val="0"/>
          <w:numId w:val="9"/>
        </w:numPr>
        <w:spacing w:after="0" w:line="495" w:lineRule="atLeast"/>
        <w:ind w:left="0"/>
        <w:textAlignment w:val="baseline"/>
        <w:rPr>
          <w:rFonts w:ascii="Arial" w:hAnsi="Arial" w:cs="Arial"/>
          <w:color w:val="4A4A4A"/>
          <w:sz w:val="31"/>
          <w:szCs w:val="31"/>
        </w:rPr>
      </w:pPr>
      <w:hyperlink r:id="rId57" w:history="1">
        <w:r w:rsidR="00151A88">
          <w:rPr>
            <w:rStyle w:val="Hypertextovodkaz"/>
            <w:rFonts w:ascii="Arial" w:hAnsi="Arial" w:cs="Arial"/>
            <w:color w:val="4A4A4A"/>
            <w:sz w:val="29"/>
            <w:szCs w:val="29"/>
            <w:bdr w:val="none" w:sz="0" w:space="0" w:color="auto" w:frame="1"/>
          </w:rPr>
          <w:t>Politics</w:t>
        </w:r>
      </w:hyperlink>
    </w:p>
    <w:p w:rsidR="00151A88" w:rsidRDefault="00320787" w:rsidP="00151A88">
      <w:pPr>
        <w:numPr>
          <w:ilvl w:val="0"/>
          <w:numId w:val="9"/>
        </w:numPr>
        <w:spacing w:after="0" w:line="495" w:lineRule="atLeast"/>
        <w:ind w:left="0"/>
        <w:textAlignment w:val="baseline"/>
        <w:rPr>
          <w:rFonts w:ascii="Arial" w:hAnsi="Arial" w:cs="Arial"/>
          <w:color w:val="4A4A4A"/>
          <w:sz w:val="31"/>
          <w:szCs w:val="31"/>
        </w:rPr>
      </w:pPr>
      <w:hyperlink r:id="rId58" w:history="1">
        <w:r w:rsidR="00151A88">
          <w:rPr>
            <w:rStyle w:val="Hypertextovodkaz"/>
            <w:rFonts w:ascii="Arial" w:hAnsi="Arial" w:cs="Arial"/>
            <w:color w:val="4A4A4A"/>
            <w:sz w:val="29"/>
            <w:szCs w:val="29"/>
            <w:bdr w:val="none" w:sz="0" w:space="0" w:color="auto" w:frame="1"/>
          </w:rPr>
          <w:t>World politics</w:t>
        </w:r>
      </w:hyperlink>
    </w:p>
    <w:p w:rsidR="00151A88" w:rsidRDefault="00151A88" w:rsidP="00151A88">
      <w:pPr>
        <w:pStyle w:val="Normlnweb"/>
        <w:spacing w:before="0" w:beforeAutospacing="0" w:after="225" w:afterAutospacing="0" w:line="495" w:lineRule="atLeast"/>
        <w:textAlignment w:val="baseline"/>
        <w:rPr>
          <w:rFonts w:ascii="Arial" w:hAnsi="Arial" w:cs="Arial"/>
          <w:color w:val="4A4A4A"/>
          <w:sz w:val="31"/>
          <w:szCs w:val="31"/>
        </w:rPr>
      </w:pPr>
      <w:r>
        <w:rPr>
          <w:rFonts w:ascii="Arial" w:hAnsi="Arial" w:cs="Arial"/>
          <w:color w:val="4A4A4A"/>
          <w:sz w:val="31"/>
          <w:szCs w:val="31"/>
        </w:rPr>
        <w:t>Today the situation seems to have reversed. The promised tax and energy reforms have been pushed back to the second half of this year, with assurances that Pemex will not be privatised (though joint ventures with private firms are likely). Meanwhile Mr Peña’s legislators have turned their guns on those they were expected to protect. In January Mexico’s states ratified a constitutional reform that paves the way for better training and stricter evaluation of teachers, which should undermine the power of the union. An enabling law is due before the summer.</w:t>
      </w:r>
    </w:p>
    <w:p w:rsidR="00151A88" w:rsidRDefault="00151A88" w:rsidP="00151A88">
      <w:pPr>
        <w:pStyle w:val="Normlnweb"/>
        <w:spacing w:before="0" w:beforeAutospacing="0" w:after="225" w:afterAutospacing="0" w:line="495" w:lineRule="atLeast"/>
        <w:textAlignment w:val="baseline"/>
        <w:rPr>
          <w:rFonts w:ascii="Arial" w:hAnsi="Arial" w:cs="Arial"/>
          <w:color w:val="4A4A4A"/>
          <w:sz w:val="31"/>
          <w:szCs w:val="31"/>
        </w:rPr>
      </w:pPr>
      <w:r>
        <w:rPr>
          <w:rFonts w:ascii="Arial" w:hAnsi="Arial" w:cs="Arial"/>
          <w:color w:val="4A4A4A"/>
          <w:sz w:val="31"/>
          <w:szCs w:val="31"/>
        </w:rPr>
        <w:t xml:space="preserve">Now the government has set its sights on telecoms. According to Aurelio Nuño, the president’s chief of staff, within two months the PRI will present a bill to attack the “great problem of concentration” in telephony, internet and television. It promises to chip away at the business empire of Carlos Slim, the world’s richest man, and that of Televisa, a broadcasting giant with mediocre soap operas but outstanding lawyers who have helped </w:t>
      </w:r>
      <w:r>
        <w:rPr>
          <w:rFonts w:ascii="Arial" w:hAnsi="Arial" w:cs="Arial"/>
          <w:color w:val="4A4A4A"/>
          <w:sz w:val="31"/>
          <w:szCs w:val="31"/>
        </w:rPr>
        <w:lastRenderedPageBreak/>
        <w:t>it to hold on to a 70% share of free-to-air viewers, as well as about half the pay-TV market.</w:t>
      </w:r>
    </w:p>
    <w:p w:rsidR="00151A88" w:rsidRDefault="00151A88" w:rsidP="00151A88">
      <w:pPr>
        <w:pStyle w:val="Normlnweb"/>
        <w:spacing w:before="0" w:beforeAutospacing="0" w:after="225" w:afterAutospacing="0" w:line="495" w:lineRule="atLeast"/>
        <w:textAlignment w:val="baseline"/>
        <w:rPr>
          <w:rFonts w:ascii="Arial" w:hAnsi="Arial" w:cs="Arial"/>
          <w:color w:val="4A4A4A"/>
          <w:sz w:val="31"/>
          <w:szCs w:val="31"/>
        </w:rPr>
      </w:pPr>
      <w:r>
        <w:rPr>
          <w:rFonts w:ascii="Arial" w:hAnsi="Arial" w:cs="Arial"/>
          <w:color w:val="4A4A4A"/>
          <w:sz w:val="31"/>
          <w:szCs w:val="31"/>
        </w:rPr>
        <w:t>Mr Peña’s change was partly prompted by the circumstances of his election. His 6.6% margin of victory fell short of the predicted landslide. Nor did the PRI manage to win a majority in either chamber of Congress. Andrés Manuel López Obrador, a left-wing candidate who came second, made unsubstantiated claims of fraud, which he later levelled against the electoral institutions when they dismissed his claims. Mr Peña’s strike against Televisa is partly designed to undermine the claim that he is too cosy with them. Similarly, a reform in December to beef up freedom-of-information laws, by allowing appeals at the federal level if states refuse requests, is geared towards countering the PRI’s secretive image.</w:t>
      </w:r>
    </w:p>
    <w:p w:rsidR="00151A88" w:rsidRDefault="00151A88" w:rsidP="00151A88">
      <w:pPr>
        <w:pStyle w:val="Normlnweb"/>
        <w:spacing w:before="0" w:beforeAutospacing="0" w:after="225" w:afterAutospacing="0" w:line="495" w:lineRule="atLeast"/>
        <w:textAlignment w:val="baseline"/>
        <w:rPr>
          <w:rFonts w:ascii="Arial" w:hAnsi="Arial" w:cs="Arial"/>
          <w:color w:val="4A4A4A"/>
          <w:sz w:val="31"/>
          <w:szCs w:val="31"/>
        </w:rPr>
      </w:pPr>
      <w:r>
        <w:rPr>
          <w:rFonts w:ascii="Arial" w:hAnsi="Arial" w:cs="Arial"/>
          <w:color w:val="4A4A4A"/>
          <w:sz w:val="31"/>
          <w:szCs w:val="31"/>
        </w:rPr>
        <w:t>The other reason for the change of tack is an unexpected alliance struck in December between the PRI and the two main opposition parties. The “Pact for Mexico”, which contains 95 policy proposals on subjects from health to human rights, is the government’s biggest achievement so far, Mr Nuño says. The three parties that have signed up hold nearly every seat in Congress. Only a few leftists are holding out.</w:t>
      </w:r>
    </w:p>
    <w:p w:rsidR="00151A88" w:rsidRDefault="00151A88" w:rsidP="00151A88">
      <w:pPr>
        <w:pStyle w:val="Normlnweb"/>
        <w:spacing w:before="0" w:beforeAutospacing="0" w:after="225" w:afterAutospacing="0" w:line="495" w:lineRule="atLeast"/>
        <w:textAlignment w:val="baseline"/>
        <w:rPr>
          <w:rFonts w:ascii="Arial" w:hAnsi="Arial" w:cs="Arial"/>
          <w:color w:val="4A4A4A"/>
          <w:sz w:val="31"/>
          <w:szCs w:val="31"/>
        </w:rPr>
      </w:pPr>
      <w:r>
        <w:rPr>
          <w:rFonts w:ascii="Arial" w:hAnsi="Arial" w:cs="Arial"/>
          <w:color w:val="4A4A4A"/>
          <w:sz w:val="31"/>
          <w:szCs w:val="31"/>
        </w:rPr>
        <w:t xml:space="preserve">Through the pact, the government has gained cross-party support for its raids on teachers and telecoms, which are not vital to the opposition’s electoral base. The agreement will come under strain when the time comes to attack a group tied to a specific party. The fiscal reform will mean raising sales taxes by some </w:t>
      </w:r>
      <w:r>
        <w:rPr>
          <w:rFonts w:ascii="Arial" w:hAnsi="Arial" w:cs="Arial"/>
          <w:color w:val="4A4A4A"/>
          <w:sz w:val="31"/>
          <w:szCs w:val="31"/>
        </w:rPr>
        <w:lastRenderedPageBreak/>
        <w:t xml:space="preserve">combination of higher rates, the inclusion of food and medicine or the abolition of a low-tax zone near the United States border. The centre-left Party of the Democratic Revolution (PRD) fears that its supporters may defect to Mr López Obrador, who quit the party in September, if it goes along. Reforming Pemex could prove still more </w:t>
      </w:r>
      <w:proofErr w:type="gramStart"/>
      <w:r>
        <w:rPr>
          <w:rFonts w:ascii="Arial" w:hAnsi="Arial" w:cs="Arial"/>
          <w:color w:val="4A4A4A"/>
          <w:sz w:val="31"/>
          <w:szCs w:val="31"/>
        </w:rPr>
        <w:t>controversial</w:t>
      </w:r>
      <w:proofErr w:type="gramEnd"/>
      <w:r>
        <w:rPr>
          <w:rFonts w:ascii="Arial" w:hAnsi="Arial" w:cs="Arial"/>
          <w:color w:val="4A4A4A"/>
          <w:sz w:val="31"/>
          <w:szCs w:val="31"/>
        </w:rPr>
        <w:t>—</w:t>
      </w:r>
      <w:proofErr w:type="gramStart"/>
      <w:r>
        <w:rPr>
          <w:rFonts w:ascii="Arial" w:hAnsi="Arial" w:cs="Arial"/>
          <w:color w:val="4A4A4A"/>
          <w:sz w:val="31"/>
          <w:szCs w:val="31"/>
        </w:rPr>
        <w:t>not</w:t>
      </w:r>
      <w:proofErr w:type="gramEnd"/>
      <w:r>
        <w:rPr>
          <w:rFonts w:ascii="Arial" w:hAnsi="Arial" w:cs="Arial"/>
          <w:color w:val="4A4A4A"/>
          <w:sz w:val="31"/>
          <w:szCs w:val="31"/>
        </w:rPr>
        <w:t xml:space="preserve"> least with the rank and file of the PRI, which overlap heavily with the oil workers’ union.</w:t>
      </w:r>
    </w:p>
    <w:p w:rsidR="00151A88" w:rsidRDefault="00151A88" w:rsidP="00151A88">
      <w:pPr>
        <w:pStyle w:val="Normlnweb"/>
        <w:spacing w:before="0" w:beforeAutospacing="0" w:after="225" w:afterAutospacing="0" w:line="495" w:lineRule="atLeast"/>
        <w:textAlignment w:val="baseline"/>
        <w:rPr>
          <w:rFonts w:ascii="Arial" w:hAnsi="Arial" w:cs="Arial"/>
          <w:color w:val="4A4A4A"/>
          <w:sz w:val="31"/>
          <w:szCs w:val="31"/>
        </w:rPr>
      </w:pPr>
      <w:r>
        <w:rPr>
          <w:rFonts w:ascii="Arial" w:hAnsi="Arial" w:cs="Arial"/>
          <w:color w:val="4A4A4A"/>
          <w:sz w:val="31"/>
          <w:szCs w:val="31"/>
        </w:rPr>
        <w:t>Mr Peña must make the most of the pact before July 7th, when elections in 14 states will pit the three parties against each other. In Baja California the PRI hopes to unseat the conservative National Action Party (PAN) for the first time in 24 years. A bad showing could mean curtains for the PAN’s embattled president, Gustavo Madero. The left faces a bigger split, as Mr López Obrador goes about founding a party of his own. Co-operation will be harder if both opposition parties fall into disarray.</w:t>
      </w:r>
    </w:p>
    <w:p w:rsidR="00151A88" w:rsidRDefault="00151A88" w:rsidP="00151A88">
      <w:pPr>
        <w:pStyle w:val="Normlnweb"/>
        <w:spacing w:before="0" w:beforeAutospacing="0" w:after="225" w:afterAutospacing="0" w:line="495" w:lineRule="atLeast"/>
        <w:textAlignment w:val="baseline"/>
        <w:rPr>
          <w:rFonts w:ascii="Arial" w:hAnsi="Arial" w:cs="Arial"/>
          <w:color w:val="4A4A4A"/>
          <w:sz w:val="31"/>
          <w:szCs w:val="31"/>
        </w:rPr>
      </w:pPr>
      <w:r>
        <w:rPr>
          <w:rFonts w:ascii="Arial" w:hAnsi="Arial" w:cs="Arial"/>
          <w:color w:val="4A4A4A"/>
          <w:sz w:val="31"/>
          <w:szCs w:val="31"/>
        </w:rPr>
        <w:t xml:space="preserve">Mr Peña’s agenda could also be knocked off course by security, as happened to the previous president, Felipe Calderón. José Antonio Meade, an economist appointed to be foreign secretary, has begun to steer the conversation about Mexico onto happier subjects, such as the roaring export sector. The murder rate is at its lowest in three years. But new fronts of violence have opened on the edge of the capital and in Acapulco, where six Spanish women were raped by gunmen in a beach house on February 4th. Mr Peña is wise to have ditched Mr Calderón’s drug-war rhetoric, says Juan Pardinas, the head of IMCO, a think-tank, but he has gone “from the wrong narrative to no narrative at all”. On February 12th the government unveiled its second anti-crime plan in as </w:t>
      </w:r>
      <w:r>
        <w:rPr>
          <w:rFonts w:ascii="Arial" w:hAnsi="Arial" w:cs="Arial"/>
          <w:color w:val="4A4A4A"/>
          <w:sz w:val="31"/>
          <w:szCs w:val="31"/>
        </w:rPr>
        <w:lastRenderedPageBreak/>
        <w:t>many months, focused on the country’s 100 most violent towns. A promised “gendarmerie” of 10,000 former soldiers will not be created until the end of the year.</w:t>
      </w:r>
    </w:p>
    <w:p w:rsidR="00151A88" w:rsidRDefault="00151A88" w:rsidP="00151A88">
      <w:pPr>
        <w:pStyle w:val="Normlnweb"/>
        <w:spacing w:before="0" w:beforeAutospacing="0" w:after="225" w:afterAutospacing="0" w:line="495" w:lineRule="atLeast"/>
        <w:textAlignment w:val="baseline"/>
        <w:rPr>
          <w:rFonts w:ascii="Arial" w:hAnsi="Arial" w:cs="Arial"/>
          <w:color w:val="4A4A4A"/>
          <w:sz w:val="31"/>
          <w:szCs w:val="31"/>
        </w:rPr>
      </w:pPr>
      <w:r>
        <w:rPr>
          <w:rFonts w:ascii="Arial" w:hAnsi="Arial" w:cs="Arial"/>
          <w:color w:val="4A4A4A"/>
          <w:sz w:val="31"/>
          <w:szCs w:val="31"/>
        </w:rPr>
        <w:t>Less than 100 days into his presidency, Mr Peña’s unexpected course is bringing some dividends. His political ad-libbing in response to changing conditions has so far been deft. But many of the government’s boldest promises have not yet been achieved, and need to be.</w:t>
      </w:r>
    </w:p>
    <w:p w:rsidR="00151A88" w:rsidRDefault="00320787" w:rsidP="00151A88">
      <w:pPr>
        <w:pStyle w:val="ec-article-info"/>
        <w:spacing w:before="0" w:beforeAutospacing="0" w:after="0" w:afterAutospacing="0" w:line="495" w:lineRule="atLeast"/>
        <w:textAlignment w:val="baseline"/>
        <w:rPr>
          <w:rFonts w:ascii="Arial" w:hAnsi="Arial" w:cs="Arial"/>
          <w:color w:val="4A4A4A"/>
          <w:sz w:val="31"/>
          <w:szCs w:val="31"/>
        </w:rPr>
      </w:pPr>
      <w:hyperlink r:id="rId59" w:history="1">
        <w:r w:rsidR="00151A88">
          <w:rPr>
            <w:rStyle w:val="Hypertextovodkaz"/>
            <w:rFonts w:ascii="Arial" w:hAnsi="Arial" w:cs="Arial"/>
            <w:color w:val="7B7B73"/>
            <w:sz w:val="31"/>
            <w:szCs w:val="31"/>
            <w:bdr w:val="none" w:sz="0" w:space="0" w:color="auto" w:frame="1"/>
          </w:rPr>
          <w:t>From the print edition: The Americas</w:t>
        </w:r>
      </w:hyperlink>
    </w:p>
    <w:p w:rsidR="00EC1152" w:rsidRDefault="00EC1152" w:rsidP="00151A88">
      <w:pPr>
        <w:pStyle w:val="ec-article-info"/>
        <w:spacing w:before="0" w:beforeAutospacing="0" w:after="0" w:afterAutospacing="0" w:line="495" w:lineRule="atLeast"/>
        <w:textAlignment w:val="baseline"/>
        <w:rPr>
          <w:rFonts w:ascii="Arial" w:hAnsi="Arial" w:cs="Arial"/>
          <w:color w:val="4A4A4A"/>
          <w:sz w:val="31"/>
          <w:szCs w:val="31"/>
        </w:rPr>
      </w:pPr>
    </w:p>
    <w:p w:rsidR="00EC1152" w:rsidRDefault="00EC1152" w:rsidP="00151A88">
      <w:pPr>
        <w:pStyle w:val="ec-article-info"/>
        <w:spacing w:before="0" w:beforeAutospacing="0" w:after="0" w:afterAutospacing="0" w:line="495" w:lineRule="atLeast"/>
        <w:textAlignment w:val="baseline"/>
        <w:rPr>
          <w:rFonts w:ascii="Arial" w:hAnsi="Arial" w:cs="Arial"/>
          <w:color w:val="4A4A4A"/>
          <w:sz w:val="31"/>
          <w:szCs w:val="31"/>
        </w:rPr>
      </w:pPr>
      <w:r w:rsidRPr="00EC1152">
        <w:rPr>
          <w:rFonts w:ascii="Arial" w:hAnsi="Arial" w:cs="Arial"/>
          <w:color w:val="4A4A4A"/>
          <w:sz w:val="31"/>
          <w:szCs w:val="31"/>
        </w:rPr>
        <w:t>http://www.economist.com/news/special-report/21566783-paperwork-dwindling-bribes-persist-bureaucrats-and-backhanders</w:t>
      </w:r>
    </w:p>
    <w:p w:rsidR="00EC1152" w:rsidRDefault="00EC1152" w:rsidP="00151A88">
      <w:pPr>
        <w:pStyle w:val="ec-article-info"/>
        <w:spacing w:before="0" w:beforeAutospacing="0" w:after="0" w:afterAutospacing="0" w:line="495" w:lineRule="atLeast"/>
        <w:textAlignment w:val="baseline"/>
        <w:rPr>
          <w:rFonts w:ascii="Arial" w:hAnsi="Arial" w:cs="Arial"/>
          <w:color w:val="4A4A4A"/>
          <w:sz w:val="31"/>
          <w:szCs w:val="31"/>
        </w:rPr>
      </w:pPr>
    </w:p>
    <w:p w:rsidR="00EC1152" w:rsidRPr="00EC1152" w:rsidRDefault="00EC1152" w:rsidP="00EC1152">
      <w:pPr>
        <w:spacing w:before="100" w:beforeAutospacing="1" w:after="100" w:afterAutospacing="1" w:line="240" w:lineRule="auto"/>
        <w:textAlignment w:val="baseline"/>
        <w:outlineLvl w:val="2"/>
        <w:rPr>
          <w:rFonts w:ascii="Georgia" w:eastAsia="Times New Roman" w:hAnsi="Georgia" w:cs="Times New Roman"/>
          <w:color w:val="4A4A4A"/>
          <w:sz w:val="27"/>
          <w:szCs w:val="27"/>
          <w:lang w:eastAsia="cs-CZ"/>
        </w:rPr>
      </w:pPr>
      <w:r w:rsidRPr="00EC1152">
        <w:rPr>
          <w:rFonts w:ascii="Georgia" w:eastAsia="Times New Roman" w:hAnsi="Georgia" w:cs="Times New Roman"/>
          <w:color w:val="4A4A4A"/>
          <w:sz w:val="27"/>
          <w:szCs w:val="27"/>
          <w:lang w:eastAsia="cs-CZ"/>
        </w:rPr>
        <w:t>Bureaucrats and backhanders</w:t>
      </w:r>
    </w:p>
    <w:p w:rsidR="00EC1152" w:rsidRPr="00EC1152" w:rsidRDefault="00EC1152" w:rsidP="00EC1152">
      <w:pPr>
        <w:spacing w:after="0" w:line="240" w:lineRule="auto"/>
        <w:textAlignment w:val="baseline"/>
        <w:outlineLvl w:val="0"/>
        <w:rPr>
          <w:rFonts w:ascii="Times New Roman" w:eastAsia="Times New Roman" w:hAnsi="Times New Roman" w:cs="Times New Roman"/>
          <w:b/>
          <w:bCs/>
          <w:color w:val="5B5B5B"/>
          <w:kern w:val="36"/>
          <w:sz w:val="31"/>
          <w:szCs w:val="31"/>
          <w:lang w:eastAsia="cs-CZ"/>
        </w:rPr>
      </w:pPr>
      <w:r w:rsidRPr="00EC1152">
        <w:rPr>
          <w:rFonts w:ascii="Times New Roman" w:eastAsia="Times New Roman" w:hAnsi="Times New Roman" w:cs="Times New Roman"/>
          <w:b/>
          <w:bCs/>
          <w:color w:val="5B5B5B"/>
          <w:kern w:val="36"/>
          <w:sz w:val="31"/>
          <w:szCs w:val="31"/>
          <w:lang w:eastAsia="cs-CZ"/>
        </w:rPr>
        <w:t>The paperwork is dwindling, but bribes persist</w:t>
      </w:r>
    </w:p>
    <w:p w:rsidR="00EC1152" w:rsidRPr="00EC1152" w:rsidRDefault="00EC1152" w:rsidP="00EC1152">
      <w:pPr>
        <w:spacing w:after="0" w:line="240" w:lineRule="auto"/>
        <w:rPr>
          <w:rFonts w:ascii="Times New Roman" w:eastAsia="Times New Roman" w:hAnsi="Times New Roman" w:cs="Times New Roman"/>
          <w:sz w:val="24"/>
          <w:szCs w:val="24"/>
          <w:lang w:eastAsia="cs-CZ"/>
        </w:rPr>
      </w:pPr>
      <w:r w:rsidRPr="00EC1152">
        <w:rPr>
          <w:rFonts w:ascii="Times New Roman" w:eastAsia="Times New Roman" w:hAnsi="Times New Roman" w:cs="Times New Roman"/>
          <w:sz w:val="24"/>
          <w:szCs w:val="24"/>
          <w:lang w:eastAsia="cs-CZ"/>
        </w:rPr>
        <w:t>Nov 24th 2012 |</w:t>
      </w:r>
      <w:hyperlink r:id="rId60" w:history="1">
        <w:r w:rsidRPr="00EC1152">
          <w:rPr>
            <w:rFonts w:ascii="Arial" w:eastAsia="Times New Roman" w:hAnsi="Arial" w:cs="Arial"/>
            <w:color w:val="7B7B73"/>
            <w:sz w:val="24"/>
            <w:szCs w:val="24"/>
            <w:bdr w:val="none" w:sz="0" w:space="0" w:color="auto" w:frame="1"/>
            <w:lang w:eastAsia="cs-CZ"/>
          </w:rPr>
          <w:t>From the print edition</w:t>
        </w:r>
      </w:hyperlink>
    </w:p>
    <w:p w:rsidR="00EC1152" w:rsidRPr="00EC1152" w:rsidRDefault="00EC1152" w:rsidP="00EC1152">
      <w:pPr>
        <w:numPr>
          <w:ilvl w:val="0"/>
          <w:numId w:val="10"/>
        </w:numPr>
        <w:spacing w:after="0" w:line="495" w:lineRule="atLeast"/>
        <w:ind w:left="0"/>
        <w:textAlignment w:val="baseline"/>
        <w:rPr>
          <w:rFonts w:ascii="Arial" w:eastAsia="Times New Roman" w:hAnsi="Arial" w:cs="Arial"/>
          <w:color w:val="4A4A4A"/>
          <w:sz w:val="31"/>
          <w:szCs w:val="31"/>
          <w:lang w:eastAsia="cs-CZ"/>
        </w:rPr>
      </w:pPr>
    </w:p>
    <w:p w:rsidR="00EC1152" w:rsidRPr="00EC1152" w:rsidRDefault="00EC1152" w:rsidP="00EC1152">
      <w:pPr>
        <w:numPr>
          <w:ilvl w:val="0"/>
          <w:numId w:val="10"/>
        </w:numPr>
        <w:spacing w:after="60" w:line="495" w:lineRule="atLeast"/>
        <w:ind w:left="0"/>
        <w:textAlignment w:val="baseline"/>
        <w:rPr>
          <w:rFonts w:ascii="Arial" w:eastAsia="Times New Roman" w:hAnsi="Arial" w:cs="Arial"/>
          <w:color w:val="4A4A4A"/>
          <w:sz w:val="31"/>
          <w:szCs w:val="31"/>
          <w:lang w:eastAsia="cs-CZ"/>
        </w:rPr>
      </w:pPr>
    </w:p>
    <w:p w:rsidR="00EC1152" w:rsidRPr="00EC1152" w:rsidRDefault="00EC1152" w:rsidP="00EC1152">
      <w:pPr>
        <w:spacing w:after="225" w:line="495" w:lineRule="atLeast"/>
        <w:textAlignment w:val="baseline"/>
        <w:rPr>
          <w:rFonts w:ascii="Arial" w:eastAsia="Times New Roman" w:hAnsi="Arial" w:cs="Arial"/>
          <w:color w:val="4A4A4A"/>
          <w:sz w:val="31"/>
          <w:szCs w:val="31"/>
          <w:lang w:eastAsia="cs-CZ"/>
        </w:rPr>
      </w:pPr>
      <w:r w:rsidRPr="00EC1152">
        <w:rPr>
          <w:rFonts w:ascii="Arial" w:eastAsia="Times New Roman" w:hAnsi="Arial" w:cs="Arial"/>
          <w:color w:val="4A4A4A"/>
          <w:sz w:val="31"/>
          <w:szCs w:val="31"/>
          <w:lang w:eastAsia="cs-CZ"/>
        </w:rPr>
        <w:t xml:space="preserve">A BUDDHIST MONK, some neatly dressed Mormon missionaries and a young Guatemalan reading Nietzsche are among those waiting in the offices of </w:t>
      </w:r>
      <w:proofErr w:type="gramStart"/>
      <w:r w:rsidRPr="00EC1152">
        <w:rPr>
          <w:rFonts w:ascii="Arial" w:eastAsia="Times New Roman" w:hAnsi="Arial" w:cs="Arial"/>
          <w:color w:val="4A4A4A"/>
          <w:sz w:val="31"/>
          <w:szCs w:val="31"/>
          <w:lang w:eastAsia="cs-CZ"/>
        </w:rPr>
        <w:t>the</w:t>
      </w:r>
      <w:proofErr w:type="gramEnd"/>
      <w:r w:rsidRPr="00EC1152">
        <w:rPr>
          <w:rFonts w:ascii="Arial" w:eastAsia="Times New Roman" w:hAnsi="Arial" w:cs="Arial"/>
          <w:color w:val="4A4A4A"/>
          <w:sz w:val="31"/>
          <w:szCs w:val="31"/>
          <w:lang w:eastAsia="cs-CZ"/>
        </w:rPr>
        <w:t xml:space="preserve"> National Institute of Migration for their visas to be issued. Clerks tell visitors to take a </w:t>
      </w:r>
      <w:proofErr w:type="gramStart"/>
      <w:r w:rsidRPr="00EC1152">
        <w:rPr>
          <w:rFonts w:ascii="Arial" w:eastAsia="Times New Roman" w:hAnsi="Arial" w:cs="Arial"/>
          <w:color w:val="4A4A4A"/>
          <w:sz w:val="31"/>
          <w:szCs w:val="31"/>
          <w:lang w:eastAsia="cs-CZ"/>
        </w:rPr>
        <w:t>seat—a mischievous</w:t>
      </w:r>
      <w:proofErr w:type="gramEnd"/>
      <w:r w:rsidRPr="00EC1152">
        <w:rPr>
          <w:rFonts w:ascii="Arial" w:eastAsia="Times New Roman" w:hAnsi="Arial" w:cs="Arial"/>
          <w:color w:val="4A4A4A"/>
          <w:sz w:val="31"/>
          <w:szCs w:val="31"/>
          <w:lang w:eastAsia="cs-CZ"/>
        </w:rPr>
        <w:t xml:space="preserve"> joke, since there are vastly more people than chairs in the cramped waiting room. The air is thick with boredom and barely stifled rage.</w:t>
      </w:r>
    </w:p>
    <w:p w:rsidR="00EC1152" w:rsidRPr="00EC1152" w:rsidRDefault="00EC1152" w:rsidP="00EC1152">
      <w:pPr>
        <w:spacing w:after="0" w:line="495" w:lineRule="atLeast"/>
        <w:textAlignment w:val="baseline"/>
        <w:rPr>
          <w:rFonts w:ascii="Arial" w:eastAsia="Times New Roman" w:hAnsi="Arial" w:cs="Arial"/>
          <w:color w:val="4A4A4A"/>
          <w:sz w:val="31"/>
          <w:szCs w:val="31"/>
          <w:lang w:eastAsia="cs-CZ"/>
        </w:rPr>
      </w:pPr>
      <w:r w:rsidRPr="00EC1152">
        <w:rPr>
          <w:rFonts w:ascii="Arial" w:eastAsia="Times New Roman" w:hAnsi="Arial" w:cs="Arial"/>
          <w:color w:val="4A4A4A"/>
          <w:sz w:val="31"/>
          <w:szCs w:val="31"/>
          <w:lang w:eastAsia="cs-CZ"/>
        </w:rPr>
        <w:lastRenderedPageBreak/>
        <w:t>Doing business in Mexico can be a frustrating experience, thanks to the country’s affection for </w:t>
      </w:r>
      <w:r w:rsidRPr="00EC1152">
        <w:rPr>
          <w:rFonts w:ascii="Arial" w:eastAsia="Times New Roman" w:hAnsi="Arial" w:cs="Arial"/>
          <w:i/>
          <w:iCs/>
          <w:color w:val="4A4A4A"/>
          <w:sz w:val="34"/>
          <w:szCs w:val="34"/>
          <w:bdr w:val="none" w:sz="0" w:space="0" w:color="auto" w:frame="1"/>
          <w:lang w:eastAsia="cs-CZ"/>
        </w:rPr>
        <w:t>trámites</w:t>
      </w:r>
      <w:r w:rsidRPr="00EC1152">
        <w:rPr>
          <w:rFonts w:ascii="Arial" w:eastAsia="Times New Roman" w:hAnsi="Arial" w:cs="Arial"/>
          <w:color w:val="4A4A4A"/>
          <w:sz w:val="31"/>
          <w:szCs w:val="31"/>
          <w:lang w:eastAsia="cs-CZ"/>
        </w:rPr>
        <w:t xml:space="preserve">, or red tape. Woe betide anyone who seeks a permit without the requisite number of photocopies or a notary’s stamp. Until recently foreigners of both sexes who wanted to live in Mexico had to fill in a form that included questions on </w:t>
      </w:r>
      <w:proofErr w:type="gramStart"/>
      <w:r w:rsidRPr="00EC1152">
        <w:rPr>
          <w:rFonts w:ascii="Arial" w:eastAsia="Times New Roman" w:hAnsi="Arial" w:cs="Arial"/>
          <w:color w:val="4A4A4A"/>
          <w:sz w:val="31"/>
          <w:szCs w:val="31"/>
          <w:lang w:eastAsia="cs-CZ"/>
        </w:rPr>
        <w:t>their style</w:t>
      </w:r>
      <w:proofErr w:type="gramEnd"/>
      <w:r w:rsidRPr="00EC1152">
        <w:rPr>
          <w:rFonts w:ascii="Arial" w:eastAsia="Times New Roman" w:hAnsi="Arial" w:cs="Arial"/>
          <w:color w:val="4A4A4A"/>
          <w:sz w:val="31"/>
          <w:szCs w:val="31"/>
          <w:lang w:eastAsia="cs-CZ"/>
        </w:rPr>
        <w:t xml:space="preserve"> of moustache (thin, trimmed or bushy?).</w:t>
      </w:r>
    </w:p>
    <w:p w:rsidR="00EC1152" w:rsidRPr="00EC1152" w:rsidRDefault="00EC1152" w:rsidP="00EC1152">
      <w:pPr>
        <w:spacing w:after="0" w:line="495" w:lineRule="atLeast"/>
        <w:textAlignment w:val="baseline"/>
        <w:rPr>
          <w:rFonts w:ascii="Arial" w:eastAsia="Times New Roman" w:hAnsi="Arial" w:cs="Arial"/>
          <w:color w:val="4A4A4A"/>
          <w:sz w:val="31"/>
          <w:szCs w:val="31"/>
          <w:lang w:eastAsia="cs-CZ"/>
        </w:rPr>
      </w:pPr>
      <w:r w:rsidRPr="00EC1152">
        <w:rPr>
          <w:rFonts w:ascii="Arial" w:eastAsia="Times New Roman" w:hAnsi="Arial" w:cs="Arial"/>
          <w:color w:val="4A4A4A"/>
          <w:sz w:val="31"/>
          <w:szCs w:val="31"/>
          <w:lang w:eastAsia="cs-CZ"/>
        </w:rPr>
        <w:t>As well as raising the national blood pressure, </w:t>
      </w:r>
      <w:r w:rsidRPr="00EC1152">
        <w:rPr>
          <w:rFonts w:ascii="Arial" w:eastAsia="Times New Roman" w:hAnsi="Arial" w:cs="Arial"/>
          <w:i/>
          <w:iCs/>
          <w:color w:val="4A4A4A"/>
          <w:sz w:val="34"/>
          <w:szCs w:val="34"/>
          <w:bdr w:val="none" w:sz="0" w:space="0" w:color="auto" w:frame="1"/>
          <w:lang w:eastAsia="cs-CZ"/>
        </w:rPr>
        <w:t>trámites</w:t>
      </w:r>
      <w:r w:rsidRPr="00EC1152">
        <w:rPr>
          <w:rFonts w:ascii="Arial" w:eastAsia="Times New Roman" w:hAnsi="Arial" w:cs="Arial"/>
          <w:color w:val="4A4A4A"/>
          <w:sz w:val="31"/>
          <w:szCs w:val="31"/>
          <w:lang w:eastAsia="cs-CZ"/>
        </w:rPr>
        <w:t>open the door to corruption. If you don’t want to spend all day in the police station to pay a speeding fine, you can settle in cash by the roadside. An under-the-counter express service at the local council will quickly get you a permit for your restaurant to put tables on the pavement, for a small fee. Even Walmart, a multinational retailer, has been accused of paying backhanders to speed up the opening of new stores in Mexico.</w:t>
      </w:r>
    </w:p>
    <w:p w:rsidR="00EC1152" w:rsidRPr="00EC1152" w:rsidRDefault="00EC1152" w:rsidP="00EC1152">
      <w:pPr>
        <w:shd w:val="clear" w:color="auto" w:fill="F0F0F0"/>
        <w:spacing w:after="0" w:line="495" w:lineRule="atLeast"/>
        <w:textAlignment w:val="baseline"/>
        <w:rPr>
          <w:rFonts w:ascii="Arial" w:eastAsia="Times New Roman" w:hAnsi="Arial" w:cs="Arial"/>
          <w:b/>
          <w:bCs/>
          <w:color w:val="4A4A4A"/>
          <w:sz w:val="31"/>
          <w:szCs w:val="31"/>
          <w:lang w:eastAsia="cs-CZ"/>
        </w:rPr>
      </w:pPr>
      <w:r w:rsidRPr="00EC1152">
        <w:rPr>
          <w:rFonts w:ascii="Arial" w:eastAsia="Times New Roman" w:hAnsi="Arial" w:cs="Arial"/>
          <w:b/>
          <w:bCs/>
          <w:color w:val="4A4A4A"/>
          <w:sz w:val="31"/>
          <w:szCs w:val="31"/>
          <w:lang w:eastAsia="cs-CZ"/>
        </w:rPr>
        <w:t>Special report</w:t>
      </w:r>
    </w:p>
    <w:p w:rsidR="00EC1152" w:rsidRPr="00EC1152" w:rsidRDefault="00320787" w:rsidP="00EC1152">
      <w:pPr>
        <w:numPr>
          <w:ilvl w:val="0"/>
          <w:numId w:val="11"/>
        </w:numPr>
        <w:spacing w:after="0" w:line="495" w:lineRule="atLeast"/>
        <w:ind w:left="0"/>
        <w:textAlignment w:val="baseline"/>
        <w:rPr>
          <w:rFonts w:ascii="Arial" w:eastAsia="Times New Roman" w:hAnsi="Arial" w:cs="Arial"/>
          <w:color w:val="4A4A4A"/>
          <w:sz w:val="31"/>
          <w:szCs w:val="31"/>
          <w:lang w:eastAsia="cs-CZ"/>
        </w:rPr>
      </w:pPr>
      <w:hyperlink r:id="rId61" w:history="1">
        <w:r w:rsidR="00EC1152" w:rsidRPr="00EC1152">
          <w:rPr>
            <w:rFonts w:ascii="Arial" w:eastAsia="Times New Roman" w:hAnsi="Arial" w:cs="Arial"/>
            <w:color w:val="4A4A4A"/>
            <w:sz w:val="29"/>
            <w:szCs w:val="29"/>
            <w:bdr w:val="none" w:sz="0" w:space="0" w:color="auto" w:frame="1"/>
            <w:lang w:eastAsia="cs-CZ"/>
          </w:rPr>
          <w:t>From darkness, dawn</w:t>
        </w:r>
      </w:hyperlink>
    </w:p>
    <w:p w:rsidR="00EC1152" w:rsidRPr="00EC1152" w:rsidRDefault="00320787" w:rsidP="00EC1152">
      <w:pPr>
        <w:numPr>
          <w:ilvl w:val="0"/>
          <w:numId w:val="11"/>
        </w:numPr>
        <w:spacing w:after="0" w:line="495" w:lineRule="atLeast"/>
        <w:ind w:left="0"/>
        <w:textAlignment w:val="baseline"/>
        <w:rPr>
          <w:rFonts w:ascii="Arial" w:eastAsia="Times New Roman" w:hAnsi="Arial" w:cs="Arial"/>
          <w:color w:val="4A4A4A"/>
          <w:sz w:val="31"/>
          <w:szCs w:val="31"/>
          <w:lang w:eastAsia="cs-CZ"/>
        </w:rPr>
      </w:pPr>
      <w:hyperlink r:id="rId62" w:history="1">
        <w:r w:rsidR="00EC1152" w:rsidRPr="00EC1152">
          <w:rPr>
            <w:rFonts w:ascii="Arial" w:eastAsia="Times New Roman" w:hAnsi="Arial" w:cs="Arial"/>
            <w:color w:val="4A4A4A"/>
            <w:sz w:val="29"/>
            <w:szCs w:val="29"/>
            <w:bdr w:val="none" w:sz="0" w:space="0" w:color="auto" w:frame="1"/>
            <w:lang w:eastAsia="cs-CZ"/>
          </w:rPr>
          <w:t>Señores, start your engines</w:t>
        </w:r>
      </w:hyperlink>
    </w:p>
    <w:p w:rsidR="00EC1152" w:rsidRPr="00EC1152" w:rsidRDefault="00EC1152" w:rsidP="00EC1152">
      <w:pPr>
        <w:numPr>
          <w:ilvl w:val="0"/>
          <w:numId w:val="11"/>
        </w:numPr>
        <w:spacing w:after="0" w:line="495" w:lineRule="atLeast"/>
        <w:ind w:left="0"/>
        <w:textAlignment w:val="baseline"/>
        <w:rPr>
          <w:rFonts w:ascii="Arial" w:eastAsia="Times New Roman" w:hAnsi="Arial" w:cs="Arial"/>
          <w:color w:val="4A4A4A"/>
          <w:sz w:val="31"/>
          <w:szCs w:val="31"/>
          <w:lang w:eastAsia="cs-CZ"/>
        </w:rPr>
      </w:pPr>
      <w:r w:rsidRPr="00EC1152">
        <w:rPr>
          <w:rFonts w:ascii="Arial" w:eastAsia="Times New Roman" w:hAnsi="Arial" w:cs="Arial"/>
          <w:b/>
          <w:bCs/>
          <w:color w:val="4A4A4A"/>
          <w:sz w:val="29"/>
          <w:szCs w:val="29"/>
          <w:bdr w:val="none" w:sz="0" w:space="0" w:color="auto" w:frame="1"/>
          <w:lang w:eastAsia="cs-CZ"/>
        </w:rPr>
        <w:t>Bureaucrats and backhanders</w:t>
      </w:r>
    </w:p>
    <w:p w:rsidR="00EC1152" w:rsidRPr="00EC1152" w:rsidRDefault="00320787" w:rsidP="00EC1152">
      <w:pPr>
        <w:numPr>
          <w:ilvl w:val="0"/>
          <w:numId w:val="11"/>
        </w:numPr>
        <w:spacing w:after="0" w:line="495" w:lineRule="atLeast"/>
        <w:ind w:left="0"/>
        <w:textAlignment w:val="baseline"/>
        <w:rPr>
          <w:rFonts w:ascii="Arial" w:eastAsia="Times New Roman" w:hAnsi="Arial" w:cs="Arial"/>
          <w:color w:val="4A4A4A"/>
          <w:sz w:val="31"/>
          <w:szCs w:val="31"/>
          <w:lang w:eastAsia="cs-CZ"/>
        </w:rPr>
      </w:pPr>
      <w:hyperlink r:id="rId63" w:history="1">
        <w:r w:rsidR="00EC1152" w:rsidRPr="00EC1152">
          <w:rPr>
            <w:rFonts w:ascii="Arial" w:eastAsia="Times New Roman" w:hAnsi="Arial" w:cs="Arial"/>
            <w:color w:val="4A4A4A"/>
            <w:sz w:val="29"/>
            <w:szCs w:val="29"/>
            <w:bdr w:val="none" w:sz="0" w:space="0" w:color="auto" w:frame="1"/>
            <w:lang w:eastAsia="cs-CZ"/>
          </w:rPr>
          <w:t>A glimmer of hope</w:t>
        </w:r>
      </w:hyperlink>
    </w:p>
    <w:p w:rsidR="00EC1152" w:rsidRPr="00EC1152" w:rsidRDefault="00320787" w:rsidP="00EC1152">
      <w:pPr>
        <w:numPr>
          <w:ilvl w:val="0"/>
          <w:numId w:val="11"/>
        </w:numPr>
        <w:spacing w:after="0" w:line="495" w:lineRule="atLeast"/>
        <w:ind w:left="0"/>
        <w:textAlignment w:val="baseline"/>
        <w:rPr>
          <w:rFonts w:ascii="Arial" w:eastAsia="Times New Roman" w:hAnsi="Arial" w:cs="Arial"/>
          <w:color w:val="4A4A4A"/>
          <w:sz w:val="31"/>
          <w:szCs w:val="31"/>
          <w:lang w:eastAsia="cs-CZ"/>
        </w:rPr>
      </w:pPr>
      <w:hyperlink r:id="rId64" w:history="1">
        <w:r w:rsidR="00EC1152" w:rsidRPr="00EC1152">
          <w:rPr>
            <w:rFonts w:ascii="Arial" w:eastAsia="Times New Roman" w:hAnsi="Arial" w:cs="Arial"/>
            <w:color w:val="4A4A4A"/>
            <w:sz w:val="29"/>
            <w:szCs w:val="29"/>
            <w:bdr w:val="none" w:sz="0" w:space="0" w:color="auto" w:frame="1"/>
            <w:lang w:eastAsia="cs-CZ"/>
          </w:rPr>
          <w:t>The gain before the pain</w:t>
        </w:r>
      </w:hyperlink>
    </w:p>
    <w:p w:rsidR="00EC1152" w:rsidRPr="00EC1152" w:rsidRDefault="00320787" w:rsidP="00EC1152">
      <w:pPr>
        <w:numPr>
          <w:ilvl w:val="0"/>
          <w:numId w:val="11"/>
        </w:numPr>
        <w:spacing w:after="0" w:line="495" w:lineRule="atLeast"/>
        <w:ind w:left="0"/>
        <w:textAlignment w:val="baseline"/>
        <w:rPr>
          <w:rFonts w:ascii="Arial" w:eastAsia="Times New Roman" w:hAnsi="Arial" w:cs="Arial"/>
          <w:color w:val="4A4A4A"/>
          <w:sz w:val="31"/>
          <w:szCs w:val="31"/>
          <w:lang w:eastAsia="cs-CZ"/>
        </w:rPr>
      </w:pPr>
      <w:hyperlink r:id="rId65" w:history="1">
        <w:r w:rsidR="00EC1152" w:rsidRPr="00EC1152">
          <w:rPr>
            <w:rFonts w:ascii="Arial" w:eastAsia="Times New Roman" w:hAnsi="Arial" w:cs="Arial"/>
            <w:color w:val="4A4A4A"/>
            <w:sz w:val="29"/>
            <w:szCs w:val="29"/>
            <w:bdr w:val="none" w:sz="0" w:space="0" w:color="auto" w:frame="1"/>
            <w:lang w:eastAsia="cs-CZ"/>
          </w:rPr>
          <w:t>Stretching the safety net</w:t>
        </w:r>
      </w:hyperlink>
    </w:p>
    <w:p w:rsidR="00EC1152" w:rsidRPr="00EC1152" w:rsidRDefault="00320787" w:rsidP="00EC1152">
      <w:pPr>
        <w:numPr>
          <w:ilvl w:val="0"/>
          <w:numId w:val="11"/>
        </w:numPr>
        <w:spacing w:after="0" w:line="495" w:lineRule="atLeast"/>
        <w:ind w:left="0"/>
        <w:textAlignment w:val="baseline"/>
        <w:rPr>
          <w:rFonts w:ascii="Arial" w:eastAsia="Times New Roman" w:hAnsi="Arial" w:cs="Arial"/>
          <w:color w:val="4A4A4A"/>
          <w:sz w:val="31"/>
          <w:szCs w:val="31"/>
          <w:lang w:eastAsia="cs-CZ"/>
        </w:rPr>
      </w:pPr>
      <w:hyperlink r:id="rId66" w:history="1">
        <w:r w:rsidR="00EC1152" w:rsidRPr="00EC1152">
          <w:rPr>
            <w:rFonts w:ascii="Arial" w:eastAsia="Times New Roman" w:hAnsi="Arial" w:cs="Arial"/>
            <w:color w:val="4A4A4A"/>
            <w:sz w:val="29"/>
            <w:szCs w:val="29"/>
            <w:bdr w:val="none" w:sz="0" w:space="0" w:color="auto" w:frame="1"/>
            <w:lang w:eastAsia="cs-CZ"/>
          </w:rPr>
          <w:t>The ebbing Mexican wave</w:t>
        </w:r>
      </w:hyperlink>
    </w:p>
    <w:p w:rsidR="00EC1152" w:rsidRPr="00EC1152" w:rsidRDefault="00320787" w:rsidP="00EC1152">
      <w:pPr>
        <w:numPr>
          <w:ilvl w:val="0"/>
          <w:numId w:val="11"/>
        </w:numPr>
        <w:spacing w:after="0" w:line="495" w:lineRule="atLeast"/>
        <w:ind w:left="0"/>
        <w:textAlignment w:val="baseline"/>
        <w:rPr>
          <w:rFonts w:ascii="Arial" w:eastAsia="Times New Roman" w:hAnsi="Arial" w:cs="Arial"/>
          <w:color w:val="4A4A4A"/>
          <w:sz w:val="31"/>
          <w:szCs w:val="31"/>
          <w:lang w:eastAsia="cs-CZ"/>
        </w:rPr>
      </w:pPr>
      <w:hyperlink r:id="rId67" w:history="1">
        <w:r w:rsidR="00EC1152" w:rsidRPr="00EC1152">
          <w:rPr>
            <w:rFonts w:ascii="Arial" w:eastAsia="Times New Roman" w:hAnsi="Arial" w:cs="Arial"/>
            <w:color w:val="4A4A4A"/>
            <w:sz w:val="29"/>
            <w:szCs w:val="29"/>
            <w:bdr w:val="none" w:sz="0" w:space="0" w:color="auto" w:frame="1"/>
            <w:lang w:eastAsia="cs-CZ"/>
          </w:rPr>
          <w:t>The other American dream</w:t>
        </w:r>
      </w:hyperlink>
    </w:p>
    <w:p w:rsidR="00EC1152" w:rsidRPr="00EC1152" w:rsidRDefault="00320787" w:rsidP="00EC1152">
      <w:pPr>
        <w:numPr>
          <w:ilvl w:val="0"/>
          <w:numId w:val="11"/>
        </w:numPr>
        <w:spacing w:after="0" w:line="495" w:lineRule="atLeast"/>
        <w:ind w:left="0"/>
        <w:textAlignment w:val="baseline"/>
        <w:rPr>
          <w:rFonts w:ascii="Arial" w:eastAsia="Times New Roman" w:hAnsi="Arial" w:cs="Arial"/>
          <w:color w:val="4A4A4A"/>
          <w:sz w:val="31"/>
          <w:szCs w:val="31"/>
          <w:lang w:eastAsia="cs-CZ"/>
        </w:rPr>
      </w:pPr>
      <w:hyperlink r:id="rId68" w:history="1">
        <w:r w:rsidR="00EC1152" w:rsidRPr="00EC1152">
          <w:rPr>
            <w:rFonts w:ascii="Arial" w:eastAsia="Times New Roman" w:hAnsi="Arial" w:cs="Arial"/>
            <w:color w:val="4A4A4A"/>
            <w:sz w:val="29"/>
            <w:szCs w:val="29"/>
            <w:bdr w:val="none" w:sz="0" w:space="0" w:color="auto" w:frame="1"/>
            <w:lang w:eastAsia="cs-CZ"/>
          </w:rPr>
          <w:t>The 31 banana republics</w:t>
        </w:r>
      </w:hyperlink>
    </w:p>
    <w:p w:rsidR="00EC1152" w:rsidRPr="00EC1152" w:rsidRDefault="00320787" w:rsidP="00EC1152">
      <w:pPr>
        <w:spacing w:line="495" w:lineRule="atLeast"/>
        <w:textAlignment w:val="baseline"/>
        <w:rPr>
          <w:rFonts w:ascii="Arial" w:eastAsia="Times New Roman" w:hAnsi="Arial" w:cs="Arial"/>
          <w:color w:val="4A4A4A"/>
          <w:sz w:val="31"/>
          <w:szCs w:val="31"/>
          <w:lang w:eastAsia="cs-CZ"/>
        </w:rPr>
      </w:pPr>
      <w:hyperlink r:id="rId69" w:history="1">
        <w:r w:rsidR="00EC1152" w:rsidRPr="00EC1152">
          <w:rPr>
            <w:rFonts w:ascii="Arial" w:eastAsia="Times New Roman" w:hAnsi="Arial" w:cs="Arial"/>
            <w:color w:val="4A4A4A"/>
            <w:sz w:val="17"/>
            <w:szCs w:val="17"/>
            <w:bdr w:val="none" w:sz="0" w:space="0" w:color="auto" w:frame="1"/>
            <w:lang w:eastAsia="cs-CZ"/>
          </w:rPr>
          <w:t>Sources &amp; acknowledgments</w:t>
        </w:r>
      </w:hyperlink>
      <w:hyperlink r:id="rId70" w:history="1">
        <w:r w:rsidR="00EC1152" w:rsidRPr="00EC1152">
          <w:rPr>
            <w:rFonts w:ascii="Arial" w:eastAsia="Times New Roman" w:hAnsi="Arial" w:cs="Arial"/>
            <w:color w:val="4A4A4A"/>
            <w:sz w:val="17"/>
            <w:szCs w:val="17"/>
            <w:bdr w:val="none" w:sz="0" w:space="0" w:color="auto" w:frame="1"/>
            <w:lang w:eastAsia="cs-CZ"/>
          </w:rPr>
          <w:t>Reprints</w:t>
        </w:r>
      </w:hyperlink>
    </w:p>
    <w:p w:rsidR="00EC1152" w:rsidRPr="00EC1152" w:rsidRDefault="00EC1152" w:rsidP="00EC1152">
      <w:pPr>
        <w:shd w:val="clear" w:color="auto" w:fill="F0F0F0"/>
        <w:spacing w:after="0" w:line="495" w:lineRule="atLeast"/>
        <w:textAlignment w:val="baseline"/>
        <w:rPr>
          <w:rFonts w:ascii="Arial" w:eastAsia="Times New Roman" w:hAnsi="Arial" w:cs="Arial"/>
          <w:b/>
          <w:bCs/>
          <w:color w:val="4A4A4A"/>
          <w:sz w:val="31"/>
          <w:szCs w:val="31"/>
          <w:lang w:eastAsia="cs-CZ"/>
        </w:rPr>
      </w:pPr>
      <w:r w:rsidRPr="00EC1152">
        <w:rPr>
          <w:rFonts w:ascii="Arial" w:eastAsia="Times New Roman" w:hAnsi="Arial" w:cs="Arial"/>
          <w:b/>
          <w:bCs/>
          <w:color w:val="4A4A4A"/>
          <w:sz w:val="31"/>
          <w:szCs w:val="31"/>
          <w:lang w:eastAsia="cs-CZ"/>
        </w:rPr>
        <w:t>Related topics</w:t>
      </w:r>
    </w:p>
    <w:p w:rsidR="00EC1152" w:rsidRPr="00EC1152" w:rsidRDefault="00320787" w:rsidP="00EC1152">
      <w:pPr>
        <w:numPr>
          <w:ilvl w:val="0"/>
          <w:numId w:val="12"/>
        </w:numPr>
        <w:spacing w:after="0" w:line="495" w:lineRule="atLeast"/>
        <w:ind w:left="0"/>
        <w:textAlignment w:val="baseline"/>
        <w:rPr>
          <w:rFonts w:ascii="Arial" w:eastAsia="Times New Roman" w:hAnsi="Arial" w:cs="Arial"/>
          <w:color w:val="4A4A4A"/>
          <w:sz w:val="31"/>
          <w:szCs w:val="31"/>
          <w:lang w:eastAsia="cs-CZ"/>
        </w:rPr>
      </w:pPr>
      <w:hyperlink r:id="rId71" w:history="1">
        <w:r w:rsidR="00EC1152" w:rsidRPr="00EC1152">
          <w:rPr>
            <w:rFonts w:ascii="Arial" w:eastAsia="Times New Roman" w:hAnsi="Arial" w:cs="Arial"/>
            <w:color w:val="4A4A4A"/>
            <w:sz w:val="29"/>
            <w:szCs w:val="29"/>
            <w:bdr w:val="none" w:sz="0" w:space="0" w:color="auto" w:frame="1"/>
            <w:lang w:eastAsia="cs-CZ"/>
          </w:rPr>
          <w:t>Mexico</w:t>
        </w:r>
      </w:hyperlink>
    </w:p>
    <w:p w:rsidR="00EC1152" w:rsidRPr="00EC1152" w:rsidRDefault="00EC1152" w:rsidP="00EC1152">
      <w:pPr>
        <w:spacing w:after="0" w:line="495" w:lineRule="atLeast"/>
        <w:textAlignment w:val="baseline"/>
        <w:rPr>
          <w:rFonts w:ascii="Arial" w:eastAsia="Times New Roman" w:hAnsi="Arial" w:cs="Arial"/>
          <w:color w:val="4A4A4A"/>
          <w:sz w:val="31"/>
          <w:szCs w:val="31"/>
          <w:lang w:eastAsia="cs-CZ"/>
        </w:rPr>
      </w:pPr>
      <w:r w:rsidRPr="00EC1152">
        <w:rPr>
          <w:rFonts w:ascii="Arial" w:eastAsia="Times New Roman" w:hAnsi="Arial" w:cs="Arial"/>
          <w:color w:val="4A4A4A"/>
          <w:sz w:val="31"/>
          <w:szCs w:val="31"/>
          <w:lang w:eastAsia="cs-CZ"/>
        </w:rPr>
        <w:t>Ending corruption will require cleaner public servants and a more indignant public. But the risk of graft can be lowered by removing the obstacles that tempt people to use illegal shortcuts. Registering a property in Mexico calls for seven separate </w:t>
      </w:r>
      <w:r w:rsidRPr="00EC1152">
        <w:rPr>
          <w:rFonts w:ascii="Arial" w:eastAsia="Times New Roman" w:hAnsi="Arial" w:cs="Arial"/>
          <w:i/>
          <w:iCs/>
          <w:color w:val="4A4A4A"/>
          <w:sz w:val="34"/>
          <w:szCs w:val="34"/>
          <w:bdr w:val="none" w:sz="0" w:space="0" w:color="auto" w:frame="1"/>
          <w:lang w:eastAsia="cs-CZ"/>
        </w:rPr>
        <w:t>trámites </w:t>
      </w:r>
      <w:r w:rsidRPr="00EC1152">
        <w:rPr>
          <w:rFonts w:ascii="Arial" w:eastAsia="Times New Roman" w:hAnsi="Arial" w:cs="Arial"/>
          <w:color w:val="4A4A4A"/>
          <w:sz w:val="31"/>
          <w:szCs w:val="31"/>
          <w:lang w:eastAsia="cs-CZ"/>
        </w:rPr>
        <w:t>over ten weeks, whereas in America it involves four steps and takes a fortnight.</w:t>
      </w:r>
    </w:p>
    <w:p w:rsidR="00EC1152" w:rsidRPr="00EC1152" w:rsidRDefault="00EC1152" w:rsidP="00EC1152">
      <w:pPr>
        <w:spacing w:after="225" w:line="495" w:lineRule="atLeast"/>
        <w:textAlignment w:val="baseline"/>
        <w:rPr>
          <w:rFonts w:ascii="Arial" w:eastAsia="Times New Roman" w:hAnsi="Arial" w:cs="Arial"/>
          <w:color w:val="4A4A4A"/>
          <w:sz w:val="31"/>
          <w:szCs w:val="31"/>
          <w:lang w:eastAsia="cs-CZ"/>
        </w:rPr>
      </w:pPr>
      <w:r w:rsidRPr="00EC1152">
        <w:rPr>
          <w:rFonts w:ascii="Arial" w:eastAsia="Times New Roman" w:hAnsi="Arial" w:cs="Arial"/>
          <w:color w:val="4A4A4A"/>
          <w:sz w:val="31"/>
          <w:szCs w:val="31"/>
          <w:lang w:eastAsia="cs-CZ"/>
        </w:rPr>
        <w:t xml:space="preserve">The queues are already shortening and the paperwork is thinning. Companies can file taxes online, which has cut the time it should take to about 340 hours a year. That sounds a lot, but in Brazil it takes 2,600 hours. Getting a construction permit in Mexico takes an annoying two-and-a-half months; in Argentina it takes a year. The World Bank ranks Mexico as one of the most straightforward places in Latin America to do </w:t>
      </w:r>
      <w:proofErr w:type="gramStart"/>
      <w:r w:rsidRPr="00EC1152">
        <w:rPr>
          <w:rFonts w:ascii="Arial" w:eastAsia="Times New Roman" w:hAnsi="Arial" w:cs="Arial"/>
          <w:color w:val="4A4A4A"/>
          <w:sz w:val="31"/>
          <w:szCs w:val="31"/>
          <w:lang w:eastAsia="cs-CZ"/>
        </w:rPr>
        <w:t>business</w:t>
      </w:r>
      <w:proofErr w:type="gramEnd"/>
      <w:r w:rsidRPr="00EC1152">
        <w:rPr>
          <w:rFonts w:ascii="Arial" w:eastAsia="Times New Roman" w:hAnsi="Arial" w:cs="Arial"/>
          <w:color w:val="4A4A4A"/>
          <w:sz w:val="31"/>
          <w:szCs w:val="31"/>
          <w:lang w:eastAsia="cs-CZ"/>
        </w:rPr>
        <w:t>.</w:t>
      </w:r>
    </w:p>
    <w:p w:rsidR="00EC1152" w:rsidRPr="00EC1152" w:rsidRDefault="00EC1152" w:rsidP="00EC1152">
      <w:pPr>
        <w:spacing w:after="0" w:line="495" w:lineRule="atLeast"/>
        <w:textAlignment w:val="baseline"/>
        <w:rPr>
          <w:rFonts w:ascii="Arial" w:eastAsia="Times New Roman" w:hAnsi="Arial" w:cs="Arial"/>
          <w:color w:val="4A4A4A"/>
          <w:sz w:val="31"/>
          <w:szCs w:val="31"/>
          <w:lang w:eastAsia="cs-CZ"/>
        </w:rPr>
      </w:pPr>
      <w:r w:rsidRPr="00EC1152">
        <w:rPr>
          <w:rFonts w:ascii="Arial" w:eastAsia="Times New Roman" w:hAnsi="Arial" w:cs="Arial"/>
          <w:color w:val="4A4A4A"/>
          <w:sz w:val="31"/>
          <w:szCs w:val="31"/>
          <w:lang w:eastAsia="cs-CZ"/>
        </w:rPr>
        <w:t>Petty corruption remains a gigantic problem. Transparency International, a graft watchdog, reckons that Mexican households spend about 32 billion pesos ($2.5 billion) a year on bribes, often to do things that ought to be free, such as having their rubbish collected or even sending their children to school. Worse, the burden falls disproportionately on the poor. The bonfire of the </w:t>
      </w:r>
      <w:r w:rsidRPr="00EC1152">
        <w:rPr>
          <w:rFonts w:ascii="Arial" w:eastAsia="Times New Roman" w:hAnsi="Arial" w:cs="Arial"/>
          <w:i/>
          <w:iCs/>
          <w:color w:val="4A4A4A"/>
          <w:sz w:val="34"/>
          <w:szCs w:val="34"/>
          <w:bdr w:val="none" w:sz="0" w:space="0" w:color="auto" w:frame="1"/>
          <w:lang w:eastAsia="cs-CZ"/>
        </w:rPr>
        <w:t>trámites</w:t>
      </w:r>
      <w:r w:rsidRPr="00EC1152">
        <w:rPr>
          <w:rFonts w:ascii="Arial" w:eastAsia="Times New Roman" w:hAnsi="Arial" w:cs="Arial"/>
          <w:color w:val="4A4A4A"/>
          <w:sz w:val="31"/>
          <w:szCs w:val="31"/>
          <w:lang w:eastAsia="cs-CZ"/>
        </w:rPr>
        <w:t>must burn on.</w:t>
      </w:r>
    </w:p>
    <w:p w:rsidR="00EC1152" w:rsidRPr="00EC1152" w:rsidRDefault="00320787" w:rsidP="00EC1152">
      <w:pPr>
        <w:spacing w:after="0" w:line="495" w:lineRule="atLeast"/>
        <w:textAlignment w:val="baseline"/>
        <w:rPr>
          <w:rFonts w:ascii="Arial" w:eastAsia="Times New Roman" w:hAnsi="Arial" w:cs="Arial"/>
          <w:color w:val="4A4A4A"/>
          <w:sz w:val="31"/>
          <w:szCs w:val="31"/>
          <w:lang w:eastAsia="cs-CZ"/>
        </w:rPr>
      </w:pPr>
      <w:hyperlink r:id="rId72" w:history="1">
        <w:r w:rsidR="00EC1152" w:rsidRPr="00EC1152">
          <w:rPr>
            <w:rFonts w:ascii="Arial" w:eastAsia="Times New Roman" w:hAnsi="Arial" w:cs="Arial"/>
            <w:color w:val="7B7B73"/>
            <w:sz w:val="31"/>
            <w:szCs w:val="31"/>
            <w:bdr w:val="none" w:sz="0" w:space="0" w:color="auto" w:frame="1"/>
            <w:lang w:eastAsia="cs-CZ"/>
          </w:rPr>
          <w:t>From the print edition: Special report</w:t>
        </w:r>
      </w:hyperlink>
    </w:p>
    <w:p w:rsidR="00EC1152" w:rsidRDefault="00EC1152" w:rsidP="00151A88">
      <w:pPr>
        <w:pStyle w:val="ec-article-info"/>
        <w:spacing w:before="0" w:beforeAutospacing="0" w:after="0" w:afterAutospacing="0" w:line="495" w:lineRule="atLeast"/>
        <w:textAlignment w:val="baseline"/>
        <w:rPr>
          <w:rFonts w:ascii="Arial" w:hAnsi="Arial" w:cs="Arial"/>
          <w:color w:val="4A4A4A"/>
          <w:sz w:val="31"/>
          <w:szCs w:val="31"/>
        </w:rPr>
      </w:pPr>
    </w:p>
    <w:p w:rsidR="00EC1152" w:rsidRDefault="00320787" w:rsidP="00151A88">
      <w:pPr>
        <w:pStyle w:val="ec-article-info"/>
        <w:spacing w:before="0" w:beforeAutospacing="0" w:after="0" w:afterAutospacing="0" w:line="495" w:lineRule="atLeast"/>
        <w:textAlignment w:val="baseline"/>
        <w:rPr>
          <w:rFonts w:ascii="Arial" w:hAnsi="Arial" w:cs="Arial"/>
          <w:color w:val="4A4A4A"/>
          <w:sz w:val="31"/>
          <w:szCs w:val="31"/>
        </w:rPr>
      </w:pPr>
      <w:hyperlink r:id="rId73" w:history="1">
        <w:r w:rsidR="00EC1152" w:rsidRPr="0054465B">
          <w:rPr>
            <w:rStyle w:val="Hypertextovodkaz"/>
            <w:rFonts w:ascii="Arial" w:hAnsi="Arial" w:cs="Arial"/>
            <w:sz w:val="31"/>
            <w:szCs w:val="31"/>
          </w:rPr>
          <w:t>http://www.economist.com/news/special-report/21566780-falling-ill-no-longer-economic-disaster-stretching-safety-net</w:t>
        </w:r>
      </w:hyperlink>
    </w:p>
    <w:p w:rsidR="00EC1152" w:rsidRDefault="00EC1152" w:rsidP="00151A88">
      <w:pPr>
        <w:pStyle w:val="ec-article-info"/>
        <w:spacing w:before="0" w:beforeAutospacing="0" w:after="0" w:afterAutospacing="0" w:line="495" w:lineRule="atLeast"/>
        <w:textAlignment w:val="baseline"/>
        <w:rPr>
          <w:rFonts w:ascii="Arial" w:hAnsi="Arial" w:cs="Arial"/>
          <w:color w:val="4A4A4A"/>
          <w:sz w:val="31"/>
          <w:szCs w:val="31"/>
        </w:rPr>
      </w:pPr>
    </w:p>
    <w:p w:rsidR="00EC1152" w:rsidRPr="00EC1152" w:rsidRDefault="00EC1152" w:rsidP="00EC1152">
      <w:pPr>
        <w:spacing w:before="100" w:beforeAutospacing="1" w:after="100" w:afterAutospacing="1" w:line="240" w:lineRule="auto"/>
        <w:textAlignment w:val="baseline"/>
        <w:outlineLvl w:val="2"/>
        <w:rPr>
          <w:rFonts w:ascii="Georgia" w:eastAsia="Times New Roman" w:hAnsi="Georgia" w:cs="Times New Roman"/>
          <w:color w:val="4A4A4A"/>
          <w:sz w:val="27"/>
          <w:szCs w:val="27"/>
          <w:lang w:eastAsia="cs-CZ"/>
        </w:rPr>
      </w:pPr>
      <w:r w:rsidRPr="00EC1152">
        <w:rPr>
          <w:rFonts w:ascii="Georgia" w:eastAsia="Times New Roman" w:hAnsi="Georgia" w:cs="Times New Roman"/>
          <w:color w:val="4A4A4A"/>
          <w:sz w:val="27"/>
          <w:szCs w:val="27"/>
          <w:lang w:eastAsia="cs-CZ"/>
        </w:rPr>
        <w:t>Stretching the safety net</w:t>
      </w:r>
    </w:p>
    <w:p w:rsidR="00EC1152" w:rsidRPr="00EC1152" w:rsidRDefault="00EC1152" w:rsidP="00EC1152">
      <w:pPr>
        <w:spacing w:after="0" w:line="240" w:lineRule="auto"/>
        <w:textAlignment w:val="baseline"/>
        <w:outlineLvl w:val="0"/>
        <w:rPr>
          <w:rFonts w:ascii="Times New Roman" w:eastAsia="Times New Roman" w:hAnsi="Times New Roman" w:cs="Times New Roman"/>
          <w:b/>
          <w:bCs/>
          <w:color w:val="5B5B5B"/>
          <w:kern w:val="36"/>
          <w:sz w:val="31"/>
          <w:szCs w:val="31"/>
          <w:lang w:eastAsia="cs-CZ"/>
        </w:rPr>
      </w:pPr>
      <w:r w:rsidRPr="00EC1152">
        <w:rPr>
          <w:rFonts w:ascii="Times New Roman" w:eastAsia="Times New Roman" w:hAnsi="Times New Roman" w:cs="Times New Roman"/>
          <w:b/>
          <w:bCs/>
          <w:color w:val="5B5B5B"/>
          <w:kern w:val="36"/>
          <w:sz w:val="31"/>
          <w:szCs w:val="31"/>
          <w:lang w:eastAsia="cs-CZ"/>
        </w:rPr>
        <w:lastRenderedPageBreak/>
        <w:t>Falling ill is no longer an economic disaster</w:t>
      </w:r>
    </w:p>
    <w:p w:rsidR="00EC1152" w:rsidRPr="00EC1152" w:rsidRDefault="00EC1152" w:rsidP="00EC1152">
      <w:pPr>
        <w:spacing w:after="0" w:line="240" w:lineRule="auto"/>
        <w:rPr>
          <w:rFonts w:ascii="Times New Roman" w:eastAsia="Times New Roman" w:hAnsi="Times New Roman" w:cs="Times New Roman"/>
          <w:sz w:val="24"/>
          <w:szCs w:val="24"/>
          <w:lang w:eastAsia="cs-CZ"/>
        </w:rPr>
      </w:pPr>
      <w:r w:rsidRPr="00EC1152">
        <w:rPr>
          <w:rFonts w:ascii="Times New Roman" w:eastAsia="Times New Roman" w:hAnsi="Times New Roman" w:cs="Times New Roman"/>
          <w:sz w:val="24"/>
          <w:szCs w:val="24"/>
          <w:lang w:eastAsia="cs-CZ"/>
        </w:rPr>
        <w:t>Nov 24th 2012 |</w:t>
      </w:r>
      <w:hyperlink r:id="rId74" w:history="1">
        <w:r w:rsidRPr="00EC1152">
          <w:rPr>
            <w:rFonts w:ascii="Arial" w:eastAsia="Times New Roman" w:hAnsi="Arial" w:cs="Arial"/>
            <w:color w:val="7B7B73"/>
            <w:sz w:val="24"/>
            <w:szCs w:val="24"/>
            <w:bdr w:val="none" w:sz="0" w:space="0" w:color="auto" w:frame="1"/>
            <w:lang w:eastAsia="cs-CZ"/>
          </w:rPr>
          <w:t>From the print edition</w:t>
        </w:r>
      </w:hyperlink>
    </w:p>
    <w:p w:rsidR="00EC1152" w:rsidRPr="00EC1152" w:rsidRDefault="00EC1152" w:rsidP="00EC1152">
      <w:pPr>
        <w:numPr>
          <w:ilvl w:val="0"/>
          <w:numId w:val="13"/>
        </w:numPr>
        <w:spacing w:after="0" w:line="495" w:lineRule="atLeast"/>
        <w:ind w:left="0"/>
        <w:textAlignment w:val="baseline"/>
        <w:rPr>
          <w:rFonts w:ascii="Arial" w:eastAsia="Times New Roman" w:hAnsi="Arial" w:cs="Arial"/>
          <w:color w:val="4A4A4A"/>
          <w:sz w:val="31"/>
          <w:szCs w:val="31"/>
          <w:lang w:eastAsia="cs-CZ"/>
        </w:rPr>
      </w:pPr>
    </w:p>
    <w:p w:rsidR="00EC1152" w:rsidRPr="00EC1152" w:rsidRDefault="00EC1152" w:rsidP="00EC1152">
      <w:pPr>
        <w:numPr>
          <w:ilvl w:val="0"/>
          <w:numId w:val="13"/>
        </w:numPr>
        <w:spacing w:after="60" w:line="495" w:lineRule="atLeast"/>
        <w:ind w:left="0"/>
        <w:textAlignment w:val="baseline"/>
        <w:rPr>
          <w:rFonts w:ascii="Arial" w:eastAsia="Times New Roman" w:hAnsi="Arial" w:cs="Arial"/>
          <w:color w:val="4A4A4A"/>
          <w:sz w:val="31"/>
          <w:szCs w:val="31"/>
          <w:lang w:eastAsia="cs-CZ"/>
        </w:rPr>
      </w:pPr>
    </w:p>
    <w:p w:rsidR="00EC1152" w:rsidRPr="00EC1152" w:rsidRDefault="00EC1152" w:rsidP="00EC1152">
      <w:pPr>
        <w:spacing w:after="150" w:line="495" w:lineRule="atLeast"/>
        <w:textAlignment w:val="baseline"/>
        <w:rPr>
          <w:rFonts w:ascii="Arial" w:eastAsia="Times New Roman" w:hAnsi="Arial" w:cs="Arial"/>
          <w:color w:val="4A4A4A"/>
          <w:sz w:val="31"/>
          <w:szCs w:val="31"/>
          <w:lang w:eastAsia="cs-CZ"/>
        </w:rPr>
      </w:pPr>
      <w:r>
        <w:rPr>
          <w:rFonts w:ascii="Arial" w:eastAsia="Times New Roman" w:hAnsi="Arial" w:cs="Arial"/>
          <w:noProof/>
          <w:color w:val="4A4A4A"/>
          <w:sz w:val="31"/>
          <w:szCs w:val="31"/>
          <w:lang w:eastAsia="cs-CZ"/>
        </w:rPr>
        <w:drawing>
          <wp:inline distT="0" distB="0" distL="0" distR="0">
            <wp:extent cx="2766060" cy="3436620"/>
            <wp:effectExtent l="0" t="0" r="0" b="0"/>
            <wp:docPr id="9" name="Obrázek 9" descr="http://media.economist.com/sites/default/files/imagecache/290-width/images/print-edition/20121124_SRP00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edia.economist.com/sites/default/files/imagecache/290-width/images/print-edition/20121124_SRP005_0.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66060" cy="3436620"/>
                    </a:xfrm>
                    <a:prstGeom prst="rect">
                      <a:avLst/>
                    </a:prstGeom>
                    <a:noFill/>
                    <a:ln>
                      <a:noFill/>
                    </a:ln>
                  </pic:spPr>
                </pic:pic>
              </a:graphicData>
            </a:graphic>
          </wp:inline>
        </w:drawing>
      </w:r>
      <w:r w:rsidRPr="00EC1152">
        <w:rPr>
          <w:rFonts w:ascii="Arial" w:eastAsia="Times New Roman" w:hAnsi="Arial" w:cs="Arial"/>
          <w:b/>
          <w:bCs/>
          <w:color w:val="4A4A4A"/>
          <w:sz w:val="31"/>
          <w:szCs w:val="31"/>
          <w:bdr w:val="none" w:sz="0" w:space="0" w:color="auto" w:frame="1"/>
          <w:lang w:eastAsia="cs-CZ"/>
        </w:rPr>
        <w:t>Has the pain in the wallet stopped?</w:t>
      </w:r>
    </w:p>
    <w:p w:rsidR="00EC1152" w:rsidRPr="00EC1152" w:rsidRDefault="00EC1152" w:rsidP="00EC1152">
      <w:pPr>
        <w:spacing w:after="0" w:line="495" w:lineRule="atLeast"/>
        <w:textAlignment w:val="baseline"/>
        <w:rPr>
          <w:rFonts w:ascii="Arial" w:eastAsia="Times New Roman" w:hAnsi="Arial" w:cs="Arial"/>
          <w:color w:val="4A4A4A"/>
          <w:sz w:val="31"/>
          <w:szCs w:val="31"/>
          <w:lang w:eastAsia="cs-CZ"/>
        </w:rPr>
      </w:pPr>
      <w:r w:rsidRPr="00EC1152">
        <w:rPr>
          <w:rFonts w:ascii="Arial" w:eastAsia="Times New Roman" w:hAnsi="Arial" w:cs="Arial"/>
          <w:color w:val="4A4A4A"/>
          <w:sz w:val="31"/>
          <w:szCs w:val="31"/>
          <w:lang w:eastAsia="cs-CZ"/>
        </w:rPr>
        <w:t>IN SOME RICH countries it remains a distant hope, but in Mexico free universal health care became more or less a reality this year. Having insurance used to be contingent on having a salaried job, which left about half of Mexico’s population with only the most basic care. But since 2004 a programme called Seguro Popular (Popular Insurance) has been gradually rolled out all over the country to provide better services to those without employment-linked insurance. The overwhelming majority of Mexicans are now covered—“a remarkable feat”, according to the </w:t>
      </w:r>
      <w:r w:rsidRPr="00EC1152">
        <w:rPr>
          <w:rFonts w:ascii="Arial" w:eastAsia="Times New Roman" w:hAnsi="Arial" w:cs="Arial"/>
          <w:i/>
          <w:iCs/>
          <w:color w:val="4A4A4A"/>
          <w:sz w:val="34"/>
          <w:szCs w:val="34"/>
          <w:bdr w:val="none" w:sz="0" w:space="0" w:color="auto" w:frame="1"/>
          <w:lang w:eastAsia="cs-CZ"/>
        </w:rPr>
        <w:t>Lancet</w:t>
      </w:r>
      <w:r w:rsidRPr="00EC1152">
        <w:rPr>
          <w:rFonts w:ascii="Arial" w:eastAsia="Times New Roman" w:hAnsi="Arial" w:cs="Arial"/>
          <w:color w:val="4A4A4A"/>
          <w:sz w:val="31"/>
          <w:szCs w:val="31"/>
          <w:lang w:eastAsia="cs-CZ"/>
        </w:rPr>
        <w:t>, a British medical journal.</w:t>
      </w:r>
    </w:p>
    <w:p w:rsidR="00EC1152" w:rsidRPr="00EC1152" w:rsidRDefault="00EC1152" w:rsidP="00EC1152">
      <w:pPr>
        <w:spacing w:after="225" w:line="495" w:lineRule="atLeast"/>
        <w:textAlignment w:val="baseline"/>
        <w:rPr>
          <w:rFonts w:ascii="Arial" w:eastAsia="Times New Roman" w:hAnsi="Arial" w:cs="Arial"/>
          <w:color w:val="4A4A4A"/>
          <w:sz w:val="31"/>
          <w:szCs w:val="31"/>
          <w:lang w:eastAsia="cs-CZ"/>
        </w:rPr>
      </w:pPr>
      <w:r w:rsidRPr="00EC1152">
        <w:rPr>
          <w:rFonts w:ascii="Arial" w:eastAsia="Times New Roman" w:hAnsi="Arial" w:cs="Arial"/>
          <w:color w:val="4A4A4A"/>
          <w:sz w:val="31"/>
          <w:szCs w:val="31"/>
          <w:lang w:eastAsia="cs-CZ"/>
        </w:rPr>
        <w:t xml:space="preserve">To cover the uninsured, the government has increased its spending on health from 5% of GDP at the turn of the century to </w:t>
      </w:r>
      <w:r w:rsidRPr="00EC1152">
        <w:rPr>
          <w:rFonts w:ascii="Arial" w:eastAsia="Times New Roman" w:hAnsi="Arial" w:cs="Arial"/>
          <w:color w:val="4A4A4A"/>
          <w:sz w:val="31"/>
          <w:szCs w:val="31"/>
          <w:lang w:eastAsia="cs-CZ"/>
        </w:rPr>
        <w:lastRenderedPageBreak/>
        <w:t xml:space="preserve">nearly 6.5%, which is still lower than in most of the rich world. More than 200 new hospitals and 2,000 clinics have been built and thousands more renovated. The ratio of doctors to patients is up </w:t>
      </w:r>
      <w:proofErr w:type="gramStart"/>
      <w:r w:rsidRPr="00EC1152">
        <w:rPr>
          <w:rFonts w:ascii="Arial" w:eastAsia="Times New Roman" w:hAnsi="Arial" w:cs="Arial"/>
          <w:color w:val="4A4A4A"/>
          <w:sz w:val="31"/>
          <w:szCs w:val="31"/>
          <w:lang w:eastAsia="cs-CZ"/>
        </w:rPr>
        <w:t>by more</w:t>
      </w:r>
      <w:proofErr w:type="gramEnd"/>
      <w:r w:rsidRPr="00EC1152">
        <w:rPr>
          <w:rFonts w:ascii="Arial" w:eastAsia="Times New Roman" w:hAnsi="Arial" w:cs="Arial"/>
          <w:color w:val="4A4A4A"/>
          <w:sz w:val="31"/>
          <w:szCs w:val="31"/>
          <w:lang w:eastAsia="cs-CZ"/>
        </w:rPr>
        <w:t xml:space="preserve"> than half.</w:t>
      </w:r>
    </w:p>
    <w:p w:rsidR="00EC1152" w:rsidRPr="00EC1152" w:rsidRDefault="00EC1152" w:rsidP="00EC1152">
      <w:pPr>
        <w:shd w:val="clear" w:color="auto" w:fill="F0F0F0"/>
        <w:spacing w:after="0" w:line="495" w:lineRule="atLeast"/>
        <w:textAlignment w:val="baseline"/>
        <w:rPr>
          <w:rFonts w:ascii="Arial" w:eastAsia="Times New Roman" w:hAnsi="Arial" w:cs="Arial"/>
          <w:b/>
          <w:bCs/>
          <w:color w:val="4A4A4A"/>
          <w:sz w:val="31"/>
          <w:szCs w:val="31"/>
          <w:lang w:eastAsia="cs-CZ"/>
        </w:rPr>
      </w:pPr>
      <w:r w:rsidRPr="00EC1152">
        <w:rPr>
          <w:rFonts w:ascii="Arial" w:eastAsia="Times New Roman" w:hAnsi="Arial" w:cs="Arial"/>
          <w:b/>
          <w:bCs/>
          <w:color w:val="4A4A4A"/>
          <w:sz w:val="31"/>
          <w:szCs w:val="31"/>
          <w:lang w:eastAsia="cs-CZ"/>
        </w:rPr>
        <w:t>Special report</w:t>
      </w:r>
    </w:p>
    <w:p w:rsidR="00EC1152" w:rsidRPr="00EC1152" w:rsidRDefault="00320787" w:rsidP="00EC1152">
      <w:pPr>
        <w:numPr>
          <w:ilvl w:val="0"/>
          <w:numId w:val="14"/>
        </w:numPr>
        <w:spacing w:after="0" w:line="495" w:lineRule="atLeast"/>
        <w:ind w:left="0"/>
        <w:textAlignment w:val="baseline"/>
        <w:rPr>
          <w:rFonts w:ascii="Arial" w:eastAsia="Times New Roman" w:hAnsi="Arial" w:cs="Arial"/>
          <w:color w:val="4A4A4A"/>
          <w:sz w:val="31"/>
          <w:szCs w:val="31"/>
          <w:lang w:eastAsia="cs-CZ"/>
        </w:rPr>
      </w:pPr>
      <w:hyperlink r:id="rId76" w:history="1">
        <w:r w:rsidR="00EC1152" w:rsidRPr="00EC1152">
          <w:rPr>
            <w:rFonts w:ascii="Arial" w:eastAsia="Times New Roman" w:hAnsi="Arial" w:cs="Arial"/>
            <w:color w:val="4A4A4A"/>
            <w:sz w:val="29"/>
            <w:szCs w:val="29"/>
            <w:bdr w:val="none" w:sz="0" w:space="0" w:color="auto" w:frame="1"/>
            <w:lang w:eastAsia="cs-CZ"/>
          </w:rPr>
          <w:t>From darkness, dawn</w:t>
        </w:r>
      </w:hyperlink>
    </w:p>
    <w:p w:rsidR="00EC1152" w:rsidRPr="00EC1152" w:rsidRDefault="00320787" w:rsidP="00EC1152">
      <w:pPr>
        <w:numPr>
          <w:ilvl w:val="0"/>
          <w:numId w:val="14"/>
        </w:numPr>
        <w:spacing w:after="0" w:line="495" w:lineRule="atLeast"/>
        <w:ind w:left="0"/>
        <w:textAlignment w:val="baseline"/>
        <w:rPr>
          <w:rFonts w:ascii="Arial" w:eastAsia="Times New Roman" w:hAnsi="Arial" w:cs="Arial"/>
          <w:color w:val="4A4A4A"/>
          <w:sz w:val="31"/>
          <w:szCs w:val="31"/>
          <w:lang w:eastAsia="cs-CZ"/>
        </w:rPr>
      </w:pPr>
      <w:hyperlink r:id="rId77" w:history="1">
        <w:r w:rsidR="00EC1152" w:rsidRPr="00EC1152">
          <w:rPr>
            <w:rFonts w:ascii="Arial" w:eastAsia="Times New Roman" w:hAnsi="Arial" w:cs="Arial"/>
            <w:color w:val="4A4A4A"/>
            <w:sz w:val="29"/>
            <w:szCs w:val="29"/>
            <w:bdr w:val="none" w:sz="0" w:space="0" w:color="auto" w:frame="1"/>
            <w:lang w:eastAsia="cs-CZ"/>
          </w:rPr>
          <w:t>Señores, start your engines</w:t>
        </w:r>
      </w:hyperlink>
    </w:p>
    <w:p w:rsidR="00EC1152" w:rsidRPr="00EC1152" w:rsidRDefault="00320787" w:rsidP="00EC1152">
      <w:pPr>
        <w:numPr>
          <w:ilvl w:val="0"/>
          <w:numId w:val="14"/>
        </w:numPr>
        <w:spacing w:after="0" w:line="495" w:lineRule="atLeast"/>
        <w:ind w:left="0"/>
        <w:textAlignment w:val="baseline"/>
        <w:rPr>
          <w:rFonts w:ascii="Arial" w:eastAsia="Times New Roman" w:hAnsi="Arial" w:cs="Arial"/>
          <w:color w:val="4A4A4A"/>
          <w:sz w:val="31"/>
          <w:szCs w:val="31"/>
          <w:lang w:eastAsia="cs-CZ"/>
        </w:rPr>
      </w:pPr>
      <w:hyperlink r:id="rId78" w:history="1">
        <w:r w:rsidR="00EC1152" w:rsidRPr="00EC1152">
          <w:rPr>
            <w:rFonts w:ascii="Arial" w:eastAsia="Times New Roman" w:hAnsi="Arial" w:cs="Arial"/>
            <w:color w:val="4A4A4A"/>
            <w:sz w:val="29"/>
            <w:szCs w:val="29"/>
            <w:bdr w:val="none" w:sz="0" w:space="0" w:color="auto" w:frame="1"/>
            <w:lang w:eastAsia="cs-CZ"/>
          </w:rPr>
          <w:t>Bureaucrats and backhanders</w:t>
        </w:r>
      </w:hyperlink>
    </w:p>
    <w:p w:rsidR="00EC1152" w:rsidRPr="00EC1152" w:rsidRDefault="00320787" w:rsidP="00EC1152">
      <w:pPr>
        <w:numPr>
          <w:ilvl w:val="0"/>
          <w:numId w:val="14"/>
        </w:numPr>
        <w:spacing w:after="0" w:line="495" w:lineRule="atLeast"/>
        <w:ind w:left="0"/>
        <w:textAlignment w:val="baseline"/>
        <w:rPr>
          <w:rFonts w:ascii="Arial" w:eastAsia="Times New Roman" w:hAnsi="Arial" w:cs="Arial"/>
          <w:color w:val="4A4A4A"/>
          <w:sz w:val="31"/>
          <w:szCs w:val="31"/>
          <w:lang w:eastAsia="cs-CZ"/>
        </w:rPr>
      </w:pPr>
      <w:hyperlink r:id="rId79" w:history="1">
        <w:r w:rsidR="00EC1152" w:rsidRPr="00EC1152">
          <w:rPr>
            <w:rFonts w:ascii="Arial" w:eastAsia="Times New Roman" w:hAnsi="Arial" w:cs="Arial"/>
            <w:color w:val="4A4A4A"/>
            <w:sz w:val="29"/>
            <w:szCs w:val="29"/>
            <w:bdr w:val="none" w:sz="0" w:space="0" w:color="auto" w:frame="1"/>
            <w:lang w:eastAsia="cs-CZ"/>
          </w:rPr>
          <w:t>A glimmer of hope</w:t>
        </w:r>
      </w:hyperlink>
    </w:p>
    <w:p w:rsidR="00EC1152" w:rsidRPr="00EC1152" w:rsidRDefault="00320787" w:rsidP="00EC1152">
      <w:pPr>
        <w:numPr>
          <w:ilvl w:val="0"/>
          <w:numId w:val="14"/>
        </w:numPr>
        <w:spacing w:after="0" w:line="495" w:lineRule="atLeast"/>
        <w:ind w:left="0"/>
        <w:textAlignment w:val="baseline"/>
        <w:rPr>
          <w:rFonts w:ascii="Arial" w:eastAsia="Times New Roman" w:hAnsi="Arial" w:cs="Arial"/>
          <w:color w:val="4A4A4A"/>
          <w:sz w:val="31"/>
          <w:szCs w:val="31"/>
          <w:lang w:eastAsia="cs-CZ"/>
        </w:rPr>
      </w:pPr>
      <w:hyperlink r:id="rId80" w:history="1">
        <w:r w:rsidR="00EC1152" w:rsidRPr="00EC1152">
          <w:rPr>
            <w:rFonts w:ascii="Arial" w:eastAsia="Times New Roman" w:hAnsi="Arial" w:cs="Arial"/>
            <w:color w:val="4A4A4A"/>
            <w:sz w:val="29"/>
            <w:szCs w:val="29"/>
            <w:bdr w:val="none" w:sz="0" w:space="0" w:color="auto" w:frame="1"/>
            <w:lang w:eastAsia="cs-CZ"/>
          </w:rPr>
          <w:t>The gain before the pain</w:t>
        </w:r>
      </w:hyperlink>
    </w:p>
    <w:p w:rsidR="00EC1152" w:rsidRPr="00EC1152" w:rsidRDefault="00EC1152" w:rsidP="00EC1152">
      <w:pPr>
        <w:numPr>
          <w:ilvl w:val="0"/>
          <w:numId w:val="14"/>
        </w:numPr>
        <w:spacing w:after="0" w:line="495" w:lineRule="atLeast"/>
        <w:ind w:left="0"/>
        <w:textAlignment w:val="baseline"/>
        <w:rPr>
          <w:rFonts w:ascii="Arial" w:eastAsia="Times New Roman" w:hAnsi="Arial" w:cs="Arial"/>
          <w:color w:val="4A4A4A"/>
          <w:sz w:val="31"/>
          <w:szCs w:val="31"/>
          <w:lang w:eastAsia="cs-CZ"/>
        </w:rPr>
      </w:pPr>
      <w:r w:rsidRPr="00EC1152">
        <w:rPr>
          <w:rFonts w:ascii="Arial" w:eastAsia="Times New Roman" w:hAnsi="Arial" w:cs="Arial"/>
          <w:b/>
          <w:bCs/>
          <w:color w:val="4A4A4A"/>
          <w:sz w:val="29"/>
          <w:szCs w:val="29"/>
          <w:bdr w:val="none" w:sz="0" w:space="0" w:color="auto" w:frame="1"/>
          <w:lang w:eastAsia="cs-CZ"/>
        </w:rPr>
        <w:t>Stretching the safety net</w:t>
      </w:r>
    </w:p>
    <w:p w:rsidR="00EC1152" w:rsidRPr="00EC1152" w:rsidRDefault="00320787" w:rsidP="00EC1152">
      <w:pPr>
        <w:numPr>
          <w:ilvl w:val="0"/>
          <w:numId w:val="14"/>
        </w:numPr>
        <w:spacing w:after="0" w:line="495" w:lineRule="atLeast"/>
        <w:ind w:left="0"/>
        <w:textAlignment w:val="baseline"/>
        <w:rPr>
          <w:rFonts w:ascii="Arial" w:eastAsia="Times New Roman" w:hAnsi="Arial" w:cs="Arial"/>
          <w:color w:val="4A4A4A"/>
          <w:sz w:val="31"/>
          <w:szCs w:val="31"/>
          <w:lang w:eastAsia="cs-CZ"/>
        </w:rPr>
      </w:pPr>
      <w:hyperlink r:id="rId81" w:history="1">
        <w:r w:rsidR="00EC1152" w:rsidRPr="00EC1152">
          <w:rPr>
            <w:rFonts w:ascii="Arial" w:eastAsia="Times New Roman" w:hAnsi="Arial" w:cs="Arial"/>
            <w:color w:val="4A4A4A"/>
            <w:sz w:val="29"/>
            <w:szCs w:val="29"/>
            <w:bdr w:val="none" w:sz="0" w:space="0" w:color="auto" w:frame="1"/>
            <w:lang w:eastAsia="cs-CZ"/>
          </w:rPr>
          <w:t>The ebbing Mexican wave</w:t>
        </w:r>
      </w:hyperlink>
    </w:p>
    <w:p w:rsidR="00EC1152" w:rsidRPr="00EC1152" w:rsidRDefault="00320787" w:rsidP="00EC1152">
      <w:pPr>
        <w:numPr>
          <w:ilvl w:val="0"/>
          <w:numId w:val="14"/>
        </w:numPr>
        <w:spacing w:after="0" w:line="495" w:lineRule="atLeast"/>
        <w:ind w:left="0"/>
        <w:textAlignment w:val="baseline"/>
        <w:rPr>
          <w:rFonts w:ascii="Arial" w:eastAsia="Times New Roman" w:hAnsi="Arial" w:cs="Arial"/>
          <w:color w:val="4A4A4A"/>
          <w:sz w:val="31"/>
          <w:szCs w:val="31"/>
          <w:lang w:eastAsia="cs-CZ"/>
        </w:rPr>
      </w:pPr>
      <w:hyperlink r:id="rId82" w:history="1">
        <w:r w:rsidR="00EC1152" w:rsidRPr="00EC1152">
          <w:rPr>
            <w:rFonts w:ascii="Arial" w:eastAsia="Times New Roman" w:hAnsi="Arial" w:cs="Arial"/>
            <w:color w:val="4A4A4A"/>
            <w:sz w:val="29"/>
            <w:szCs w:val="29"/>
            <w:bdr w:val="none" w:sz="0" w:space="0" w:color="auto" w:frame="1"/>
            <w:lang w:eastAsia="cs-CZ"/>
          </w:rPr>
          <w:t>The other American dream</w:t>
        </w:r>
      </w:hyperlink>
    </w:p>
    <w:p w:rsidR="00EC1152" w:rsidRPr="00EC1152" w:rsidRDefault="00320787" w:rsidP="00EC1152">
      <w:pPr>
        <w:numPr>
          <w:ilvl w:val="0"/>
          <w:numId w:val="14"/>
        </w:numPr>
        <w:spacing w:after="0" w:line="495" w:lineRule="atLeast"/>
        <w:ind w:left="0"/>
        <w:textAlignment w:val="baseline"/>
        <w:rPr>
          <w:rFonts w:ascii="Arial" w:eastAsia="Times New Roman" w:hAnsi="Arial" w:cs="Arial"/>
          <w:color w:val="4A4A4A"/>
          <w:sz w:val="31"/>
          <w:szCs w:val="31"/>
          <w:lang w:eastAsia="cs-CZ"/>
        </w:rPr>
      </w:pPr>
      <w:hyperlink r:id="rId83" w:history="1">
        <w:r w:rsidR="00EC1152" w:rsidRPr="00EC1152">
          <w:rPr>
            <w:rFonts w:ascii="Arial" w:eastAsia="Times New Roman" w:hAnsi="Arial" w:cs="Arial"/>
            <w:color w:val="4A4A4A"/>
            <w:sz w:val="29"/>
            <w:szCs w:val="29"/>
            <w:bdr w:val="none" w:sz="0" w:space="0" w:color="auto" w:frame="1"/>
            <w:lang w:eastAsia="cs-CZ"/>
          </w:rPr>
          <w:t>The 31 banana republics</w:t>
        </w:r>
      </w:hyperlink>
    </w:p>
    <w:p w:rsidR="00EC1152" w:rsidRPr="00EC1152" w:rsidRDefault="00320787" w:rsidP="00EC1152">
      <w:pPr>
        <w:spacing w:line="495" w:lineRule="atLeast"/>
        <w:textAlignment w:val="baseline"/>
        <w:rPr>
          <w:rFonts w:ascii="Arial" w:eastAsia="Times New Roman" w:hAnsi="Arial" w:cs="Arial"/>
          <w:color w:val="4A4A4A"/>
          <w:sz w:val="31"/>
          <w:szCs w:val="31"/>
          <w:lang w:eastAsia="cs-CZ"/>
        </w:rPr>
      </w:pPr>
      <w:hyperlink r:id="rId84" w:history="1">
        <w:r w:rsidR="00EC1152" w:rsidRPr="00EC1152">
          <w:rPr>
            <w:rFonts w:ascii="Arial" w:eastAsia="Times New Roman" w:hAnsi="Arial" w:cs="Arial"/>
            <w:color w:val="4A4A4A"/>
            <w:sz w:val="17"/>
            <w:szCs w:val="17"/>
            <w:bdr w:val="none" w:sz="0" w:space="0" w:color="auto" w:frame="1"/>
            <w:lang w:eastAsia="cs-CZ"/>
          </w:rPr>
          <w:t>Sources &amp; acknowledgments</w:t>
        </w:r>
      </w:hyperlink>
      <w:hyperlink r:id="rId85" w:history="1">
        <w:r w:rsidR="00EC1152" w:rsidRPr="00EC1152">
          <w:rPr>
            <w:rFonts w:ascii="Arial" w:eastAsia="Times New Roman" w:hAnsi="Arial" w:cs="Arial"/>
            <w:color w:val="4A4A4A"/>
            <w:sz w:val="17"/>
            <w:szCs w:val="17"/>
            <w:bdr w:val="none" w:sz="0" w:space="0" w:color="auto" w:frame="1"/>
            <w:lang w:eastAsia="cs-CZ"/>
          </w:rPr>
          <w:t>Reprints</w:t>
        </w:r>
      </w:hyperlink>
    </w:p>
    <w:p w:rsidR="00EC1152" w:rsidRPr="00EC1152" w:rsidRDefault="00EC1152" w:rsidP="00EC1152">
      <w:pPr>
        <w:shd w:val="clear" w:color="auto" w:fill="F0F0F0"/>
        <w:spacing w:after="0" w:line="495" w:lineRule="atLeast"/>
        <w:textAlignment w:val="baseline"/>
        <w:rPr>
          <w:rFonts w:ascii="Arial" w:eastAsia="Times New Roman" w:hAnsi="Arial" w:cs="Arial"/>
          <w:b/>
          <w:bCs/>
          <w:color w:val="4A4A4A"/>
          <w:sz w:val="31"/>
          <w:szCs w:val="31"/>
          <w:lang w:eastAsia="cs-CZ"/>
        </w:rPr>
      </w:pPr>
      <w:r w:rsidRPr="00EC1152">
        <w:rPr>
          <w:rFonts w:ascii="Arial" w:eastAsia="Times New Roman" w:hAnsi="Arial" w:cs="Arial"/>
          <w:b/>
          <w:bCs/>
          <w:color w:val="4A4A4A"/>
          <w:sz w:val="31"/>
          <w:szCs w:val="31"/>
          <w:lang w:eastAsia="cs-CZ"/>
        </w:rPr>
        <w:t>Related topics</w:t>
      </w:r>
    </w:p>
    <w:p w:rsidR="00EC1152" w:rsidRPr="00EC1152" w:rsidRDefault="00320787" w:rsidP="00EC1152">
      <w:pPr>
        <w:numPr>
          <w:ilvl w:val="0"/>
          <w:numId w:val="15"/>
        </w:numPr>
        <w:spacing w:after="0" w:line="495" w:lineRule="atLeast"/>
        <w:ind w:left="0"/>
        <w:textAlignment w:val="baseline"/>
        <w:rPr>
          <w:rFonts w:ascii="Arial" w:eastAsia="Times New Roman" w:hAnsi="Arial" w:cs="Arial"/>
          <w:color w:val="4A4A4A"/>
          <w:sz w:val="31"/>
          <w:szCs w:val="31"/>
          <w:lang w:eastAsia="cs-CZ"/>
        </w:rPr>
      </w:pPr>
      <w:hyperlink r:id="rId86" w:history="1">
        <w:r w:rsidR="00EC1152" w:rsidRPr="00EC1152">
          <w:rPr>
            <w:rFonts w:ascii="Arial" w:eastAsia="Times New Roman" w:hAnsi="Arial" w:cs="Arial"/>
            <w:color w:val="4A4A4A"/>
            <w:sz w:val="29"/>
            <w:szCs w:val="29"/>
            <w:bdr w:val="none" w:sz="0" w:space="0" w:color="auto" w:frame="1"/>
            <w:lang w:eastAsia="cs-CZ"/>
          </w:rPr>
          <w:t>Politics</w:t>
        </w:r>
      </w:hyperlink>
    </w:p>
    <w:p w:rsidR="00EC1152" w:rsidRPr="00EC1152" w:rsidRDefault="00320787" w:rsidP="00EC1152">
      <w:pPr>
        <w:numPr>
          <w:ilvl w:val="0"/>
          <w:numId w:val="15"/>
        </w:numPr>
        <w:spacing w:after="0" w:line="495" w:lineRule="atLeast"/>
        <w:ind w:left="0"/>
        <w:textAlignment w:val="baseline"/>
        <w:rPr>
          <w:rFonts w:ascii="Arial" w:eastAsia="Times New Roman" w:hAnsi="Arial" w:cs="Arial"/>
          <w:color w:val="4A4A4A"/>
          <w:sz w:val="31"/>
          <w:szCs w:val="31"/>
          <w:lang w:eastAsia="cs-CZ"/>
        </w:rPr>
      </w:pPr>
      <w:hyperlink r:id="rId87" w:history="1">
        <w:r w:rsidR="00EC1152" w:rsidRPr="00EC1152">
          <w:rPr>
            <w:rFonts w:ascii="Arial" w:eastAsia="Times New Roman" w:hAnsi="Arial" w:cs="Arial"/>
            <w:color w:val="4A4A4A"/>
            <w:sz w:val="29"/>
            <w:szCs w:val="29"/>
            <w:bdr w:val="none" w:sz="0" w:space="0" w:color="auto" w:frame="1"/>
            <w:lang w:eastAsia="cs-CZ"/>
          </w:rPr>
          <w:t>Mexico</w:t>
        </w:r>
      </w:hyperlink>
    </w:p>
    <w:p w:rsidR="00EC1152" w:rsidRPr="00EC1152" w:rsidRDefault="00320787" w:rsidP="00EC1152">
      <w:pPr>
        <w:numPr>
          <w:ilvl w:val="0"/>
          <w:numId w:val="15"/>
        </w:numPr>
        <w:spacing w:after="0" w:line="495" w:lineRule="atLeast"/>
        <w:ind w:left="0"/>
        <w:textAlignment w:val="baseline"/>
        <w:rPr>
          <w:rFonts w:ascii="Arial" w:eastAsia="Times New Roman" w:hAnsi="Arial" w:cs="Arial"/>
          <w:color w:val="4A4A4A"/>
          <w:sz w:val="31"/>
          <w:szCs w:val="31"/>
          <w:lang w:eastAsia="cs-CZ"/>
        </w:rPr>
      </w:pPr>
      <w:hyperlink r:id="rId88" w:history="1">
        <w:r w:rsidR="00EC1152" w:rsidRPr="00EC1152">
          <w:rPr>
            <w:rFonts w:ascii="Arial" w:eastAsia="Times New Roman" w:hAnsi="Arial" w:cs="Arial"/>
            <w:color w:val="4A4A4A"/>
            <w:sz w:val="29"/>
            <w:szCs w:val="29"/>
            <w:bdr w:val="none" w:sz="0" w:space="0" w:color="auto" w:frame="1"/>
            <w:lang w:eastAsia="cs-CZ"/>
          </w:rPr>
          <w:t>World politics</w:t>
        </w:r>
      </w:hyperlink>
    </w:p>
    <w:p w:rsidR="00EC1152" w:rsidRPr="00EC1152" w:rsidRDefault="00320787" w:rsidP="00EC1152">
      <w:pPr>
        <w:numPr>
          <w:ilvl w:val="0"/>
          <w:numId w:val="15"/>
        </w:numPr>
        <w:spacing w:after="0" w:line="495" w:lineRule="atLeast"/>
        <w:ind w:left="0"/>
        <w:textAlignment w:val="baseline"/>
        <w:rPr>
          <w:rFonts w:ascii="Arial" w:eastAsia="Times New Roman" w:hAnsi="Arial" w:cs="Arial"/>
          <w:color w:val="4A4A4A"/>
          <w:sz w:val="31"/>
          <w:szCs w:val="31"/>
          <w:lang w:eastAsia="cs-CZ"/>
        </w:rPr>
      </w:pPr>
      <w:hyperlink r:id="rId89" w:history="1">
        <w:r w:rsidR="00EC1152" w:rsidRPr="00EC1152">
          <w:rPr>
            <w:rFonts w:ascii="Arial" w:eastAsia="Times New Roman" w:hAnsi="Arial" w:cs="Arial"/>
            <w:color w:val="4A4A4A"/>
            <w:sz w:val="29"/>
            <w:szCs w:val="29"/>
            <w:bdr w:val="none" w:sz="0" w:space="0" w:color="auto" w:frame="1"/>
            <w:lang w:eastAsia="cs-CZ"/>
          </w:rPr>
          <w:t>Latin American politics</w:t>
        </w:r>
      </w:hyperlink>
    </w:p>
    <w:p w:rsidR="00EC1152" w:rsidRPr="00EC1152" w:rsidRDefault="00320787" w:rsidP="00EC1152">
      <w:pPr>
        <w:numPr>
          <w:ilvl w:val="0"/>
          <w:numId w:val="15"/>
        </w:numPr>
        <w:spacing w:after="0" w:line="495" w:lineRule="atLeast"/>
        <w:ind w:left="0"/>
        <w:textAlignment w:val="baseline"/>
        <w:rPr>
          <w:rFonts w:ascii="Arial" w:eastAsia="Times New Roman" w:hAnsi="Arial" w:cs="Arial"/>
          <w:color w:val="4A4A4A"/>
          <w:sz w:val="31"/>
          <w:szCs w:val="31"/>
          <w:lang w:eastAsia="cs-CZ"/>
        </w:rPr>
      </w:pPr>
      <w:hyperlink r:id="rId90" w:history="1">
        <w:r w:rsidR="00EC1152" w:rsidRPr="00EC1152">
          <w:rPr>
            <w:rFonts w:ascii="Arial" w:eastAsia="Times New Roman" w:hAnsi="Arial" w:cs="Arial"/>
            <w:color w:val="4A4A4A"/>
            <w:sz w:val="29"/>
            <w:szCs w:val="29"/>
            <w:bdr w:val="none" w:sz="0" w:space="0" w:color="auto" w:frame="1"/>
            <w:lang w:eastAsia="cs-CZ"/>
          </w:rPr>
          <w:t>Mexican politics</w:t>
        </w:r>
      </w:hyperlink>
    </w:p>
    <w:p w:rsidR="00EC1152" w:rsidRPr="00EC1152" w:rsidRDefault="00EC1152" w:rsidP="00EC1152">
      <w:pPr>
        <w:spacing w:after="225" w:line="495" w:lineRule="atLeast"/>
        <w:textAlignment w:val="baseline"/>
        <w:rPr>
          <w:rFonts w:ascii="Arial" w:eastAsia="Times New Roman" w:hAnsi="Arial" w:cs="Arial"/>
          <w:color w:val="4A4A4A"/>
          <w:sz w:val="31"/>
          <w:szCs w:val="31"/>
          <w:lang w:eastAsia="cs-CZ"/>
        </w:rPr>
      </w:pPr>
      <w:r w:rsidRPr="00EC1152">
        <w:rPr>
          <w:rFonts w:ascii="Arial" w:eastAsia="Times New Roman" w:hAnsi="Arial" w:cs="Arial"/>
          <w:color w:val="4A4A4A"/>
          <w:sz w:val="31"/>
          <w:szCs w:val="31"/>
          <w:lang w:eastAsia="cs-CZ"/>
        </w:rPr>
        <w:t xml:space="preserve">Mexicans’ health has perked up dramatically in some areas. Since 2008, when Seguro Popular began providing a vaccine against rotavirus, a common cause of diarrhoea, deaths from the illness have fallen by 60%. When the programme started to pay for treatment of acute leukaemia in children, the survival rate improved from three in ten to seven in ten. Nearly a third of </w:t>
      </w:r>
      <w:r w:rsidRPr="00EC1152">
        <w:rPr>
          <w:rFonts w:ascii="Arial" w:eastAsia="Times New Roman" w:hAnsi="Arial" w:cs="Arial"/>
          <w:color w:val="4A4A4A"/>
          <w:sz w:val="31"/>
          <w:szCs w:val="31"/>
          <w:lang w:eastAsia="cs-CZ"/>
        </w:rPr>
        <w:lastRenderedPageBreak/>
        <w:t>women with breast cancer used to abandon treatment because they could not afford it. Since 2008, when treatment became free, the drop-out rate has come down almost to zero.</w:t>
      </w:r>
    </w:p>
    <w:p w:rsidR="00EC1152" w:rsidRPr="00EC1152" w:rsidRDefault="00EC1152" w:rsidP="00EC1152">
      <w:pPr>
        <w:spacing w:after="225" w:line="495" w:lineRule="atLeast"/>
        <w:textAlignment w:val="baseline"/>
        <w:rPr>
          <w:rFonts w:ascii="Arial" w:eastAsia="Times New Roman" w:hAnsi="Arial" w:cs="Arial"/>
          <w:color w:val="4A4A4A"/>
          <w:sz w:val="31"/>
          <w:szCs w:val="31"/>
          <w:lang w:eastAsia="cs-CZ"/>
        </w:rPr>
      </w:pPr>
      <w:r w:rsidRPr="00EC1152">
        <w:rPr>
          <w:rFonts w:ascii="Arial" w:eastAsia="Times New Roman" w:hAnsi="Arial" w:cs="Arial"/>
          <w:color w:val="4A4A4A"/>
          <w:sz w:val="31"/>
          <w:szCs w:val="31"/>
          <w:lang w:eastAsia="cs-CZ"/>
        </w:rPr>
        <w:t xml:space="preserve">Insurance has saved many people from another affliction: poverty. When the poorer half of the population had to pay for medicines or procedures not covered </w:t>
      </w:r>
      <w:proofErr w:type="gramStart"/>
      <w:r w:rsidRPr="00EC1152">
        <w:rPr>
          <w:rFonts w:ascii="Arial" w:eastAsia="Times New Roman" w:hAnsi="Arial" w:cs="Arial"/>
          <w:color w:val="4A4A4A"/>
          <w:sz w:val="31"/>
          <w:szCs w:val="31"/>
          <w:lang w:eastAsia="cs-CZ"/>
        </w:rPr>
        <w:t>by state</w:t>
      </w:r>
      <w:proofErr w:type="gramEnd"/>
      <w:r w:rsidRPr="00EC1152">
        <w:rPr>
          <w:rFonts w:ascii="Arial" w:eastAsia="Times New Roman" w:hAnsi="Arial" w:cs="Arial"/>
          <w:color w:val="4A4A4A"/>
          <w:sz w:val="31"/>
          <w:szCs w:val="31"/>
          <w:lang w:eastAsia="cs-CZ"/>
        </w:rPr>
        <w:t xml:space="preserve"> hospitals, millions of families were bankrupted by illness. Julio Frenk, a former health secretary who oversaw the beginning of </w:t>
      </w:r>
      <w:proofErr w:type="gramStart"/>
      <w:r w:rsidRPr="00EC1152">
        <w:rPr>
          <w:rFonts w:ascii="Arial" w:eastAsia="Times New Roman" w:hAnsi="Arial" w:cs="Arial"/>
          <w:color w:val="4A4A4A"/>
          <w:sz w:val="31"/>
          <w:szCs w:val="31"/>
          <w:lang w:eastAsia="cs-CZ"/>
        </w:rPr>
        <w:t>Seguro</w:t>
      </w:r>
      <w:proofErr w:type="gramEnd"/>
      <w:r w:rsidRPr="00EC1152">
        <w:rPr>
          <w:rFonts w:ascii="Arial" w:eastAsia="Times New Roman" w:hAnsi="Arial" w:cs="Arial"/>
          <w:color w:val="4A4A4A"/>
          <w:sz w:val="31"/>
          <w:szCs w:val="31"/>
          <w:lang w:eastAsia="cs-CZ"/>
        </w:rPr>
        <w:t xml:space="preserve"> Popular and is now dean of Harvard’s School of Public Health, recalls meeting a family in which the mother had needed a Caesarean section and the baby had spent a couple of weeks in intensive care. The child survived, but the medical bill cost his father his animals and tools and meant that his brother had to be taken out of school. “People liquidated their productive assets and their poverty was transmitted to the next generation,” says Mr Frenk. Until the late 1990s nearly 7% of families were dragged below the poverty line each year by medical emergencies. By 2010 the figure had fallen to less than 3%.</w:t>
      </w:r>
    </w:p>
    <w:p w:rsidR="00EC1152" w:rsidRPr="00EC1152" w:rsidRDefault="00EC1152" w:rsidP="00EC1152">
      <w:pPr>
        <w:spacing w:after="225" w:line="495" w:lineRule="atLeast"/>
        <w:textAlignment w:val="baseline"/>
        <w:rPr>
          <w:rFonts w:ascii="Arial" w:eastAsia="Times New Roman" w:hAnsi="Arial" w:cs="Arial"/>
          <w:color w:val="4A4A4A"/>
          <w:sz w:val="31"/>
          <w:szCs w:val="31"/>
          <w:lang w:eastAsia="cs-CZ"/>
        </w:rPr>
      </w:pPr>
      <w:proofErr w:type="gramStart"/>
      <w:r w:rsidRPr="00EC1152">
        <w:rPr>
          <w:rFonts w:ascii="Arial" w:eastAsia="Times New Roman" w:hAnsi="Arial" w:cs="Arial"/>
          <w:color w:val="4A4A4A"/>
          <w:sz w:val="31"/>
          <w:szCs w:val="31"/>
          <w:lang w:eastAsia="cs-CZ"/>
        </w:rPr>
        <w:t>Seguro</w:t>
      </w:r>
      <w:proofErr w:type="gramEnd"/>
      <w:r w:rsidRPr="00EC1152">
        <w:rPr>
          <w:rFonts w:ascii="Arial" w:eastAsia="Times New Roman" w:hAnsi="Arial" w:cs="Arial"/>
          <w:color w:val="4A4A4A"/>
          <w:sz w:val="31"/>
          <w:szCs w:val="31"/>
          <w:lang w:eastAsia="cs-CZ"/>
        </w:rPr>
        <w:t xml:space="preserve"> Popular </w:t>
      </w:r>
      <w:proofErr w:type="gramStart"/>
      <w:r w:rsidRPr="00EC1152">
        <w:rPr>
          <w:rFonts w:ascii="Arial" w:eastAsia="Times New Roman" w:hAnsi="Arial" w:cs="Arial"/>
          <w:color w:val="4A4A4A"/>
          <w:sz w:val="31"/>
          <w:szCs w:val="31"/>
          <w:lang w:eastAsia="cs-CZ"/>
        </w:rPr>
        <w:t>is</w:t>
      </w:r>
      <w:proofErr w:type="gramEnd"/>
      <w:r w:rsidRPr="00EC1152">
        <w:rPr>
          <w:rFonts w:ascii="Arial" w:eastAsia="Times New Roman" w:hAnsi="Arial" w:cs="Arial"/>
          <w:color w:val="4A4A4A"/>
          <w:sz w:val="31"/>
          <w:szCs w:val="31"/>
          <w:lang w:eastAsia="cs-CZ"/>
        </w:rPr>
        <w:t xml:space="preserve"> still a work in progress. Quality is patchy and people in remote regions have to trek a long way to see a doctor. Mr Frenk estimates that about 5% of the population are still not covered. Some conditions are not yet being paid for. There is a shortage of specialist doctors, and some rural clinics are manned by students.</w:t>
      </w:r>
    </w:p>
    <w:p w:rsidR="00EC1152" w:rsidRPr="00EC1152" w:rsidRDefault="00EC1152" w:rsidP="00EC1152">
      <w:pPr>
        <w:spacing w:after="225" w:line="495" w:lineRule="atLeast"/>
        <w:textAlignment w:val="baseline"/>
        <w:rPr>
          <w:rFonts w:ascii="Arial" w:eastAsia="Times New Roman" w:hAnsi="Arial" w:cs="Arial"/>
          <w:color w:val="4A4A4A"/>
          <w:sz w:val="31"/>
          <w:szCs w:val="31"/>
          <w:lang w:eastAsia="cs-CZ"/>
        </w:rPr>
      </w:pPr>
      <w:r w:rsidRPr="00EC1152">
        <w:rPr>
          <w:rFonts w:ascii="Arial" w:eastAsia="Times New Roman" w:hAnsi="Arial" w:cs="Arial"/>
          <w:color w:val="4A4A4A"/>
          <w:sz w:val="31"/>
          <w:szCs w:val="31"/>
          <w:lang w:eastAsia="cs-CZ"/>
        </w:rPr>
        <w:t xml:space="preserve">There are also big regional disparities. Nine out of ten pesos going on Seguro Popular are spent </w:t>
      </w:r>
      <w:proofErr w:type="gramStart"/>
      <w:r w:rsidRPr="00EC1152">
        <w:rPr>
          <w:rFonts w:ascii="Arial" w:eastAsia="Times New Roman" w:hAnsi="Arial" w:cs="Arial"/>
          <w:color w:val="4A4A4A"/>
          <w:sz w:val="31"/>
          <w:szCs w:val="31"/>
          <w:lang w:eastAsia="cs-CZ"/>
        </w:rPr>
        <w:t>by state</w:t>
      </w:r>
      <w:proofErr w:type="gramEnd"/>
      <w:r w:rsidRPr="00EC1152">
        <w:rPr>
          <w:rFonts w:ascii="Arial" w:eastAsia="Times New Roman" w:hAnsi="Arial" w:cs="Arial"/>
          <w:color w:val="4A4A4A"/>
          <w:sz w:val="31"/>
          <w:szCs w:val="31"/>
          <w:lang w:eastAsia="cs-CZ"/>
        </w:rPr>
        <w:t xml:space="preserve"> governments, and the </w:t>
      </w:r>
      <w:r w:rsidRPr="00EC1152">
        <w:rPr>
          <w:rFonts w:ascii="Arial" w:eastAsia="Times New Roman" w:hAnsi="Arial" w:cs="Arial"/>
          <w:color w:val="4A4A4A"/>
          <w:sz w:val="31"/>
          <w:szCs w:val="31"/>
          <w:lang w:eastAsia="cs-CZ"/>
        </w:rPr>
        <w:lastRenderedPageBreak/>
        <w:t xml:space="preserve">results are mixed. “We need to work on accountability,” acknowledges Salomón Chertorivski, the health secretary. When some states inexplicably paid far more than the market value for certain drugs, the federal government set maximum prices for medicines. There have been reports of bent doctors tricking people into paying for their supposedly free care. The government has introduced a system of certification for clinics. But in rural areas it is still </w:t>
      </w:r>
      <w:proofErr w:type="gramStart"/>
      <w:r w:rsidRPr="00EC1152">
        <w:rPr>
          <w:rFonts w:ascii="Arial" w:eastAsia="Times New Roman" w:hAnsi="Arial" w:cs="Arial"/>
          <w:color w:val="4A4A4A"/>
          <w:sz w:val="31"/>
          <w:szCs w:val="31"/>
          <w:lang w:eastAsia="cs-CZ"/>
        </w:rPr>
        <w:t>hit-and-miss</w:t>
      </w:r>
      <w:proofErr w:type="gramEnd"/>
      <w:r w:rsidRPr="00EC1152">
        <w:rPr>
          <w:rFonts w:ascii="Arial" w:eastAsia="Times New Roman" w:hAnsi="Arial" w:cs="Arial"/>
          <w:color w:val="4A4A4A"/>
          <w:sz w:val="31"/>
          <w:szCs w:val="31"/>
          <w:lang w:eastAsia="cs-CZ"/>
        </w:rPr>
        <w:t>—</w:t>
      </w:r>
      <w:proofErr w:type="gramStart"/>
      <w:r w:rsidRPr="00EC1152">
        <w:rPr>
          <w:rFonts w:ascii="Arial" w:eastAsia="Times New Roman" w:hAnsi="Arial" w:cs="Arial"/>
          <w:color w:val="4A4A4A"/>
          <w:sz w:val="31"/>
          <w:szCs w:val="31"/>
          <w:lang w:eastAsia="cs-CZ"/>
        </w:rPr>
        <w:t>one</w:t>
      </w:r>
      <w:proofErr w:type="gramEnd"/>
      <w:r w:rsidRPr="00EC1152">
        <w:rPr>
          <w:rFonts w:ascii="Arial" w:eastAsia="Times New Roman" w:hAnsi="Arial" w:cs="Arial"/>
          <w:color w:val="4A4A4A"/>
          <w:sz w:val="31"/>
          <w:szCs w:val="31"/>
          <w:lang w:eastAsia="cs-CZ"/>
        </w:rPr>
        <w:t xml:space="preserve"> reason why Mexico’s infant-mortality rate remains stubbornly high.</w:t>
      </w:r>
    </w:p>
    <w:p w:rsidR="00EC1152" w:rsidRPr="00EC1152" w:rsidRDefault="00EC1152" w:rsidP="00EC1152">
      <w:pPr>
        <w:spacing w:after="225" w:line="495" w:lineRule="atLeast"/>
        <w:textAlignment w:val="baseline"/>
        <w:rPr>
          <w:rFonts w:ascii="Arial" w:eastAsia="Times New Roman" w:hAnsi="Arial" w:cs="Arial"/>
          <w:color w:val="4A4A4A"/>
          <w:sz w:val="31"/>
          <w:szCs w:val="31"/>
          <w:lang w:eastAsia="cs-CZ"/>
        </w:rPr>
      </w:pPr>
      <w:r w:rsidRPr="00EC1152">
        <w:rPr>
          <w:rFonts w:ascii="Arial" w:eastAsia="Times New Roman" w:hAnsi="Arial" w:cs="Arial"/>
          <w:color w:val="4A4A4A"/>
          <w:sz w:val="31"/>
          <w:szCs w:val="31"/>
          <w:lang w:eastAsia="cs-CZ"/>
        </w:rPr>
        <w:t>Success in treating communicable diseases has brought new problems. The biggest killer now is diabetes, brought on by sugary diets and sedentary lifestyles. Mexicans are among the world’s fattest people: 70% are overweight, more than in the United States. A third of women are obese, double the OECD average. On a per-head basis, Mexico has the world’s highest consumption of Coca-Cola. In rural areas seven out of ten children have a fizzy drink with their breakfast, according to Consumer Power, a civil organisation. Public sports facilities are scarce, which may help to explain why Mexico came only 39th in this year’s Olympics, level with Georgia, which has only a small fraction of its population. Health care may be expanding rapidly, but so are waistlines.</w:t>
      </w:r>
    </w:p>
    <w:p w:rsidR="00EC1152" w:rsidRDefault="00320787" w:rsidP="00EC1152">
      <w:pPr>
        <w:spacing w:after="0" w:line="495" w:lineRule="atLeast"/>
        <w:textAlignment w:val="baseline"/>
        <w:rPr>
          <w:rFonts w:ascii="Arial" w:eastAsia="Times New Roman" w:hAnsi="Arial" w:cs="Arial"/>
          <w:color w:val="4A4A4A"/>
          <w:sz w:val="31"/>
          <w:szCs w:val="31"/>
          <w:lang w:eastAsia="cs-CZ"/>
        </w:rPr>
      </w:pPr>
      <w:hyperlink r:id="rId91" w:history="1">
        <w:r w:rsidR="00EC1152" w:rsidRPr="00EC1152">
          <w:rPr>
            <w:rFonts w:ascii="Arial" w:eastAsia="Times New Roman" w:hAnsi="Arial" w:cs="Arial"/>
            <w:color w:val="7B7B73"/>
            <w:sz w:val="31"/>
            <w:szCs w:val="31"/>
            <w:bdr w:val="none" w:sz="0" w:space="0" w:color="auto" w:frame="1"/>
            <w:lang w:eastAsia="cs-CZ"/>
          </w:rPr>
          <w:t>From the print edition: Special report</w:t>
        </w:r>
      </w:hyperlink>
    </w:p>
    <w:p w:rsidR="00EC1152" w:rsidRDefault="00EC1152" w:rsidP="00EC1152">
      <w:pPr>
        <w:spacing w:after="0" w:line="495" w:lineRule="atLeast"/>
        <w:textAlignment w:val="baseline"/>
        <w:rPr>
          <w:rFonts w:ascii="Arial" w:eastAsia="Times New Roman" w:hAnsi="Arial" w:cs="Arial"/>
          <w:color w:val="4A4A4A"/>
          <w:sz w:val="31"/>
          <w:szCs w:val="31"/>
          <w:lang w:eastAsia="cs-CZ"/>
        </w:rPr>
      </w:pPr>
    </w:p>
    <w:p w:rsidR="00EC1152" w:rsidRDefault="00EC1152" w:rsidP="00EC1152">
      <w:pPr>
        <w:spacing w:after="0" w:line="495" w:lineRule="atLeast"/>
        <w:textAlignment w:val="baseline"/>
        <w:rPr>
          <w:rFonts w:ascii="Arial" w:eastAsia="Times New Roman" w:hAnsi="Arial" w:cs="Arial"/>
          <w:color w:val="4A4A4A"/>
          <w:sz w:val="31"/>
          <w:szCs w:val="31"/>
          <w:lang w:eastAsia="cs-CZ"/>
        </w:rPr>
      </w:pPr>
      <w:r w:rsidRPr="00EC1152">
        <w:rPr>
          <w:rFonts w:ascii="Arial" w:eastAsia="Times New Roman" w:hAnsi="Arial" w:cs="Arial"/>
          <w:color w:val="4A4A4A"/>
          <w:sz w:val="31"/>
          <w:szCs w:val="31"/>
          <w:lang w:eastAsia="cs-CZ"/>
        </w:rPr>
        <w:t>http://www.economist.com/news/special-report/21566781-worlds-biggest-migration-has-gone-reverse-ebbing-mexican-wave</w:t>
      </w:r>
    </w:p>
    <w:p w:rsidR="00EC1152" w:rsidRDefault="00EC1152" w:rsidP="00EC1152">
      <w:pPr>
        <w:spacing w:after="0" w:line="495" w:lineRule="atLeast"/>
        <w:textAlignment w:val="baseline"/>
        <w:rPr>
          <w:rFonts w:ascii="Arial" w:eastAsia="Times New Roman" w:hAnsi="Arial" w:cs="Arial"/>
          <w:color w:val="4A4A4A"/>
          <w:sz w:val="31"/>
          <w:szCs w:val="31"/>
          <w:lang w:eastAsia="cs-CZ"/>
        </w:rPr>
      </w:pPr>
    </w:p>
    <w:p w:rsidR="00EC1152" w:rsidRDefault="00EC1152" w:rsidP="00EC1152">
      <w:pPr>
        <w:pStyle w:val="Nadpis2"/>
        <w:spacing w:before="0"/>
        <w:textAlignment w:val="baseline"/>
        <w:rPr>
          <w:rFonts w:ascii="Arial" w:hAnsi="Arial" w:cs="Arial"/>
          <w:color w:val="E3120B"/>
        </w:rPr>
      </w:pPr>
      <w:r>
        <w:rPr>
          <w:rFonts w:ascii="Arial" w:hAnsi="Arial" w:cs="Arial"/>
          <w:color w:val="E3120B"/>
        </w:rPr>
        <w:lastRenderedPageBreak/>
        <w:t>Migration</w:t>
      </w:r>
    </w:p>
    <w:p w:rsidR="00EC1152" w:rsidRDefault="00EC1152" w:rsidP="00EC1152">
      <w:pPr>
        <w:pStyle w:val="Nadpis3"/>
        <w:textAlignment w:val="baseline"/>
        <w:rPr>
          <w:rFonts w:ascii="Georgia" w:hAnsi="Georgia"/>
          <w:b w:val="0"/>
          <w:bCs w:val="0"/>
          <w:color w:val="4A4A4A"/>
        </w:rPr>
      </w:pPr>
      <w:r>
        <w:rPr>
          <w:rFonts w:ascii="Georgia" w:hAnsi="Georgia"/>
          <w:b w:val="0"/>
          <w:bCs w:val="0"/>
          <w:color w:val="4A4A4A"/>
        </w:rPr>
        <w:t>The ebbing Mexican wave</w:t>
      </w:r>
    </w:p>
    <w:p w:rsidR="00EC1152" w:rsidRDefault="00EC1152" w:rsidP="00EC1152">
      <w:pPr>
        <w:pStyle w:val="Nadpis1"/>
        <w:spacing w:before="0" w:beforeAutospacing="0" w:after="0" w:afterAutospacing="0"/>
        <w:textAlignment w:val="baseline"/>
        <w:rPr>
          <w:color w:val="5B5B5B"/>
          <w:sz w:val="31"/>
          <w:szCs w:val="31"/>
        </w:rPr>
      </w:pPr>
      <w:r>
        <w:rPr>
          <w:color w:val="5B5B5B"/>
          <w:sz w:val="31"/>
          <w:szCs w:val="31"/>
        </w:rPr>
        <w:t>The world’s biggest migration has gone into reverse</w:t>
      </w:r>
    </w:p>
    <w:p w:rsidR="00EC1152" w:rsidRDefault="00EC1152" w:rsidP="00EC1152">
      <w:pPr>
        <w:rPr>
          <w:sz w:val="24"/>
          <w:szCs w:val="24"/>
        </w:rPr>
      </w:pPr>
      <w:r>
        <w:t>Nov 24th 2012</w:t>
      </w:r>
      <w:r>
        <w:rPr>
          <w:rStyle w:val="apple-converted-space"/>
        </w:rPr>
        <w:t> </w:t>
      </w:r>
      <w:r>
        <w:t>|</w:t>
      </w:r>
      <w:hyperlink r:id="rId92" w:history="1">
        <w:r>
          <w:rPr>
            <w:rStyle w:val="Hypertextovodkaz"/>
            <w:rFonts w:ascii="Arial" w:hAnsi="Arial" w:cs="Arial"/>
            <w:color w:val="7B7B73"/>
            <w:bdr w:val="none" w:sz="0" w:space="0" w:color="auto" w:frame="1"/>
          </w:rPr>
          <w:t>From the print edition</w:t>
        </w:r>
      </w:hyperlink>
    </w:p>
    <w:p w:rsidR="00EC1152" w:rsidRDefault="00EC1152" w:rsidP="00EC1152">
      <w:pPr>
        <w:numPr>
          <w:ilvl w:val="0"/>
          <w:numId w:val="16"/>
        </w:numPr>
        <w:spacing w:after="0" w:line="495" w:lineRule="atLeast"/>
        <w:ind w:left="0"/>
        <w:textAlignment w:val="baseline"/>
        <w:rPr>
          <w:rFonts w:ascii="Arial" w:hAnsi="Arial" w:cs="Arial"/>
          <w:color w:val="4A4A4A"/>
          <w:sz w:val="31"/>
          <w:szCs w:val="31"/>
        </w:rPr>
      </w:pPr>
    </w:p>
    <w:p w:rsidR="00EC1152" w:rsidRDefault="00EC1152" w:rsidP="00EC1152">
      <w:pPr>
        <w:numPr>
          <w:ilvl w:val="0"/>
          <w:numId w:val="16"/>
        </w:numPr>
        <w:spacing w:after="0" w:line="495" w:lineRule="atLeast"/>
        <w:ind w:left="0"/>
        <w:textAlignment w:val="baseline"/>
        <w:rPr>
          <w:rFonts w:ascii="Arial" w:hAnsi="Arial" w:cs="Arial"/>
          <w:color w:val="4A4A4A"/>
          <w:sz w:val="31"/>
          <w:szCs w:val="31"/>
        </w:rPr>
      </w:pPr>
    </w:p>
    <w:p w:rsidR="00EC1152" w:rsidRDefault="00EC1152" w:rsidP="00EC1152">
      <w:pPr>
        <w:spacing w:line="495" w:lineRule="atLeast"/>
        <w:textAlignment w:val="baseline"/>
        <w:rPr>
          <w:rFonts w:ascii="Arial" w:hAnsi="Arial" w:cs="Arial"/>
          <w:color w:val="4A4A4A"/>
          <w:sz w:val="31"/>
          <w:szCs w:val="31"/>
        </w:rPr>
      </w:pPr>
      <w:r>
        <w:rPr>
          <w:rFonts w:ascii="Arial" w:hAnsi="Arial" w:cs="Arial"/>
          <w:noProof/>
          <w:color w:val="4A4A4A"/>
          <w:sz w:val="31"/>
          <w:szCs w:val="31"/>
          <w:lang w:eastAsia="cs-CZ"/>
        </w:rPr>
        <w:drawing>
          <wp:inline distT="0" distB="0" distL="0" distR="0">
            <wp:extent cx="5669280" cy="3192780"/>
            <wp:effectExtent l="0" t="0" r="7620" b="7620"/>
            <wp:docPr id="11" name="Obrázek 11" descr="http://media.economist.com/sites/default/files/imagecache/full-width/images/print-edition/20121124_SRP00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dia.economist.com/sites/default/files/imagecache/full-width/images/print-edition/20121124_SRP006_0.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69280" cy="3192780"/>
                    </a:xfrm>
                    <a:prstGeom prst="rect">
                      <a:avLst/>
                    </a:prstGeom>
                    <a:noFill/>
                    <a:ln>
                      <a:noFill/>
                    </a:ln>
                  </pic:spPr>
                </pic:pic>
              </a:graphicData>
            </a:graphic>
          </wp:inline>
        </w:drawing>
      </w:r>
    </w:p>
    <w:p w:rsidR="00EC1152" w:rsidRDefault="00EC1152" w:rsidP="00EC1152">
      <w:pPr>
        <w:pStyle w:val="Normlnweb"/>
        <w:spacing w:before="0" w:beforeAutospacing="0" w:after="0" w:afterAutospacing="0" w:line="495" w:lineRule="atLeast"/>
        <w:textAlignment w:val="baseline"/>
        <w:rPr>
          <w:rFonts w:ascii="Arial" w:hAnsi="Arial" w:cs="Arial"/>
          <w:color w:val="4A4A4A"/>
          <w:sz w:val="31"/>
          <w:szCs w:val="31"/>
        </w:rPr>
      </w:pPr>
      <w:r>
        <w:rPr>
          <w:rFonts w:ascii="Arial" w:hAnsi="Arial" w:cs="Arial"/>
          <w:color w:val="4A4A4A"/>
          <w:sz w:val="31"/>
          <w:szCs w:val="31"/>
        </w:rPr>
        <w:t xml:space="preserve">FROM A VANTAGE point on a scrubby hillside south of </w:t>
      </w:r>
      <w:proofErr w:type="gramStart"/>
      <w:r>
        <w:rPr>
          <w:rFonts w:ascii="Arial" w:hAnsi="Arial" w:cs="Arial"/>
          <w:color w:val="4A4A4A"/>
          <w:sz w:val="31"/>
          <w:szCs w:val="31"/>
        </w:rPr>
        <w:t>San</w:t>
      </w:r>
      <w:proofErr w:type="gramEnd"/>
      <w:r>
        <w:rPr>
          <w:rFonts w:ascii="Arial" w:hAnsi="Arial" w:cs="Arial"/>
          <w:color w:val="4A4A4A"/>
          <w:sz w:val="31"/>
          <w:szCs w:val="31"/>
        </w:rPr>
        <w:t xml:space="preserve"> Diego, Mike Jiménez, an agent with the United States Border Patrol, gazes across the Mexican frontier into Tijuana. For decades the poor neighbourhood of Colonia Libertad, rammed up against the border fence, has served as a base for illicit crossings. From its tin rooftops scouts peer over to the United States, monitoring the movements of Mr Jiménez and his colleagues and relaying their positions by mobile phone to migrants as they creep across the border. Mr Jiménez has little time for the</w:t>
      </w:r>
      <w:r>
        <w:rPr>
          <w:rStyle w:val="Zvraznn"/>
          <w:rFonts w:ascii="Arial" w:hAnsi="Arial" w:cs="Arial"/>
          <w:color w:val="4A4A4A"/>
          <w:sz w:val="34"/>
          <w:szCs w:val="34"/>
          <w:bdr w:val="none" w:sz="0" w:space="0" w:color="auto" w:frame="1"/>
        </w:rPr>
        <w:t>coyotes</w:t>
      </w:r>
      <w:r>
        <w:rPr>
          <w:rStyle w:val="apple-converted-space"/>
          <w:rFonts w:ascii="Arial" w:hAnsi="Arial" w:cs="Arial"/>
          <w:color w:val="4A4A4A"/>
          <w:sz w:val="31"/>
          <w:szCs w:val="31"/>
        </w:rPr>
        <w:t> </w:t>
      </w:r>
      <w:r>
        <w:rPr>
          <w:rFonts w:ascii="Arial" w:hAnsi="Arial" w:cs="Arial"/>
          <w:color w:val="4A4A4A"/>
          <w:sz w:val="31"/>
          <w:szCs w:val="31"/>
        </w:rPr>
        <w:t xml:space="preserve">who guide people into the United States. “They don’t care about lives, they care about the money they’re going to make. If someone </w:t>
      </w:r>
      <w:r>
        <w:rPr>
          <w:rFonts w:ascii="Arial" w:hAnsi="Arial" w:cs="Arial"/>
          <w:color w:val="4A4A4A"/>
          <w:sz w:val="31"/>
          <w:szCs w:val="31"/>
        </w:rPr>
        <w:lastRenderedPageBreak/>
        <w:t xml:space="preserve">twists an ankle or breaks their leg, they leave them behind,” he says. On average, one person dies every day trying to cross the </w:t>
      </w:r>
      <w:proofErr w:type="gramStart"/>
      <w:r>
        <w:rPr>
          <w:rFonts w:ascii="Arial" w:hAnsi="Arial" w:cs="Arial"/>
          <w:color w:val="4A4A4A"/>
          <w:sz w:val="31"/>
          <w:szCs w:val="31"/>
        </w:rPr>
        <w:t>2,000-mile</w:t>
      </w:r>
      <w:proofErr w:type="gramEnd"/>
      <w:r>
        <w:rPr>
          <w:rFonts w:ascii="Arial" w:hAnsi="Arial" w:cs="Arial"/>
          <w:color w:val="4A4A4A"/>
          <w:sz w:val="31"/>
          <w:szCs w:val="31"/>
        </w:rPr>
        <w:t xml:space="preserve"> border.</w:t>
      </w:r>
    </w:p>
    <w:p w:rsidR="00EC1152" w:rsidRDefault="00EC1152" w:rsidP="00EC1152">
      <w:pPr>
        <w:pStyle w:val="Normlnweb"/>
        <w:spacing w:before="0" w:beforeAutospacing="0" w:after="0" w:afterAutospacing="0" w:line="495" w:lineRule="atLeast"/>
        <w:textAlignment w:val="baseline"/>
        <w:rPr>
          <w:rFonts w:ascii="Arial" w:hAnsi="Arial" w:cs="Arial"/>
          <w:color w:val="4A4A4A"/>
          <w:sz w:val="31"/>
          <w:szCs w:val="31"/>
        </w:rPr>
      </w:pPr>
      <w:r>
        <w:rPr>
          <w:rFonts w:ascii="Arial" w:hAnsi="Arial" w:cs="Arial"/>
          <w:color w:val="4A4A4A"/>
          <w:sz w:val="31"/>
          <w:szCs w:val="31"/>
        </w:rPr>
        <w:t>The decades-old game of cat and mouse between Mexican migrants and</w:t>
      </w:r>
      <w:r>
        <w:rPr>
          <w:rStyle w:val="apple-converted-space"/>
          <w:rFonts w:ascii="Arial" w:hAnsi="Arial" w:cs="Arial"/>
          <w:color w:val="4A4A4A"/>
          <w:sz w:val="31"/>
          <w:szCs w:val="31"/>
        </w:rPr>
        <w:t> </w:t>
      </w:r>
      <w:r>
        <w:rPr>
          <w:rStyle w:val="Zvraznn"/>
          <w:rFonts w:ascii="Arial" w:hAnsi="Arial" w:cs="Arial"/>
          <w:color w:val="4A4A4A"/>
          <w:sz w:val="34"/>
          <w:szCs w:val="34"/>
          <w:bdr w:val="none" w:sz="0" w:space="0" w:color="auto" w:frame="1"/>
        </w:rPr>
        <w:t>la Migra</w:t>
      </w:r>
      <w:r>
        <w:rPr>
          <w:rFonts w:ascii="Arial" w:hAnsi="Arial" w:cs="Arial"/>
          <w:color w:val="4A4A4A"/>
          <w:sz w:val="31"/>
          <w:szCs w:val="31"/>
        </w:rPr>
        <w:t>, as the American migration authorities are known, has historically been a fairly one-sided contest. About one in ten Mexican citizens, 12m in total, live in America, half of them illegally. This makes for the biggest immigrant community in the world. (The wider Mexican-American community, including the American-born offspring of immigrants, comes to about 33m.) After Mexico City, the world’s biggest collection of Mexican citizens is found not in Guadalajara or Monterrey but in Los Angeles.</w:t>
      </w:r>
    </w:p>
    <w:p w:rsidR="00EC1152" w:rsidRDefault="00EC1152" w:rsidP="00EC1152">
      <w:pPr>
        <w:shd w:val="clear" w:color="auto" w:fill="F0F0F0"/>
        <w:spacing w:line="495" w:lineRule="atLeast"/>
        <w:textAlignment w:val="baseline"/>
        <w:rPr>
          <w:rFonts w:ascii="Arial" w:hAnsi="Arial" w:cs="Arial"/>
          <w:b/>
          <w:bCs/>
          <w:color w:val="4A4A4A"/>
          <w:sz w:val="31"/>
          <w:szCs w:val="31"/>
        </w:rPr>
      </w:pPr>
      <w:r>
        <w:rPr>
          <w:rFonts w:ascii="Arial" w:hAnsi="Arial" w:cs="Arial"/>
          <w:b/>
          <w:bCs/>
          <w:color w:val="4A4A4A"/>
          <w:sz w:val="31"/>
          <w:szCs w:val="31"/>
        </w:rPr>
        <w:t>Special report</w:t>
      </w:r>
    </w:p>
    <w:p w:rsidR="00EC1152" w:rsidRDefault="00320787" w:rsidP="00EC1152">
      <w:pPr>
        <w:numPr>
          <w:ilvl w:val="0"/>
          <w:numId w:val="17"/>
        </w:numPr>
        <w:spacing w:after="0" w:line="495" w:lineRule="atLeast"/>
        <w:ind w:left="0"/>
        <w:textAlignment w:val="baseline"/>
        <w:rPr>
          <w:rFonts w:ascii="Arial" w:hAnsi="Arial" w:cs="Arial"/>
          <w:color w:val="4A4A4A"/>
          <w:sz w:val="31"/>
          <w:szCs w:val="31"/>
        </w:rPr>
      </w:pPr>
      <w:hyperlink r:id="rId94" w:history="1">
        <w:r w:rsidR="00EC1152">
          <w:rPr>
            <w:rStyle w:val="Hypertextovodkaz"/>
            <w:rFonts w:ascii="Arial" w:hAnsi="Arial" w:cs="Arial"/>
            <w:color w:val="4A4A4A"/>
            <w:sz w:val="29"/>
            <w:szCs w:val="29"/>
            <w:bdr w:val="none" w:sz="0" w:space="0" w:color="auto" w:frame="1"/>
          </w:rPr>
          <w:t>From darkness, dawn</w:t>
        </w:r>
      </w:hyperlink>
    </w:p>
    <w:p w:rsidR="00EC1152" w:rsidRDefault="00320787" w:rsidP="00EC1152">
      <w:pPr>
        <w:numPr>
          <w:ilvl w:val="0"/>
          <w:numId w:val="17"/>
        </w:numPr>
        <w:spacing w:after="0" w:line="495" w:lineRule="atLeast"/>
        <w:ind w:left="0"/>
        <w:textAlignment w:val="baseline"/>
        <w:rPr>
          <w:rFonts w:ascii="Arial" w:hAnsi="Arial" w:cs="Arial"/>
          <w:color w:val="4A4A4A"/>
          <w:sz w:val="31"/>
          <w:szCs w:val="31"/>
        </w:rPr>
      </w:pPr>
      <w:hyperlink r:id="rId95" w:history="1">
        <w:r w:rsidR="00EC1152">
          <w:rPr>
            <w:rStyle w:val="Hypertextovodkaz"/>
            <w:rFonts w:ascii="Arial" w:hAnsi="Arial" w:cs="Arial"/>
            <w:color w:val="4A4A4A"/>
            <w:sz w:val="29"/>
            <w:szCs w:val="29"/>
            <w:bdr w:val="none" w:sz="0" w:space="0" w:color="auto" w:frame="1"/>
          </w:rPr>
          <w:t>Señores, start your engines</w:t>
        </w:r>
      </w:hyperlink>
    </w:p>
    <w:p w:rsidR="00EC1152" w:rsidRDefault="00320787" w:rsidP="00EC1152">
      <w:pPr>
        <w:numPr>
          <w:ilvl w:val="0"/>
          <w:numId w:val="17"/>
        </w:numPr>
        <w:spacing w:after="0" w:line="495" w:lineRule="atLeast"/>
        <w:ind w:left="0"/>
        <w:textAlignment w:val="baseline"/>
        <w:rPr>
          <w:rFonts w:ascii="Arial" w:hAnsi="Arial" w:cs="Arial"/>
          <w:color w:val="4A4A4A"/>
          <w:sz w:val="31"/>
          <w:szCs w:val="31"/>
        </w:rPr>
      </w:pPr>
      <w:hyperlink r:id="rId96" w:history="1">
        <w:r w:rsidR="00EC1152">
          <w:rPr>
            <w:rStyle w:val="Hypertextovodkaz"/>
            <w:rFonts w:ascii="Arial" w:hAnsi="Arial" w:cs="Arial"/>
            <w:color w:val="4A4A4A"/>
            <w:sz w:val="29"/>
            <w:szCs w:val="29"/>
            <w:bdr w:val="none" w:sz="0" w:space="0" w:color="auto" w:frame="1"/>
          </w:rPr>
          <w:t>Bureaucrats and backhanders</w:t>
        </w:r>
      </w:hyperlink>
    </w:p>
    <w:p w:rsidR="00EC1152" w:rsidRDefault="00320787" w:rsidP="00EC1152">
      <w:pPr>
        <w:numPr>
          <w:ilvl w:val="0"/>
          <w:numId w:val="17"/>
        </w:numPr>
        <w:spacing w:after="0" w:line="495" w:lineRule="atLeast"/>
        <w:ind w:left="0"/>
        <w:textAlignment w:val="baseline"/>
        <w:rPr>
          <w:rFonts w:ascii="Arial" w:hAnsi="Arial" w:cs="Arial"/>
          <w:color w:val="4A4A4A"/>
          <w:sz w:val="31"/>
          <w:szCs w:val="31"/>
        </w:rPr>
      </w:pPr>
      <w:hyperlink r:id="rId97" w:history="1">
        <w:r w:rsidR="00EC1152">
          <w:rPr>
            <w:rStyle w:val="Hypertextovodkaz"/>
            <w:rFonts w:ascii="Arial" w:hAnsi="Arial" w:cs="Arial"/>
            <w:color w:val="4A4A4A"/>
            <w:sz w:val="29"/>
            <w:szCs w:val="29"/>
            <w:bdr w:val="none" w:sz="0" w:space="0" w:color="auto" w:frame="1"/>
          </w:rPr>
          <w:t>A glimmer of hope</w:t>
        </w:r>
      </w:hyperlink>
    </w:p>
    <w:p w:rsidR="00EC1152" w:rsidRDefault="00320787" w:rsidP="00EC1152">
      <w:pPr>
        <w:numPr>
          <w:ilvl w:val="0"/>
          <w:numId w:val="17"/>
        </w:numPr>
        <w:spacing w:after="0" w:line="495" w:lineRule="atLeast"/>
        <w:ind w:left="0"/>
        <w:textAlignment w:val="baseline"/>
        <w:rPr>
          <w:rFonts w:ascii="Arial" w:hAnsi="Arial" w:cs="Arial"/>
          <w:color w:val="4A4A4A"/>
          <w:sz w:val="31"/>
          <w:szCs w:val="31"/>
        </w:rPr>
      </w:pPr>
      <w:hyperlink r:id="rId98" w:history="1">
        <w:r w:rsidR="00EC1152">
          <w:rPr>
            <w:rStyle w:val="Hypertextovodkaz"/>
            <w:rFonts w:ascii="Arial" w:hAnsi="Arial" w:cs="Arial"/>
            <w:color w:val="4A4A4A"/>
            <w:sz w:val="29"/>
            <w:szCs w:val="29"/>
            <w:bdr w:val="none" w:sz="0" w:space="0" w:color="auto" w:frame="1"/>
          </w:rPr>
          <w:t>The gain before the pain</w:t>
        </w:r>
      </w:hyperlink>
    </w:p>
    <w:p w:rsidR="00EC1152" w:rsidRDefault="00320787" w:rsidP="00EC1152">
      <w:pPr>
        <w:numPr>
          <w:ilvl w:val="0"/>
          <w:numId w:val="17"/>
        </w:numPr>
        <w:spacing w:after="0" w:line="495" w:lineRule="atLeast"/>
        <w:ind w:left="0"/>
        <w:textAlignment w:val="baseline"/>
        <w:rPr>
          <w:rFonts w:ascii="Arial" w:hAnsi="Arial" w:cs="Arial"/>
          <w:color w:val="4A4A4A"/>
          <w:sz w:val="31"/>
          <w:szCs w:val="31"/>
        </w:rPr>
      </w:pPr>
      <w:hyperlink r:id="rId99" w:history="1">
        <w:r w:rsidR="00EC1152">
          <w:rPr>
            <w:rStyle w:val="Hypertextovodkaz"/>
            <w:rFonts w:ascii="Arial" w:hAnsi="Arial" w:cs="Arial"/>
            <w:color w:val="4A4A4A"/>
            <w:sz w:val="29"/>
            <w:szCs w:val="29"/>
            <w:bdr w:val="none" w:sz="0" w:space="0" w:color="auto" w:frame="1"/>
          </w:rPr>
          <w:t>Stretching the safety net</w:t>
        </w:r>
      </w:hyperlink>
    </w:p>
    <w:p w:rsidR="00EC1152" w:rsidRDefault="00EC1152" w:rsidP="00EC1152">
      <w:pPr>
        <w:numPr>
          <w:ilvl w:val="0"/>
          <w:numId w:val="17"/>
        </w:numPr>
        <w:spacing w:after="0" w:line="495" w:lineRule="atLeast"/>
        <w:ind w:left="0"/>
        <w:textAlignment w:val="baseline"/>
        <w:rPr>
          <w:rFonts w:ascii="Arial" w:hAnsi="Arial" w:cs="Arial"/>
          <w:color w:val="4A4A4A"/>
          <w:sz w:val="31"/>
          <w:szCs w:val="31"/>
        </w:rPr>
      </w:pPr>
      <w:r>
        <w:rPr>
          <w:rStyle w:val="current-article"/>
          <w:rFonts w:ascii="Arial" w:hAnsi="Arial" w:cs="Arial"/>
          <w:b/>
          <w:bCs/>
          <w:color w:val="4A4A4A"/>
          <w:sz w:val="29"/>
          <w:szCs w:val="29"/>
          <w:bdr w:val="none" w:sz="0" w:space="0" w:color="auto" w:frame="1"/>
        </w:rPr>
        <w:t>The ebbing Mexican wave</w:t>
      </w:r>
    </w:p>
    <w:p w:rsidR="00EC1152" w:rsidRDefault="00320787" w:rsidP="00EC1152">
      <w:pPr>
        <w:numPr>
          <w:ilvl w:val="0"/>
          <w:numId w:val="17"/>
        </w:numPr>
        <w:spacing w:after="0" w:line="495" w:lineRule="atLeast"/>
        <w:ind w:left="0"/>
        <w:textAlignment w:val="baseline"/>
        <w:rPr>
          <w:rFonts w:ascii="Arial" w:hAnsi="Arial" w:cs="Arial"/>
          <w:color w:val="4A4A4A"/>
          <w:sz w:val="31"/>
          <w:szCs w:val="31"/>
        </w:rPr>
      </w:pPr>
      <w:hyperlink r:id="rId100" w:history="1">
        <w:r w:rsidR="00EC1152">
          <w:rPr>
            <w:rStyle w:val="Hypertextovodkaz"/>
            <w:rFonts w:ascii="Arial" w:hAnsi="Arial" w:cs="Arial"/>
            <w:color w:val="4A4A4A"/>
            <w:sz w:val="29"/>
            <w:szCs w:val="29"/>
            <w:bdr w:val="none" w:sz="0" w:space="0" w:color="auto" w:frame="1"/>
          </w:rPr>
          <w:t>The other American dream</w:t>
        </w:r>
      </w:hyperlink>
    </w:p>
    <w:p w:rsidR="00EC1152" w:rsidRDefault="00320787" w:rsidP="00EC1152">
      <w:pPr>
        <w:numPr>
          <w:ilvl w:val="0"/>
          <w:numId w:val="17"/>
        </w:numPr>
        <w:spacing w:after="0" w:line="495" w:lineRule="atLeast"/>
        <w:ind w:left="0"/>
        <w:textAlignment w:val="baseline"/>
        <w:rPr>
          <w:rFonts w:ascii="Arial" w:hAnsi="Arial" w:cs="Arial"/>
          <w:color w:val="4A4A4A"/>
          <w:sz w:val="31"/>
          <w:szCs w:val="31"/>
        </w:rPr>
      </w:pPr>
      <w:hyperlink r:id="rId101" w:history="1">
        <w:r w:rsidR="00EC1152">
          <w:rPr>
            <w:rStyle w:val="Hypertextovodkaz"/>
            <w:rFonts w:ascii="Arial" w:hAnsi="Arial" w:cs="Arial"/>
            <w:color w:val="4A4A4A"/>
            <w:sz w:val="29"/>
            <w:szCs w:val="29"/>
            <w:bdr w:val="none" w:sz="0" w:space="0" w:color="auto" w:frame="1"/>
          </w:rPr>
          <w:t>The 31 banana republics</w:t>
        </w:r>
      </w:hyperlink>
    </w:p>
    <w:p w:rsidR="00EC1152" w:rsidRDefault="00320787" w:rsidP="00EC1152">
      <w:pPr>
        <w:spacing w:line="495" w:lineRule="atLeast"/>
        <w:textAlignment w:val="baseline"/>
        <w:rPr>
          <w:rFonts w:ascii="Arial" w:hAnsi="Arial" w:cs="Arial"/>
          <w:color w:val="4A4A4A"/>
          <w:sz w:val="31"/>
          <w:szCs w:val="31"/>
        </w:rPr>
      </w:pPr>
      <w:hyperlink r:id="rId102" w:history="1">
        <w:r w:rsidR="00EC1152">
          <w:rPr>
            <w:rStyle w:val="Hypertextovodkaz"/>
            <w:rFonts w:ascii="Arial" w:hAnsi="Arial" w:cs="Arial"/>
            <w:color w:val="4A4A4A"/>
            <w:sz w:val="17"/>
            <w:szCs w:val="17"/>
            <w:bdr w:val="none" w:sz="0" w:space="0" w:color="auto" w:frame="1"/>
          </w:rPr>
          <w:t>Sources &amp; acknowledgments</w:t>
        </w:r>
      </w:hyperlink>
      <w:hyperlink r:id="rId103" w:history="1">
        <w:r w:rsidR="00EC1152">
          <w:rPr>
            <w:rStyle w:val="Hypertextovodkaz"/>
            <w:rFonts w:ascii="Arial" w:hAnsi="Arial" w:cs="Arial"/>
            <w:color w:val="4A4A4A"/>
            <w:sz w:val="17"/>
            <w:szCs w:val="17"/>
            <w:bdr w:val="none" w:sz="0" w:space="0" w:color="auto" w:frame="1"/>
          </w:rPr>
          <w:t>Reprints</w:t>
        </w:r>
      </w:hyperlink>
    </w:p>
    <w:p w:rsidR="00EC1152" w:rsidRDefault="00EC1152" w:rsidP="00EC1152">
      <w:pPr>
        <w:shd w:val="clear" w:color="auto" w:fill="F0F0F0"/>
        <w:spacing w:line="495" w:lineRule="atLeast"/>
        <w:textAlignment w:val="baseline"/>
        <w:rPr>
          <w:rFonts w:ascii="Arial" w:hAnsi="Arial" w:cs="Arial"/>
          <w:b/>
          <w:bCs/>
          <w:color w:val="4A4A4A"/>
          <w:sz w:val="31"/>
          <w:szCs w:val="31"/>
        </w:rPr>
      </w:pPr>
      <w:r>
        <w:rPr>
          <w:rFonts w:ascii="Arial" w:hAnsi="Arial" w:cs="Arial"/>
          <w:b/>
          <w:bCs/>
          <w:color w:val="4A4A4A"/>
          <w:sz w:val="31"/>
          <w:szCs w:val="31"/>
        </w:rPr>
        <w:t>Related topics</w:t>
      </w:r>
    </w:p>
    <w:p w:rsidR="00EC1152" w:rsidRDefault="00320787" w:rsidP="00EC1152">
      <w:pPr>
        <w:numPr>
          <w:ilvl w:val="0"/>
          <w:numId w:val="18"/>
        </w:numPr>
        <w:spacing w:after="0" w:line="495" w:lineRule="atLeast"/>
        <w:ind w:left="0"/>
        <w:textAlignment w:val="baseline"/>
        <w:rPr>
          <w:rFonts w:ascii="Arial" w:hAnsi="Arial" w:cs="Arial"/>
          <w:color w:val="4A4A4A"/>
          <w:sz w:val="31"/>
          <w:szCs w:val="31"/>
        </w:rPr>
      </w:pPr>
      <w:hyperlink r:id="rId104" w:history="1">
        <w:r w:rsidR="00EC1152">
          <w:rPr>
            <w:rStyle w:val="Hypertextovodkaz"/>
            <w:rFonts w:ascii="Arial" w:hAnsi="Arial" w:cs="Arial"/>
            <w:color w:val="4A4A4A"/>
            <w:sz w:val="29"/>
            <w:szCs w:val="29"/>
            <w:bdr w:val="none" w:sz="0" w:space="0" w:color="auto" w:frame="1"/>
          </w:rPr>
          <w:t>Border controls</w:t>
        </w:r>
      </w:hyperlink>
    </w:p>
    <w:p w:rsidR="00EC1152" w:rsidRDefault="00320787" w:rsidP="00EC1152">
      <w:pPr>
        <w:numPr>
          <w:ilvl w:val="0"/>
          <w:numId w:val="18"/>
        </w:numPr>
        <w:spacing w:after="0" w:line="495" w:lineRule="atLeast"/>
        <w:ind w:left="0"/>
        <w:textAlignment w:val="baseline"/>
        <w:rPr>
          <w:rFonts w:ascii="Arial" w:hAnsi="Arial" w:cs="Arial"/>
          <w:color w:val="4A4A4A"/>
          <w:sz w:val="31"/>
          <w:szCs w:val="31"/>
        </w:rPr>
      </w:pPr>
      <w:hyperlink r:id="rId105" w:history="1">
        <w:r w:rsidR="00EC1152">
          <w:rPr>
            <w:rStyle w:val="Hypertextovodkaz"/>
            <w:rFonts w:ascii="Arial" w:hAnsi="Arial" w:cs="Arial"/>
            <w:color w:val="4A4A4A"/>
            <w:sz w:val="29"/>
            <w:szCs w:val="29"/>
            <w:bdr w:val="none" w:sz="0" w:space="0" w:color="auto" w:frame="1"/>
          </w:rPr>
          <w:t>Tijuana</w:t>
        </w:r>
      </w:hyperlink>
    </w:p>
    <w:p w:rsidR="00EC1152" w:rsidRDefault="00320787" w:rsidP="00EC1152">
      <w:pPr>
        <w:numPr>
          <w:ilvl w:val="0"/>
          <w:numId w:val="18"/>
        </w:numPr>
        <w:spacing w:after="0" w:line="495" w:lineRule="atLeast"/>
        <w:ind w:left="0"/>
        <w:textAlignment w:val="baseline"/>
        <w:rPr>
          <w:rFonts w:ascii="Arial" w:hAnsi="Arial" w:cs="Arial"/>
          <w:color w:val="4A4A4A"/>
          <w:sz w:val="31"/>
          <w:szCs w:val="31"/>
        </w:rPr>
      </w:pPr>
      <w:hyperlink r:id="rId106" w:history="1">
        <w:r w:rsidR="00EC1152">
          <w:rPr>
            <w:rStyle w:val="Hypertextovodkaz"/>
            <w:rFonts w:ascii="Arial" w:hAnsi="Arial" w:cs="Arial"/>
            <w:color w:val="4A4A4A"/>
            <w:sz w:val="29"/>
            <w:szCs w:val="29"/>
            <w:bdr w:val="none" w:sz="0" w:space="0" w:color="auto" w:frame="1"/>
          </w:rPr>
          <w:t>Mexico</w:t>
        </w:r>
      </w:hyperlink>
    </w:p>
    <w:p w:rsidR="00EC1152" w:rsidRDefault="00320787" w:rsidP="00EC1152">
      <w:pPr>
        <w:numPr>
          <w:ilvl w:val="0"/>
          <w:numId w:val="18"/>
        </w:numPr>
        <w:spacing w:after="0" w:line="495" w:lineRule="atLeast"/>
        <w:ind w:left="0"/>
        <w:textAlignment w:val="baseline"/>
        <w:rPr>
          <w:rFonts w:ascii="Arial" w:hAnsi="Arial" w:cs="Arial"/>
          <w:color w:val="4A4A4A"/>
          <w:sz w:val="31"/>
          <w:szCs w:val="31"/>
        </w:rPr>
      </w:pPr>
      <w:hyperlink r:id="rId107" w:history="1">
        <w:r w:rsidR="00EC1152">
          <w:rPr>
            <w:rStyle w:val="Hypertextovodkaz"/>
            <w:rFonts w:ascii="Arial" w:hAnsi="Arial" w:cs="Arial"/>
            <w:color w:val="4A4A4A"/>
            <w:sz w:val="29"/>
            <w:szCs w:val="29"/>
            <w:bdr w:val="none" w:sz="0" w:space="0" w:color="auto" w:frame="1"/>
          </w:rPr>
          <w:t>United States</w:t>
        </w:r>
      </w:hyperlink>
    </w:p>
    <w:p w:rsidR="00EC1152" w:rsidRDefault="00320787" w:rsidP="00EC1152">
      <w:pPr>
        <w:numPr>
          <w:ilvl w:val="0"/>
          <w:numId w:val="18"/>
        </w:numPr>
        <w:spacing w:after="0" w:line="495" w:lineRule="atLeast"/>
        <w:ind w:left="0"/>
        <w:textAlignment w:val="baseline"/>
        <w:rPr>
          <w:rFonts w:ascii="Arial" w:hAnsi="Arial" w:cs="Arial"/>
          <w:color w:val="4A4A4A"/>
          <w:sz w:val="31"/>
          <w:szCs w:val="31"/>
        </w:rPr>
      </w:pPr>
      <w:hyperlink r:id="rId108" w:history="1">
        <w:r w:rsidR="00EC1152">
          <w:rPr>
            <w:rStyle w:val="Hypertextovodkaz"/>
            <w:rFonts w:ascii="Arial" w:hAnsi="Arial" w:cs="Arial"/>
            <w:color w:val="4A4A4A"/>
            <w:sz w:val="29"/>
            <w:szCs w:val="29"/>
            <w:bdr w:val="none" w:sz="0" w:space="0" w:color="auto" w:frame="1"/>
          </w:rPr>
          <w:t>San Diego</w:t>
        </w:r>
      </w:hyperlink>
    </w:p>
    <w:p w:rsidR="00EC1152" w:rsidRDefault="00EC1152" w:rsidP="00EC1152">
      <w:pPr>
        <w:pStyle w:val="Normlnweb"/>
        <w:spacing w:before="0" w:beforeAutospacing="0" w:after="0" w:afterAutospacing="0" w:line="495" w:lineRule="atLeast"/>
        <w:textAlignment w:val="baseline"/>
        <w:rPr>
          <w:rFonts w:ascii="Arial" w:hAnsi="Arial" w:cs="Arial"/>
          <w:color w:val="4A4A4A"/>
          <w:sz w:val="31"/>
          <w:szCs w:val="31"/>
        </w:rPr>
      </w:pPr>
      <w:r>
        <w:rPr>
          <w:rFonts w:ascii="Arial" w:hAnsi="Arial" w:cs="Arial"/>
          <w:color w:val="4A4A4A"/>
          <w:sz w:val="31"/>
          <w:szCs w:val="31"/>
        </w:rPr>
        <w:t>But the Mexican wave has ebbed. Between 1995 and 2000 some 3m Mexicans moved to the United States, vastly outnumbering the 700,000 or so who returned to Mexico. Yet in 2005-10 the number of newcomers slumped to 1.4m, whereas that of returners increased to a matching 1.4m, according to estimates by the Pew Hispanic Centre, a Washington, DC, think-tank. It thinks that now there are probably more people departing than arriving.</w:t>
      </w:r>
      <w:r>
        <w:rPr>
          <w:rStyle w:val="apple-converted-space"/>
          <w:rFonts w:ascii="Arial" w:hAnsi="Arial" w:cs="Arial"/>
          <w:color w:val="4A4A4A"/>
          <w:sz w:val="31"/>
          <w:szCs w:val="31"/>
        </w:rPr>
        <w:t> </w:t>
      </w:r>
      <w:r>
        <w:rPr>
          <w:rStyle w:val="Zvraznn"/>
          <w:rFonts w:ascii="Arial" w:hAnsi="Arial" w:cs="Arial"/>
          <w:color w:val="4A4A4A"/>
          <w:sz w:val="34"/>
          <w:szCs w:val="34"/>
          <w:bdr w:val="none" w:sz="0" w:space="0" w:color="auto" w:frame="1"/>
        </w:rPr>
        <w:t>La Migra</w:t>
      </w:r>
      <w:r>
        <w:rPr>
          <w:rStyle w:val="apple-converted-space"/>
          <w:rFonts w:ascii="Arial" w:hAnsi="Arial" w:cs="Arial"/>
          <w:color w:val="4A4A4A"/>
          <w:sz w:val="31"/>
          <w:szCs w:val="31"/>
        </w:rPr>
        <w:t> </w:t>
      </w:r>
      <w:r>
        <w:rPr>
          <w:rFonts w:ascii="Arial" w:hAnsi="Arial" w:cs="Arial"/>
          <w:color w:val="4A4A4A"/>
          <w:sz w:val="31"/>
          <w:szCs w:val="31"/>
        </w:rPr>
        <w:t>has noted the same trend. In 2000 the Border Patrol foiled 1.6m attempts to cross the frontier. Last year the figure was just 286,000, the lowest for 40 years. The world’s biggest migration has gone into reverse.</w:t>
      </w:r>
    </w:p>
    <w:p w:rsidR="00EC1152" w:rsidRDefault="00EC1152" w:rsidP="00EC1152">
      <w:pPr>
        <w:spacing w:line="495" w:lineRule="atLeast"/>
        <w:textAlignment w:val="baseline"/>
        <w:rPr>
          <w:rFonts w:ascii="Arial" w:hAnsi="Arial" w:cs="Arial"/>
          <w:color w:val="4A4A4A"/>
          <w:sz w:val="31"/>
          <w:szCs w:val="31"/>
        </w:rPr>
      </w:pPr>
      <w:r>
        <w:rPr>
          <w:rFonts w:ascii="Arial" w:hAnsi="Arial" w:cs="Arial"/>
          <w:noProof/>
          <w:color w:val="4A4A4A"/>
          <w:sz w:val="31"/>
          <w:szCs w:val="31"/>
          <w:lang w:eastAsia="cs-CZ"/>
        </w:rPr>
        <w:drawing>
          <wp:inline distT="0" distB="0" distL="0" distR="0">
            <wp:extent cx="2766060" cy="2331720"/>
            <wp:effectExtent l="0" t="0" r="0" b="0"/>
            <wp:docPr id="10" name="Obrázek 10" descr="http://media.economist.com/sites/default/files/imagecache/290-width/images/print-edition/20121124_SRC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edia.economist.com/sites/default/files/imagecache/290-width/images/print-edition/20121124_SRC354.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766060" cy="2331720"/>
                    </a:xfrm>
                    <a:prstGeom prst="rect">
                      <a:avLst/>
                    </a:prstGeom>
                    <a:noFill/>
                    <a:ln>
                      <a:noFill/>
                    </a:ln>
                  </pic:spPr>
                </pic:pic>
              </a:graphicData>
            </a:graphic>
          </wp:inline>
        </w:drawing>
      </w:r>
    </w:p>
    <w:p w:rsidR="00EC1152" w:rsidRDefault="00EC1152" w:rsidP="00EC1152">
      <w:pPr>
        <w:pStyle w:val="Normlnweb"/>
        <w:spacing w:before="0" w:beforeAutospacing="0" w:after="0" w:afterAutospacing="0" w:line="495" w:lineRule="atLeast"/>
        <w:textAlignment w:val="baseline"/>
        <w:rPr>
          <w:rFonts w:ascii="Arial" w:hAnsi="Arial" w:cs="Arial"/>
          <w:color w:val="4A4A4A"/>
          <w:sz w:val="31"/>
          <w:szCs w:val="31"/>
        </w:rPr>
      </w:pPr>
      <w:r>
        <w:rPr>
          <w:rStyle w:val="Siln"/>
          <w:rFonts w:ascii="Arial" w:hAnsi="Arial" w:cs="Arial"/>
          <w:color w:val="4A4A4A"/>
          <w:sz w:val="34"/>
          <w:szCs w:val="34"/>
          <w:bdr w:val="none" w:sz="0" w:space="0" w:color="auto" w:frame="1"/>
        </w:rPr>
        <w:t>Back and forth</w:t>
      </w:r>
    </w:p>
    <w:p w:rsidR="00EC1152" w:rsidRDefault="00EC1152" w:rsidP="00EC1152">
      <w:pPr>
        <w:pStyle w:val="Normlnweb"/>
        <w:spacing w:before="0" w:beforeAutospacing="0" w:after="225" w:afterAutospacing="0" w:line="495" w:lineRule="atLeast"/>
        <w:textAlignment w:val="baseline"/>
        <w:rPr>
          <w:rFonts w:ascii="Arial" w:hAnsi="Arial" w:cs="Arial"/>
          <w:color w:val="4A4A4A"/>
          <w:sz w:val="31"/>
          <w:szCs w:val="31"/>
        </w:rPr>
      </w:pPr>
      <w:r>
        <w:rPr>
          <w:rFonts w:ascii="Arial" w:hAnsi="Arial" w:cs="Arial"/>
          <w:color w:val="4A4A4A"/>
          <w:sz w:val="31"/>
          <w:szCs w:val="31"/>
        </w:rPr>
        <w:t xml:space="preserve">Mass migration from Mexico to the United States is a fairly recent phenomenon. Only 40 years ago the United States had more immigrants from Canada, Germany and Italy than from Mexico. The Mexican wave swelled in the 1970s and kept growing in the 1980s and 1990s (see chart 7) as a rocky Mexican economy </w:t>
      </w:r>
      <w:r>
        <w:rPr>
          <w:rFonts w:ascii="Arial" w:hAnsi="Arial" w:cs="Arial"/>
          <w:color w:val="4A4A4A"/>
          <w:sz w:val="31"/>
          <w:szCs w:val="31"/>
        </w:rPr>
        <w:lastRenderedPageBreak/>
        <w:t>propelled more migrants north and a relaxed American immigration policy made it easy for more to settle. In 2000, the peak year, more than 750,000 Mexicans crossed the border.</w:t>
      </w:r>
    </w:p>
    <w:p w:rsidR="00EC1152" w:rsidRDefault="00EC1152" w:rsidP="00EC1152">
      <w:pPr>
        <w:pStyle w:val="Normlnweb"/>
        <w:spacing w:before="0" w:beforeAutospacing="0" w:after="225" w:afterAutospacing="0" w:line="495" w:lineRule="atLeast"/>
        <w:textAlignment w:val="baseline"/>
        <w:rPr>
          <w:rFonts w:ascii="Arial" w:hAnsi="Arial" w:cs="Arial"/>
          <w:color w:val="4A4A4A"/>
          <w:sz w:val="31"/>
          <w:szCs w:val="31"/>
        </w:rPr>
      </w:pPr>
      <w:r>
        <w:rPr>
          <w:rFonts w:ascii="Arial" w:hAnsi="Arial" w:cs="Arial"/>
          <w:color w:val="4A4A4A"/>
          <w:sz w:val="31"/>
          <w:szCs w:val="31"/>
        </w:rPr>
        <w:t>The flow has gone into reverse because the rewards for going north have diminished and the risks have increased. Mexicans emigrate for jobs, and there are fewer of them available than there used to be. In 2000 unemployment in the United States was around 4%; it is double that now, and almost double Mexico’s rate. The construction industry in the United States, in which many migrants toil, has been especially badly hit. Migrants are also missing out because Americans are eating out less, cleaning their own homes and firing their gardeners. Deportations have increased, to about 300,000 a year. But now even those who have been turfed out are lukewarm about going back. In past surveys by Pew, about eight out of ten of them said they would try to return as soon as possible. Now it is six out of ten.</w:t>
      </w:r>
    </w:p>
    <w:p w:rsidR="00EC1152" w:rsidRDefault="00EC1152" w:rsidP="00EC1152">
      <w:pPr>
        <w:pStyle w:val="Normlnweb"/>
        <w:spacing w:before="0" w:beforeAutospacing="0" w:after="225" w:afterAutospacing="0" w:line="495" w:lineRule="atLeast"/>
        <w:textAlignment w:val="baseline"/>
        <w:rPr>
          <w:rFonts w:ascii="Arial" w:hAnsi="Arial" w:cs="Arial"/>
          <w:color w:val="4A4A4A"/>
          <w:sz w:val="31"/>
          <w:szCs w:val="31"/>
        </w:rPr>
      </w:pPr>
      <w:r>
        <w:rPr>
          <w:rFonts w:ascii="Arial" w:hAnsi="Arial" w:cs="Arial"/>
          <w:color w:val="4A4A4A"/>
          <w:sz w:val="31"/>
          <w:szCs w:val="31"/>
        </w:rPr>
        <w:t xml:space="preserve">At the same time getting into the United States has become much harder. Crossing from Tijuana into San Diego used to be a matter of dashing over the frontier in a group that was too big for the border agents to stop. These days the San Diego border is a fearsome thing to cross. Two lines of fencing, one topped with razor wire, are monitored by night-vision cameras mounted on towers. Border Patrol </w:t>
      </w:r>
      <w:proofErr w:type="gramStart"/>
      <w:r>
        <w:rPr>
          <w:rFonts w:ascii="Arial" w:hAnsi="Arial" w:cs="Arial"/>
          <w:color w:val="4A4A4A"/>
          <w:sz w:val="31"/>
          <w:szCs w:val="31"/>
        </w:rPr>
        <w:t>agents</w:t>
      </w:r>
      <w:proofErr w:type="gramEnd"/>
      <w:r>
        <w:rPr>
          <w:rFonts w:ascii="Arial" w:hAnsi="Arial" w:cs="Arial"/>
          <w:color w:val="4A4A4A"/>
          <w:sz w:val="31"/>
          <w:szCs w:val="31"/>
        </w:rPr>
        <w:t>—</w:t>
      </w:r>
      <w:proofErr w:type="gramStart"/>
      <w:r>
        <w:rPr>
          <w:rFonts w:ascii="Arial" w:hAnsi="Arial" w:cs="Arial"/>
          <w:color w:val="4A4A4A"/>
          <w:sz w:val="31"/>
          <w:szCs w:val="31"/>
        </w:rPr>
        <w:t>more</w:t>
      </w:r>
      <w:proofErr w:type="gramEnd"/>
      <w:r>
        <w:rPr>
          <w:rFonts w:ascii="Arial" w:hAnsi="Arial" w:cs="Arial"/>
          <w:color w:val="4A4A4A"/>
          <w:sz w:val="31"/>
          <w:szCs w:val="31"/>
        </w:rPr>
        <w:t xml:space="preserve"> than 21,000 nationwide, making up America’s biggest law-enforcement agency—scoot around on quad bikes. There are seismic sensors to detect footsteps and ground-penetrating radar to scan for tunnels. Robots are sent into sewers to check for holes burrowed into the </w:t>
      </w:r>
      <w:r>
        <w:rPr>
          <w:rFonts w:ascii="Arial" w:hAnsi="Arial" w:cs="Arial"/>
          <w:color w:val="4A4A4A"/>
          <w:sz w:val="31"/>
          <w:szCs w:val="31"/>
        </w:rPr>
        <w:lastRenderedPageBreak/>
        <w:t>system. Americans caught helping migrants often used to be let off, but now they are usually prosecuted first time around.</w:t>
      </w:r>
    </w:p>
    <w:p w:rsidR="00EC1152" w:rsidRDefault="00EC1152" w:rsidP="00EC1152">
      <w:pPr>
        <w:spacing w:line="495" w:lineRule="atLeast"/>
        <w:textAlignment w:val="baseline"/>
        <w:rPr>
          <w:rFonts w:ascii="Georgia" w:hAnsi="Georgia" w:cs="Arial"/>
          <w:color w:val="97120B"/>
          <w:sz w:val="31"/>
          <w:szCs w:val="31"/>
        </w:rPr>
      </w:pPr>
      <w:r>
        <w:rPr>
          <w:rFonts w:ascii="Georgia" w:hAnsi="Georgia" w:cs="Arial"/>
          <w:color w:val="97120B"/>
          <w:sz w:val="31"/>
          <w:szCs w:val="31"/>
        </w:rPr>
        <w:t xml:space="preserve">The favourite place to cross now is the Arizona desert, which involves a </w:t>
      </w:r>
      <w:proofErr w:type="gramStart"/>
      <w:r>
        <w:rPr>
          <w:rFonts w:ascii="Georgia" w:hAnsi="Georgia" w:cs="Arial"/>
          <w:color w:val="97120B"/>
          <w:sz w:val="31"/>
          <w:szCs w:val="31"/>
        </w:rPr>
        <w:t>72-hour</w:t>
      </w:r>
      <w:proofErr w:type="gramEnd"/>
      <w:r>
        <w:rPr>
          <w:rFonts w:ascii="Georgia" w:hAnsi="Georgia" w:cs="Arial"/>
          <w:color w:val="97120B"/>
          <w:sz w:val="31"/>
          <w:szCs w:val="31"/>
        </w:rPr>
        <w:t xml:space="preserve"> trudge with scorching days and freezing nights</w:t>
      </w:r>
    </w:p>
    <w:p w:rsidR="00EC1152" w:rsidRDefault="00EC1152" w:rsidP="00EC1152">
      <w:pPr>
        <w:pStyle w:val="Normlnweb"/>
        <w:spacing w:before="0" w:beforeAutospacing="0" w:after="225" w:afterAutospacing="0" w:line="495" w:lineRule="atLeast"/>
        <w:textAlignment w:val="baseline"/>
        <w:rPr>
          <w:rFonts w:ascii="Arial" w:hAnsi="Arial" w:cs="Arial"/>
          <w:color w:val="4A4A4A"/>
          <w:sz w:val="31"/>
          <w:szCs w:val="31"/>
        </w:rPr>
      </w:pPr>
      <w:r>
        <w:rPr>
          <w:rFonts w:ascii="Arial" w:hAnsi="Arial" w:cs="Arial"/>
          <w:color w:val="4A4A4A"/>
          <w:sz w:val="31"/>
          <w:szCs w:val="31"/>
        </w:rPr>
        <w:t xml:space="preserve">Tijuana, which used to be the most popular place for illegal crossings from south to north, has fallen out of favour. In some years in the 1990s half a million Mexicans were apprehended trying to cross into San Diego, nearly half the total caught along the entire border. Last year Mr Jiménez and his colleagues stopped just 42,000, barely a tenth of the national total. The favourite place to cross now is the Arizona desert, which few people attempted in the past because it involves a </w:t>
      </w:r>
      <w:proofErr w:type="gramStart"/>
      <w:r>
        <w:rPr>
          <w:rFonts w:ascii="Arial" w:hAnsi="Arial" w:cs="Arial"/>
          <w:color w:val="4A4A4A"/>
          <w:sz w:val="31"/>
          <w:szCs w:val="31"/>
        </w:rPr>
        <w:t>72-hour</w:t>
      </w:r>
      <w:proofErr w:type="gramEnd"/>
      <w:r>
        <w:rPr>
          <w:rFonts w:ascii="Arial" w:hAnsi="Arial" w:cs="Arial"/>
          <w:color w:val="4A4A4A"/>
          <w:sz w:val="31"/>
          <w:szCs w:val="31"/>
        </w:rPr>
        <w:t xml:space="preserve"> trudge with scorching days and freezing nights.</w:t>
      </w:r>
    </w:p>
    <w:p w:rsidR="00EC1152" w:rsidRDefault="00EC1152" w:rsidP="00EC1152">
      <w:pPr>
        <w:pStyle w:val="Normlnweb"/>
        <w:spacing w:before="0" w:beforeAutospacing="0" w:after="225" w:afterAutospacing="0" w:line="495" w:lineRule="atLeast"/>
        <w:textAlignment w:val="baseline"/>
        <w:rPr>
          <w:rFonts w:ascii="Arial" w:hAnsi="Arial" w:cs="Arial"/>
          <w:color w:val="4A4A4A"/>
          <w:sz w:val="31"/>
          <w:szCs w:val="31"/>
        </w:rPr>
      </w:pPr>
      <w:r>
        <w:rPr>
          <w:rFonts w:ascii="Arial" w:hAnsi="Arial" w:cs="Arial"/>
          <w:color w:val="4A4A4A"/>
          <w:sz w:val="31"/>
          <w:szCs w:val="31"/>
        </w:rPr>
        <w:t xml:space="preserve">Getting into the United States has become dicier still since Mexico’s criminal gangs realised that migrants made good extortion targets. “The obstacle course doesn’t begin at the border, it begins in northern Mexico,” says David Scott Fitzgerald, a migration expert at the University of California at San Diego. His surveys in small Mexican towns have found that whereas the main perceived risk used to be natural </w:t>
      </w:r>
      <w:proofErr w:type="gramStart"/>
      <w:r>
        <w:rPr>
          <w:rFonts w:ascii="Arial" w:hAnsi="Arial" w:cs="Arial"/>
          <w:color w:val="4A4A4A"/>
          <w:sz w:val="31"/>
          <w:szCs w:val="31"/>
        </w:rPr>
        <w:t>hazards</w:t>
      </w:r>
      <w:proofErr w:type="gramEnd"/>
      <w:r>
        <w:rPr>
          <w:rFonts w:ascii="Arial" w:hAnsi="Arial" w:cs="Arial"/>
          <w:color w:val="4A4A4A"/>
          <w:sz w:val="31"/>
          <w:szCs w:val="31"/>
        </w:rPr>
        <w:t>—</w:t>
      </w:r>
      <w:proofErr w:type="gramStart"/>
      <w:r>
        <w:rPr>
          <w:rFonts w:ascii="Arial" w:hAnsi="Arial" w:cs="Arial"/>
          <w:color w:val="4A4A4A"/>
          <w:sz w:val="31"/>
          <w:szCs w:val="31"/>
        </w:rPr>
        <w:t>rivers</w:t>
      </w:r>
      <w:proofErr w:type="gramEnd"/>
      <w:r>
        <w:rPr>
          <w:rFonts w:ascii="Arial" w:hAnsi="Arial" w:cs="Arial"/>
          <w:color w:val="4A4A4A"/>
          <w:sz w:val="31"/>
          <w:szCs w:val="31"/>
        </w:rPr>
        <w:t>, animals, the desert—these days the biggest worry is gang violence. The fear is well-founded. Mexico’s human-rights commission estimates that each year some 20,000 Central and South American migrants are kidnapped while travelling through Mexico. Mass graves discovered in the border state of Tamaulipas in 2010 and 2011 contained nearly 300 bodies.</w:t>
      </w:r>
    </w:p>
    <w:p w:rsidR="00EC1152" w:rsidRDefault="00EC1152" w:rsidP="00EC1152">
      <w:pPr>
        <w:pStyle w:val="Normlnweb"/>
        <w:spacing w:before="0" w:beforeAutospacing="0" w:after="225" w:afterAutospacing="0" w:line="495" w:lineRule="atLeast"/>
        <w:textAlignment w:val="baseline"/>
        <w:rPr>
          <w:rFonts w:ascii="Arial" w:hAnsi="Arial" w:cs="Arial"/>
          <w:color w:val="4A4A4A"/>
          <w:sz w:val="31"/>
          <w:szCs w:val="31"/>
        </w:rPr>
      </w:pPr>
      <w:r>
        <w:rPr>
          <w:rFonts w:ascii="Arial" w:hAnsi="Arial" w:cs="Arial"/>
          <w:color w:val="4A4A4A"/>
          <w:sz w:val="31"/>
          <w:szCs w:val="31"/>
        </w:rPr>
        <w:lastRenderedPageBreak/>
        <w:t>Meanwhile many rich Mexicans have fled from places that are no longer safe for the conspicuously wealthy. Texan cities such as Brownsville and McAllen have seen an influx of well-to-do Mexicans who live north of the border while continuing to manage their businesses in Matamoros or Monterrey. San Diego neighbourhoods such as East Lake are home to many wealthy exiles from Baja California.</w:t>
      </w:r>
    </w:p>
    <w:p w:rsidR="00EC1152" w:rsidRDefault="00EC1152" w:rsidP="00EC1152">
      <w:pPr>
        <w:pStyle w:val="Normlnweb"/>
        <w:spacing w:before="0" w:beforeAutospacing="0" w:after="0" w:afterAutospacing="0" w:line="495" w:lineRule="atLeast"/>
        <w:textAlignment w:val="baseline"/>
        <w:rPr>
          <w:rFonts w:ascii="Arial" w:hAnsi="Arial" w:cs="Arial"/>
          <w:color w:val="4A4A4A"/>
          <w:sz w:val="31"/>
          <w:szCs w:val="31"/>
        </w:rPr>
      </w:pPr>
      <w:r>
        <w:rPr>
          <w:rStyle w:val="Siln"/>
          <w:rFonts w:ascii="Arial" w:hAnsi="Arial" w:cs="Arial"/>
          <w:color w:val="4A4A4A"/>
          <w:sz w:val="34"/>
          <w:szCs w:val="34"/>
          <w:bdr w:val="none" w:sz="0" w:space="0" w:color="auto" w:frame="1"/>
        </w:rPr>
        <w:t>Bienvenidos a Tijuana</w:t>
      </w:r>
    </w:p>
    <w:p w:rsidR="00EC1152" w:rsidRDefault="00EC1152" w:rsidP="00EC1152">
      <w:pPr>
        <w:pStyle w:val="Normlnweb"/>
        <w:spacing w:before="0" w:beforeAutospacing="0" w:after="0" w:afterAutospacing="0" w:line="495" w:lineRule="atLeast"/>
        <w:textAlignment w:val="baseline"/>
        <w:rPr>
          <w:rFonts w:ascii="Arial" w:hAnsi="Arial" w:cs="Arial"/>
          <w:color w:val="4A4A4A"/>
          <w:sz w:val="31"/>
          <w:szCs w:val="31"/>
        </w:rPr>
      </w:pPr>
      <w:r>
        <w:rPr>
          <w:rFonts w:ascii="Arial" w:hAnsi="Arial" w:cs="Arial"/>
          <w:color w:val="4A4A4A"/>
          <w:sz w:val="31"/>
          <w:szCs w:val="31"/>
        </w:rPr>
        <w:t xml:space="preserve">Nowadays most of those who pass through Tijuana are on their way south. The Instituto Madre Assunta, a shelter for women and child migrants in Tijuana’s hilly outskirts, accommodates about 120 people a month, offering board and lodging along with legal advice and internet access. Ten years ago the centre dealt almost exclusively with migrants heading north, says Mary Galván, its director. Now virtually all are women who have just left the United States, many of them unwillingly. “Some were taken [to the US] as babies. They arrive in </w:t>
      </w:r>
      <w:proofErr w:type="gramStart"/>
      <w:r>
        <w:rPr>
          <w:rFonts w:ascii="Arial" w:hAnsi="Arial" w:cs="Arial"/>
          <w:color w:val="4A4A4A"/>
          <w:sz w:val="31"/>
          <w:szCs w:val="31"/>
        </w:rPr>
        <w:t>shock</w:t>
      </w:r>
      <w:proofErr w:type="gramEnd"/>
      <w:r>
        <w:rPr>
          <w:rFonts w:ascii="Arial" w:hAnsi="Arial" w:cs="Arial"/>
          <w:color w:val="4A4A4A"/>
          <w:sz w:val="31"/>
          <w:szCs w:val="31"/>
        </w:rPr>
        <w:t>—</w:t>
      </w:r>
      <w:proofErr w:type="gramStart"/>
      <w:r>
        <w:rPr>
          <w:rFonts w:ascii="Arial" w:hAnsi="Arial" w:cs="Arial"/>
          <w:color w:val="4A4A4A"/>
          <w:sz w:val="31"/>
          <w:szCs w:val="31"/>
        </w:rPr>
        <w:t>some</w:t>
      </w:r>
      <w:proofErr w:type="gramEnd"/>
      <w:r>
        <w:rPr>
          <w:rFonts w:ascii="Arial" w:hAnsi="Arial" w:cs="Arial"/>
          <w:color w:val="4A4A4A"/>
          <w:sz w:val="31"/>
          <w:szCs w:val="31"/>
        </w:rPr>
        <w:t xml:space="preserve"> don’t even know the</w:t>
      </w:r>
      <w:r>
        <w:rPr>
          <w:rStyle w:val="apple-converted-space"/>
          <w:rFonts w:ascii="Arial" w:hAnsi="Arial" w:cs="Arial"/>
          <w:color w:val="4A4A4A"/>
          <w:sz w:val="31"/>
          <w:szCs w:val="31"/>
        </w:rPr>
        <w:t> </w:t>
      </w:r>
      <w:r>
        <w:rPr>
          <w:rStyle w:val="Zvraznn"/>
          <w:rFonts w:ascii="Arial" w:hAnsi="Arial" w:cs="Arial"/>
          <w:color w:val="4A4A4A"/>
          <w:sz w:val="34"/>
          <w:szCs w:val="34"/>
          <w:bdr w:val="none" w:sz="0" w:space="0" w:color="auto" w:frame="1"/>
        </w:rPr>
        <w:t>pueblo</w:t>
      </w:r>
      <w:r>
        <w:rPr>
          <w:rStyle w:val="apple-converted-space"/>
          <w:rFonts w:ascii="Arial" w:hAnsi="Arial" w:cs="Arial"/>
          <w:color w:val="4A4A4A"/>
          <w:sz w:val="31"/>
          <w:szCs w:val="31"/>
        </w:rPr>
        <w:t> </w:t>
      </w:r>
      <w:r>
        <w:rPr>
          <w:rFonts w:ascii="Arial" w:hAnsi="Arial" w:cs="Arial"/>
          <w:color w:val="4A4A4A"/>
          <w:sz w:val="31"/>
          <w:szCs w:val="31"/>
        </w:rPr>
        <w:t>where they used to live,” says Ms Galván.</w:t>
      </w:r>
    </w:p>
    <w:p w:rsidR="00EC1152" w:rsidRDefault="00EC1152" w:rsidP="00EC1152">
      <w:pPr>
        <w:pStyle w:val="Normlnweb"/>
        <w:spacing w:before="0" w:beforeAutospacing="0" w:after="0" w:afterAutospacing="0" w:line="495" w:lineRule="atLeast"/>
        <w:textAlignment w:val="baseline"/>
        <w:rPr>
          <w:rFonts w:ascii="Arial" w:hAnsi="Arial" w:cs="Arial"/>
          <w:color w:val="4A4A4A"/>
          <w:sz w:val="31"/>
          <w:szCs w:val="31"/>
        </w:rPr>
      </w:pPr>
      <w:r>
        <w:rPr>
          <w:rFonts w:ascii="Arial" w:hAnsi="Arial" w:cs="Arial"/>
          <w:color w:val="4A4A4A"/>
          <w:sz w:val="31"/>
          <w:szCs w:val="31"/>
        </w:rPr>
        <w:t>The women in the shelter have mixed plans. Ángela, in her 40s, is hoping to visit her family in Oaxaca before going back to San Bernadino, California, with the help of a</w:t>
      </w:r>
      <w:r>
        <w:rPr>
          <w:rStyle w:val="Zvraznn"/>
          <w:rFonts w:ascii="Arial" w:hAnsi="Arial" w:cs="Arial"/>
          <w:color w:val="4A4A4A"/>
          <w:sz w:val="34"/>
          <w:szCs w:val="34"/>
          <w:bdr w:val="none" w:sz="0" w:space="0" w:color="auto" w:frame="1"/>
        </w:rPr>
        <w:t>coyote</w:t>
      </w:r>
      <w:r>
        <w:rPr>
          <w:rFonts w:ascii="Arial" w:hAnsi="Arial" w:cs="Arial"/>
          <w:color w:val="4A4A4A"/>
          <w:sz w:val="31"/>
          <w:szCs w:val="31"/>
        </w:rPr>
        <w:t xml:space="preserve">. There she had a job in a plastics-recycling plant, earning $250 a week, compared with the paltry 54 pesos ($4.20) a day that she says she would earn in Oaxaca. Rosa, who has lived in the United States for 24 years, is also determined to go back. “I’ve spent half my life in America. It’s so strange to be back. When they say 20 pesos I think 20 dollars,” she says. A younger woman who doesn’t give </w:t>
      </w:r>
      <w:r>
        <w:rPr>
          <w:rFonts w:ascii="Arial" w:hAnsi="Arial" w:cs="Arial"/>
          <w:color w:val="4A4A4A"/>
          <w:sz w:val="31"/>
          <w:szCs w:val="31"/>
        </w:rPr>
        <w:lastRenderedPageBreak/>
        <w:t>her name is planning to return to her home state of Guerrero with her four children. “It’s uglier here,” she admits. But crossing the border is so difficult these days that she will stay.</w:t>
      </w:r>
    </w:p>
    <w:p w:rsidR="00EC1152" w:rsidRDefault="00EC1152" w:rsidP="00EC1152">
      <w:pPr>
        <w:pStyle w:val="Normlnweb"/>
        <w:spacing w:before="0" w:beforeAutospacing="0" w:after="225" w:afterAutospacing="0" w:line="495" w:lineRule="atLeast"/>
        <w:textAlignment w:val="baseline"/>
        <w:rPr>
          <w:rFonts w:ascii="Arial" w:hAnsi="Arial" w:cs="Arial"/>
          <w:color w:val="4A4A4A"/>
          <w:sz w:val="31"/>
          <w:szCs w:val="31"/>
        </w:rPr>
      </w:pPr>
      <w:r>
        <w:rPr>
          <w:rFonts w:ascii="Arial" w:hAnsi="Arial" w:cs="Arial"/>
          <w:color w:val="4A4A4A"/>
          <w:sz w:val="31"/>
          <w:szCs w:val="31"/>
        </w:rPr>
        <w:t>The increase in new arrivals has put pressure on the city. About 400 people are deposited there every day. Víctor Clark Alfaro, of the Binational Centre for Human Rights, estimates that about a third come from prisons or are members of gangs. Tattooed, speaking broken Spanish and sporting weird American fashions (enormous trousers currently seem to be in), they find it hard to get work. One willing employer is organised crime, which likes to recruit young men with links to the drug retailers of San Diego neighbourhoods such as Barrio Logan. To ease the pressure on the border, the American authorities have started flying some deported people to Mexico City. The Tijuana government is also trying to move them on. “It’s cheaper for the city to pay for a ticket and for them to go back to their places of origin,” says Carlos Bustamante, the mayor.</w:t>
      </w:r>
    </w:p>
    <w:p w:rsidR="00EC1152" w:rsidRDefault="00EC1152" w:rsidP="00EC1152">
      <w:pPr>
        <w:pStyle w:val="Normlnweb"/>
        <w:spacing w:before="0" w:beforeAutospacing="0" w:after="225" w:afterAutospacing="0" w:line="495" w:lineRule="atLeast"/>
        <w:textAlignment w:val="baseline"/>
        <w:rPr>
          <w:rFonts w:ascii="Arial" w:hAnsi="Arial" w:cs="Arial"/>
          <w:color w:val="4A4A4A"/>
          <w:sz w:val="31"/>
          <w:szCs w:val="31"/>
        </w:rPr>
      </w:pPr>
      <w:r>
        <w:rPr>
          <w:rFonts w:ascii="Arial" w:hAnsi="Arial" w:cs="Arial"/>
          <w:color w:val="4A4A4A"/>
          <w:sz w:val="31"/>
          <w:szCs w:val="31"/>
        </w:rPr>
        <w:t xml:space="preserve">But even the millions of Mexicans who remain abroad are firmly plugged into life back home. Phone calls from the United States to Mexico add up to more hours than to the whole of western Europe. Mexican expats pay little attention to politics at home: only 40,000 bothered to vote in Mexico’s presidential election this year, even though if all of them had voted they could easily have changed the result. But they play an active part in their home country’s economic life. Last year Mexicans abroad, overwhelmingly in the United States, sent $22.8 billion to their families. Payments from the United States to Mexico make up by </w:t>
      </w:r>
      <w:r>
        <w:rPr>
          <w:rFonts w:ascii="Arial" w:hAnsi="Arial" w:cs="Arial"/>
          <w:color w:val="4A4A4A"/>
          <w:sz w:val="31"/>
          <w:szCs w:val="31"/>
        </w:rPr>
        <w:lastRenderedPageBreak/>
        <w:t xml:space="preserve">far the world’s biggest stream of remittances, bringing in </w:t>
      </w:r>
      <w:proofErr w:type="gramStart"/>
      <w:r>
        <w:rPr>
          <w:rFonts w:ascii="Arial" w:hAnsi="Arial" w:cs="Arial"/>
          <w:color w:val="4A4A4A"/>
          <w:sz w:val="31"/>
          <w:szCs w:val="31"/>
        </w:rPr>
        <w:t>more</w:t>
      </w:r>
      <w:proofErr w:type="gramEnd"/>
      <w:r>
        <w:rPr>
          <w:rFonts w:ascii="Arial" w:hAnsi="Arial" w:cs="Arial"/>
          <w:color w:val="4A4A4A"/>
          <w:sz w:val="31"/>
          <w:szCs w:val="31"/>
        </w:rPr>
        <w:t xml:space="preserve"> foreign currency than does tourism.</w:t>
      </w:r>
    </w:p>
    <w:p w:rsidR="00EC1152" w:rsidRDefault="00EC1152" w:rsidP="00EC1152">
      <w:pPr>
        <w:pStyle w:val="Normlnweb"/>
        <w:spacing w:before="0" w:beforeAutospacing="0" w:after="0" w:afterAutospacing="0" w:line="495" w:lineRule="atLeast"/>
        <w:textAlignment w:val="baseline"/>
        <w:rPr>
          <w:rFonts w:ascii="Arial" w:hAnsi="Arial" w:cs="Arial"/>
          <w:color w:val="4A4A4A"/>
          <w:sz w:val="31"/>
          <w:szCs w:val="31"/>
        </w:rPr>
      </w:pPr>
      <w:r>
        <w:rPr>
          <w:rFonts w:ascii="Arial" w:hAnsi="Arial" w:cs="Arial"/>
          <w:color w:val="4A4A4A"/>
          <w:sz w:val="31"/>
          <w:szCs w:val="31"/>
        </w:rPr>
        <w:t>Inflows have not yet returned to the heights of 2007, when they topped $26 billion, but they are recovering. As in other parts of the world, remittances have been surprisingly resilient during the financial crisis, notes Marcelo Giugale of the World Bank. “Migrant workers [in the United States] have enough money to live on, but the people at home need every dollar. So they think, ‘I won’t do restaurants or movies any more, but I’ll keep sending money to</w:t>
      </w:r>
      <w:r>
        <w:rPr>
          <w:rStyle w:val="apple-converted-space"/>
          <w:rFonts w:ascii="Arial" w:hAnsi="Arial" w:cs="Arial"/>
          <w:color w:val="4A4A4A"/>
          <w:sz w:val="31"/>
          <w:szCs w:val="31"/>
        </w:rPr>
        <w:t> </w:t>
      </w:r>
      <w:r>
        <w:rPr>
          <w:rStyle w:val="Zvraznn"/>
          <w:rFonts w:ascii="Arial" w:hAnsi="Arial" w:cs="Arial"/>
          <w:color w:val="4A4A4A"/>
          <w:sz w:val="34"/>
          <w:szCs w:val="34"/>
          <w:bdr w:val="none" w:sz="0" w:space="0" w:color="auto" w:frame="1"/>
        </w:rPr>
        <w:t>Mamá</w:t>
      </w:r>
      <w:r>
        <w:rPr>
          <w:rFonts w:ascii="Arial" w:hAnsi="Arial" w:cs="Arial"/>
          <w:color w:val="4A4A4A"/>
          <w:sz w:val="31"/>
          <w:szCs w:val="31"/>
        </w:rPr>
        <w:t>’,” he says.</w:t>
      </w:r>
    </w:p>
    <w:p w:rsidR="00EC1152" w:rsidRDefault="00EC1152" w:rsidP="00EC1152">
      <w:pPr>
        <w:pStyle w:val="Normlnweb"/>
        <w:spacing w:before="0" w:beforeAutospacing="0" w:after="225" w:afterAutospacing="0" w:line="495" w:lineRule="atLeast"/>
        <w:textAlignment w:val="baseline"/>
        <w:rPr>
          <w:rFonts w:ascii="Arial" w:hAnsi="Arial" w:cs="Arial"/>
          <w:color w:val="4A4A4A"/>
          <w:sz w:val="31"/>
          <w:szCs w:val="31"/>
        </w:rPr>
      </w:pPr>
      <w:r>
        <w:rPr>
          <w:rFonts w:ascii="Arial" w:hAnsi="Arial" w:cs="Arial"/>
          <w:color w:val="4A4A4A"/>
          <w:sz w:val="31"/>
          <w:szCs w:val="31"/>
        </w:rPr>
        <w:t xml:space="preserve">Remittances will be boosted by a growing trend for Mexicans in the United States to have their papers in order. According to Pew, between 2007 and 2011 the undocumented Mexican population there fell from 7m to 6.1m and the legal population rose from 5.6m to 5.8m. Being legally resident improves migrants’ potential earnings and entitles them to the same social-security benefits as other workers. (Fiscally, America </w:t>
      </w:r>
      <w:proofErr w:type="gramStart"/>
      <w:r>
        <w:rPr>
          <w:rFonts w:ascii="Arial" w:hAnsi="Arial" w:cs="Arial"/>
          <w:color w:val="4A4A4A"/>
          <w:sz w:val="31"/>
          <w:szCs w:val="31"/>
        </w:rPr>
        <w:t>has done</w:t>
      </w:r>
      <w:proofErr w:type="gramEnd"/>
      <w:r>
        <w:rPr>
          <w:rFonts w:ascii="Arial" w:hAnsi="Arial" w:cs="Arial"/>
          <w:color w:val="4A4A4A"/>
          <w:sz w:val="31"/>
          <w:szCs w:val="31"/>
        </w:rPr>
        <w:t xml:space="preserve"> rather well out of illegal immigrants: many of them pay social-security contributions under a false identity, so they cannot claim many of the benefits that they are paying for.) On present trends, by the time this report is published there will be more legal than illegal Mexican immigrants in the United States. That must be good for people on both sides of the border.</w:t>
      </w:r>
    </w:p>
    <w:p w:rsidR="00EC1152" w:rsidRDefault="00320787" w:rsidP="00EC1152">
      <w:pPr>
        <w:pStyle w:val="ec-article-info"/>
        <w:spacing w:before="0" w:beforeAutospacing="0" w:after="0" w:afterAutospacing="0" w:line="495" w:lineRule="atLeast"/>
        <w:textAlignment w:val="baseline"/>
        <w:rPr>
          <w:rFonts w:ascii="Arial" w:hAnsi="Arial" w:cs="Arial"/>
          <w:color w:val="4A4A4A"/>
          <w:sz w:val="31"/>
          <w:szCs w:val="31"/>
        </w:rPr>
      </w:pPr>
      <w:hyperlink r:id="rId110" w:history="1">
        <w:r w:rsidR="00EC1152">
          <w:rPr>
            <w:rStyle w:val="Hypertextovodkaz"/>
            <w:rFonts w:ascii="Arial" w:hAnsi="Arial" w:cs="Arial"/>
            <w:color w:val="7B7B73"/>
            <w:sz w:val="31"/>
            <w:szCs w:val="31"/>
            <w:bdr w:val="none" w:sz="0" w:space="0" w:color="auto" w:frame="1"/>
          </w:rPr>
          <w:t>From the print edition: Special report</w:t>
        </w:r>
      </w:hyperlink>
    </w:p>
    <w:p w:rsidR="00EC1152" w:rsidRDefault="00EC1152" w:rsidP="00EC1152">
      <w:pPr>
        <w:pStyle w:val="ec-article-info"/>
        <w:spacing w:before="0" w:beforeAutospacing="0" w:after="0" w:afterAutospacing="0" w:line="495" w:lineRule="atLeast"/>
        <w:textAlignment w:val="baseline"/>
        <w:rPr>
          <w:rFonts w:ascii="Arial" w:hAnsi="Arial" w:cs="Arial"/>
          <w:color w:val="4A4A4A"/>
          <w:sz w:val="31"/>
          <w:szCs w:val="31"/>
        </w:rPr>
      </w:pPr>
    </w:p>
    <w:p w:rsidR="00EC1152" w:rsidRDefault="00320787" w:rsidP="00EC1152">
      <w:pPr>
        <w:shd w:val="clear" w:color="auto" w:fill="FFEFD8"/>
        <w:spacing w:line="360" w:lineRule="atLeast"/>
        <w:textAlignment w:val="baseline"/>
        <w:rPr>
          <w:rFonts w:ascii="Arial" w:hAnsi="Arial" w:cs="Arial"/>
          <w:color w:val="4A4A4A"/>
        </w:rPr>
      </w:pPr>
      <w:hyperlink r:id="rId111" w:tgtFrame="_blank" w:history="1">
        <w:r w:rsidR="00EC1152">
          <w:rPr>
            <w:rStyle w:val="Hypertextovodkaz"/>
            <w:rFonts w:ascii="Arial" w:hAnsi="Arial" w:cs="Arial"/>
            <w:color w:val="4A4A4A"/>
            <w:sz w:val="27"/>
            <w:szCs w:val="27"/>
            <w:bdr w:val="none" w:sz="0" w:space="0" w:color="auto" w:frame="1"/>
          </w:rPr>
          <w:t>cookies information</w:t>
        </w:r>
      </w:hyperlink>
      <w:r w:rsidR="00EC1152">
        <w:rPr>
          <w:rStyle w:val="apple-converted-space"/>
          <w:rFonts w:ascii="Arial" w:hAnsi="Arial" w:cs="Arial"/>
          <w:color w:val="4A4A4A"/>
        </w:rPr>
        <w:t> </w:t>
      </w:r>
      <w:r w:rsidR="00EC1152">
        <w:rPr>
          <w:rFonts w:ascii="Arial" w:hAnsi="Arial" w:cs="Arial"/>
          <w:color w:val="4A4A4A"/>
        </w:rPr>
        <w:t>for more details</w:t>
      </w:r>
    </w:p>
    <w:p w:rsidR="00EC1152" w:rsidRDefault="00EC1152" w:rsidP="00EC1152">
      <w:pPr>
        <w:spacing w:line="495" w:lineRule="atLeast"/>
        <w:textAlignment w:val="baseline"/>
        <w:rPr>
          <w:rFonts w:ascii="Arial" w:hAnsi="Arial" w:cs="Arial"/>
          <w:color w:val="4A4A4A"/>
          <w:sz w:val="31"/>
          <w:szCs w:val="31"/>
        </w:rPr>
      </w:pPr>
      <w:r>
        <w:rPr>
          <w:rFonts w:ascii="Arial" w:hAnsi="Arial" w:cs="Arial"/>
          <w:noProof/>
          <w:color w:val="4A4A4A"/>
          <w:sz w:val="31"/>
          <w:szCs w:val="31"/>
          <w:bdr w:val="none" w:sz="0" w:space="0" w:color="auto" w:frame="1"/>
          <w:lang w:eastAsia="cs-CZ"/>
        </w:rPr>
        <w:drawing>
          <wp:inline distT="0" distB="0" distL="0" distR="0">
            <wp:extent cx="7620" cy="7620"/>
            <wp:effectExtent l="0" t="0" r="0" b="0"/>
            <wp:docPr id="13" name="Obrázek 13" descr="Click here to find out more!">
              <a:hlinkClick xmlns:a="http://schemas.openxmlformats.org/drawingml/2006/main" r:id="rId1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 here to find out more!">
                      <a:hlinkClick r:id="rId112" tgtFrame="&quot;_blank&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rsidR="00EC1152" w:rsidRDefault="00EC1152" w:rsidP="00EC1152">
      <w:pPr>
        <w:pStyle w:val="Nadpis4"/>
        <w:spacing w:before="0" w:line="495" w:lineRule="atLeast"/>
        <w:textAlignment w:val="baseline"/>
        <w:rPr>
          <w:rFonts w:ascii="Arial" w:hAnsi="Arial" w:cs="Arial"/>
          <w:color w:val="598A9E"/>
          <w:sz w:val="18"/>
          <w:szCs w:val="18"/>
        </w:rPr>
      </w:pPr>
      <w:r>
        <w:rPr>
          <w:rFonts w:ascii="Arial" w:hAnsi="Arial" w:cs="Arial"/>
          <w:color w:val="598A9E"/>
          <w:sz w:val="18"/>
          <w:szCs w:val="18"/>
        </w:rPr>
        <w:lastRenderedPageBreak/>
        <w:t>Special report:</w:t>
      </w:r>
      <w:r>
        <w:rPr>
          <w:rStyle w:val="apple-converted-space"/>
          <w:rFonts w:ascii="Arial" w:hAnsi="Arial" w:cs="Arial"/>
          <w:color w:val="598A9E"/>
          <w:sz w:val="18"/>
          <w:szCs w:val="18"/>
        </w:rPr>
        <w:t> </w:t>
      </w:r>
      <w:hyperlink r:id="rId114" w:history="1">
        <w:r>
          <w:rPr>
            <w:rStyle w:val="Hypertextovodkaz"/>
            <w:rFonts w:ascii="Arial" w:hAnsi="Arial" w:cs="Arial"/>
            <w:color w:val="598A9E"/>
            <w:sz w:val="18"/>
            <w:szCs w:val="18"/>
            <w:bdr w:val="none" w:sz="0" w:space="0" w:color="auto" w:frame="1"/>
          </w:rPr>
          <w:t>Mexico</w:t>
        </w:r>
      </w:hyperlink>
    </w:p>
    <w:p w:rsidR="00EC1152" w:rsidRDefault="00EC1152" w:rsidP="00EC1152">
      <w:pPr>
        <w:pStyle w:val="Nadpis3"/>
        <w:spacing w:line="495" w:lineRule="atLeast"/>
        <w:textAlignment w:val="baseline"/>
        <w:rPr>
          <w:rFonts w:ascii="Georgia" w:hAnsi="Georgia" w:cs="Arial"/>
          <w:b w:val="0"/>
          <w:bCs w:val="0"/>
          <w:color w:val="4A4A4A"/>
        </w:rPr>
      </w:pPr>
      <w:r>
        <w:rPr>
          <w:rFonts w:ascii="Georgia" w:hAnsi="Georgia" w:cs="Arial"/>
          <w:b w:val="0"/>
          <w:bCs w:val="0"/>
          <w:color w:val="4A4A4A"/>
        </w:rPr>
        <w:t>The other American dream</w:t>
      </w:r>
    </w:p>
    <w:p w:rsidR="00EC1152" w:rsidRDefault="00EC1152" w:rsidP="00EC1152">
      <w:pPr>
        <w:pStyle w:val="Nadpis1"/>
        <w:spacing w:before="0" w:beforeAutospacing="0" w:after="0" w:afterAutospacing="0" w:line="495" w:lineRule="atLeast"/>
        <w:textAlignment w:val="baseline"/>
        <w:rPr>
          <w:rFonts w:ascii="Arial" w:hAnsi="Arial" w:cs="Arial"/>
          <w:color w:val="5B5B5B"/>
          <w:sz w:val="31"/>
          <w:szCs w:val="31"/>
        </w:rPr>
      </w:pPr>
      <w:r>
        <w:rPr>
          <w:rFonts w:ascii="Arial" w:hAnsi="Arial" w:cs="Arial"/>
          <w:color w:val="5B5B5B"/>
          <w:sz w:val="31"/>
          <w:szCs w:val="31"/>
        </w:rPr>
        <w:t>Border traffic isn’t all one way</w:t>
      </w:r>
    </w:p>
    <w:p w:rsidR="00EC1152" w:rsidRDefault="00EC1152" w:rsidP="00EC1152">
      <w:pPr>
        <w:spacing w:line="495" w:lineRule="atLeast"/>
        <w:textAlignment w:val="baseline"/>
        <w:rPr>
          <w:rFonts w:ascii="Arial" w:hAnsi="Arial" w:cs="Arial"/>
          <w:color w:val="4A4A4A"/>
          <w:sz w:val="31"/>
          <w:szCs w:val="31"/>
        </w:rPr>
      </w:pPr>
      <w:r>
        <w:rPr>
          <w:rFonts w:ascii="Arial" w:hAnsi="Arial" w:cs="Arial"/>
          <w:color w:val="4A4A4A"/>
          <w:sz w:val="31"/>
          <w:szCs w:val="31"/>
        </w:rPr>
        <w:t>Nov 24th 2012</w:t>
      </w:r>
      <w:r>
        <w:rPr>
          <w:rStyle w:val="apple-converted-space"/>
          <w:rFonts w:ascii="Arial" w:hAnsi="Arial" w:cs="Arial"/>
          <w:color w:val="4A4A4A"/>
          <w:sz w:val="31"/>
          <w:szCs w:val="31"/>
        </w:rPr>
        <w:t> </w:t>
      </w:r>
      <w:r>
        <w:rPr>
          <w:rFonts w:ascii="Arial" w:hAnsi="Arial" w:cs="Arial"/>
          <w:color w:val="4A4A4A"/>
          <w:sz w:val="31"/>
          <w:szCs w:val="31"/>
        </w:rPr>
        <w:t>|</w:t>
      </w:r>
      <w:hyperlink r:id="rId115" w:history="1">
        <w:r>
          <w:rPr>
            <w:rStyle w:val="Hypertextovodkaz"/>
            <w:rFonts w:ascii="Arial" w:hAnsi="Arial" w:cs="Arial"/>
            <w:color w:val="7B7B73"/>
            <w:sz w:val="31"/>
            <w:szCs w:val="31"/>
            <w:bdr w:val="none" w:sz="0" w:space="0" w:color="auto" w:frame="1"/>
          </w:rPr>
          <w:t>From the print edition</w:t>
        </w:r>
      </w:hyperlink>
    </w:p>
    <w:p w:rsidR="00EC1152" w:rsidRDefault="00EC1152" w:rsidP="00EC1152">
      <w:pPr>
        <w:numPr>
          <w:ilvl w:val="0"/>
          <w:numId w:val="19"/>
        </w:numPr>
        <w:spacing w:after="0" w:line="495" w:lineRule="atLeast"/>
        <w:ind w:left="0"/>
        <w:textAlignment w:val="baseline"/>
        <w:rPr>
          <w:rFonts w:ascii="Arial" w:hAnsi="Arial" w:cs="Arial"/>
          <w:color w:val="4A4A4A"/>
          <w:sz w:val="31"/>
          <w:szCs w:val="31"/>
        </w:rPr>
      </w:pPr>
    </w:p>
    <w:p w:rsidR="00EC1152" w:rsidRDefault="00EC1152" w:rsidP="00EC1152">
      <w:pPr>
        <w:numPr>
          <w:ilvl w:val="0"/>
          <w:numId w:val="19"/>
        </w:numPr>
        <w:spacing w:after="0" w:line="495" w:lineRule="atLeast"/>
        <w:ind w:left="0"/>
        <w:textAlignment w:val="baseline"/>
        <w:rPr>
          <w:rFonts w:ascii="Arial" w:hAnsi="Arial" w:cs="Arial"/>
          <w:color w:val="4A4A4A"/>
          <w:sz w:val="31"/>
          <w:szCs w:val="31"/>
        </w:rPr>
      </w:pPr>
    </w:p>
    <w:p w:rsidR="00EC1152" w:rsidRDefault="00EC1152" w:rsidP="00EC1152">
      <w:pPr>
        <w:spacing w:line="495" w:lineRule="atLeast"/>
        <w:textAlignment w:val="baseline"/>
        <w:rPr>
          <w:rFonts w:ascii="Arial" w:hAnsi="Arial" w:cs="Arial"/>
          <w:color w:val="4A4A4A"/>
          <w:sz w:val="31"/>
          <w:szCs w:val="31"/>
        </w:rPr>
      </w:pPr>
      <w:r>
        <w:rPr>
          <w:rFonts w:ascii="Arial" w:hAnsi="Arial" w:cs="Arial"/>
          <w:noProof/>
          <w:color w:val="4A4A4A"/>
          <w:sz w:val="31"/>
          <w:szCs w:val="31"/>
          <w:lang w:eastAsia="cs-CZ"/>
        </w:rPr>
        <w:drawing>
          <wp:inline distT="0" distB="0" distL="0" distR="0">
            <wp:extent cx="2766060" cy="2941320"/>
            <wp:effectExtent l="0" t="0" r="0" b="0"/>
            <wp:docPr id="12" name="Obrázek 12" descr="http://media.economist.com/sites/default/files/imagecache/290-width/images/print-edition/20121124_SRP01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edia.economist.com/sites/default/files/imagecache/290-width/images/print-edition/20121124_SRP014_0.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766060" cy="2941320"/>
                    </a:xfrm>
                    <a:prstGeom prst="rect">
                      <a:avLst/>
                    </a:prstGeom>
                    <a:noFill/>
                    <a:ln>
                      <a:noFill/>
                    </a:ln>
                  </pic:spPr>
                </pic:pic>
              </a:graphicData>
            </a:graphic>
          </wp:inline>
        </w:drawing>
      </w:r>
    </w:p>
    <w:p w:rsidR="00EC1152" w:rsidRDefault="00EC1152" w:rsidP="00EC1152">
      <w:pPr>
        <w:pStyle w:val="Normlnweb"/>
        <w:spacing w:before="0" w:beforeAutospacing="0" w:after="225" w:afterAutospacing="0" w:line="495" w:lineRule="atLeast"/>
        <w:textAlignment w:val="baseline"/>
        <w:rPr>
          <w:rFonts w:ascii="Arial" w:hAnsi="Arial" w:cs="Arial"/>
          <w:color w:val="4A4A4A"/>
          <w:sz w:val="31"/>
          <w:szCs w:val="31"/>
        </w:rPr>
      </w:pPr>
      <w:r>
        <w:rPr>
          <w:rFonts w:ascii="Arial" w:hAnsi="Arial" w:cs="Arial"/>
          <w:color w:val="4A4A4A"/>
          <w:sz w:val="31"/>
          <w:szCs w:val="31"/>
        </w:rPr>
        <w:t>“IN CHICAGO WE used to grind our teeth on our commute. Here we walk to work through cobbled streets, and the only traffic is the occasional donkey delivering firewood,” says Michael Coleman, who moved to Mexico two years ago with his wife Lisa. In sun-kissed San Miguel de Allende, a sumptuous colonial town in Guanajuato state, the Colemans have realised a new sort of American dream, abandoning careers in advertising and headhunting to open a small boutique in one of Mexico’s loveliest spots.</w:t>
      </w:r>
    </w:p>
    <w:p w:rsidR="00EC1152" w:rsidRDefault="00EC1152" w:rsidP="00EC1152">
      <w:pPr>
        <w:pStyle w:val="Normlnweb"/>
        <w:spacing w:before="0" w:beforeAutospacing="0" w:after="0" w:afterAutospacing="0" w:line="495" w:lineRule="atLeast"/>
        <w:textAlignment w:val="baseline"/>
        <w:rPr>
          <w:rFonts w:ascii="Arial" w:hAnsi="Arial" w:cs="Arial"/>
          <w:color w:val="4A4A4A"/>
          <w:sz w:val="31"/>
          <w:szCs w:val="31"/>
        </w:rPr>
      </w:pPr>
      <w:r>
        <w:rPr>
          <w:rFonts w:ascii="Arial" w:hAnsi="Arial" w:cs="Arial"/>
          <w:color w:val="4A4A4A"/>
          <w:sz w:val="31"/>
          <w:szCs w:val="31"/>
        </w:rPr>
        <w:lastRenderedPageBreak/>
        <w:t>As fewer Mexicans try their luck in</w:t>
      </w:r>
      <w:r>
        <w:rPr>
          <w:rStyle w:val="apple-converted-space"/>
          <w:rFonts w:ascii="Arial" w:hAnsi="Arial" w:cs="Arial"/>
          <w:color w:val="4A4A4A"/>
          <w:sz w:val="31"/>
          <w:szCs w:val="31"/>
        </w:rPr>
        <w:t> </w:t>
      </w:r>
      <w:r>
        <w:rPr>
          <w:rStyle w:val="Zvraznn"/>
          <w:rFonts w:ascii="Arial" w:hAnsi="Arial" w:cs="Arial"/>
          <w:color w:val="4A4A4A"/>
          <w:sz w:val="34"/>
          <w:szCs w:val="34"/>
          <w:bdr w:val="none" w:sz="0" w:space="0" w:color="auto" w:frame="1"/>
        </w:rPr>
        <w:t>el Norte</w:t>
      </w:r>
      <w:r>
        <w:rPr>
          <w:rFonts w:ascii="Arial" w:hAnsi="Arial" w:cs="Arial"/>
          <w:color w:val="4A4A4A"/>
          <w:sz w:val="31"/>
          <w:szCs w:val="31"/>
        </w:rPr>
        <w:t>, more Americans are migrating south. In 1990 fewer than 350,000 foreigners were living in Mexico. By 2010 there were nearly a million, most of them Americans. The recession back home has slowed the flow. But hotspots such as Baja California Sur, which offers a rugged coastline for silver-haired surfers, have taken on a strong gringo accent. San Miguel, with around 10,000 American residents, even boasts a US consular agency.</w:t>
      </w:r>
    </w:p>
    <w:p w:rsidR="00EC1152" w:rsidRDefault="00EC1152" w:rsidP="00EC1152">
      <w:pPr>
        <w:shd w:val="clear" w:color="auto" w:fill="F0F0F0"/>
        <w:spacing w:line="495" w:lineRule="atLeast"/>
        <w:textAlignment w:val="baseline"/>
        <w:rPr>
          <w:rFonts w:ascii="Arial" w:hAnsi="Arial" w:cs="Arial"/>
          <w:b/>
          <w:bCs/>
          <w:color w:val="4A4A4A"/>
          <w:sz w:val="31"/>
          <w:szCs w:val="31"/>
        </w:rPr>
      </w:pPr>
      <w:r>
        <w:rPr>
          <w:rFonts w:ascii="Arial" w:hAnsi="Arial" w:cs="Arial"/>
          <w:b/>
          <w:bCs/>
          <w:color w:val="4A4A4A"/>
          <w:sz w:val="31"/>
          <w:szCs w:val="31"/>
        </w:rPr>
        <w:t>Special report</w:t>
      </w:r>
    </w:p>
    <w:p w:rsidR="00EC1152" w:rsidRDefault="00320787" w:rsidP="00EC1152">
      <w:pPr>
        <w:numPr>
          <w:ilvl w:val="0"/>
          <w:numId w:val="20"/>
        </w:numPr>
        <w:spacing w:after="0" w:line="495" w:lineRule="atLeast"/>
        <w:ind w:left="0"/>
        <w:textAlignment w:val="baseline"/>
        <w:rPr>
          <w:rFonts w:ascii="Arial" w:hAnsi="Arial" w:cs="Arial"/>
          <w:color w:val="4A4A4A"/>
          <w:sz w:val="31"/>
          <w:szCs w:val="31"/>
        </w:rPr>
      </w:pPr>
      <w:hyperlink r:id="rId117" w:history="1">
        <w:r w:rsidR="00EC1152">
          <w:rPr>
            <w:rStyle w:val="Hypertextovodkaz"/>
            <w:rFonts w:ascii="Arial" w:hAnsi="Arial" w:cs="Arial"/>
            <w:color w:val="4A4A4A"/>
            <w:sz w:val="29"/>
            <w:szCs w:val="29"/>
            <w:bdr w:val="none" w:sz="0" w:space="0" w:color="auto" w:frame="1"/>
          </w:rPr>
          <w:t>From darkness, dawn</w:t>
        </w:r>
      </w:hyperlink>
    </w:p>
    <w:p w:rsidR="00EC1152" w:rsidRDefault="00320787" w:rsidP="00EC1152">
      <w:pPr>
        <w:numPr>
          <w:ilvl w:val="0"/>
          <w:numId w:val="20"/>
        </w:numPr>
        <w:spacing w:after="0" w:line="495" w:lineRule="atLeast"/>
        <w:ind w:left="0"/>
        <w:textAlignment w:val="baseline"/>
        <w:rPr>
          <w:rFonts w:ascii="Arial" w:hAnsi="Arial" w:cs="Arial"/>
          <w:color w:val="4A4A4A"/>
          <w:sz w:val="31"/>
          <w:szCs w:val="31"/>
        </w:rPr>
      </w:pPr>
      <w:hyperlink r:id="rId118" w:history="1">
        <w:r w:rsidR="00EC1152">
          <w:rPr>
            <w:rStyle w:val="Hypertextovodkaz"/>
            <w:rFonts w:ascii="Arial" w:hAnsi="Arial" w:cs="Arial"/>
            <w:color w:val="4A4A4A"/>
            <w:sz w:val="29"/>
            <w:szCs w:val="29"/>
            <w:bdr w:val="none" w:sz="0" w:space="0" w:color="auto" w:frame="1"/>
          </w:rPr>
          <w:t>Señores, start your engines</w:t>
        </w:r>
      </w:hyperlink>
    </w:p>
    <w:p w:rsidR="00EC1152" w:rsidRDefault="00320787" w:rsidP="00EC1152">
      <w:pPr>
        <w:numPr>
          <w:ilvl w:val="0"/>
          <w:numId w:val="20"/>
        </w:numPr>
        <w:spacing w:after="0" w:line="495" w:lineRule="atLeast"/>
        <w:ind w:left="0"/>
        <w:textAlignment w:val="baseline"/>
        <w:rPr>
          <w:rFonts w:ascii="Arial" w:hAnsi="Arial" w:cs="Arial"/>
          <w:color w:val="4A4A4A"/>
          <w:sz w:val="31"/>
          <w:szCs w:val="31"/>
        </w:rPr>
      </w:pPr>
      <w:hyperlink r:id="rId119" w:history="1">
        <w:r w:rsidR="00EC1152">
          <w:rPr>
            <w:rStyle w:val="Hypertextovodkaz"/>
            <w:rFonts w:ascii="Arial" w:hAnsi="Arial" w:cs="Arial"/>
            <w:color w:val="4A4A4A"/>
            <w:sz w:val="29"/>
            <w:szCs w:val="29"/>
            <w:bdr w:val="none" w:sz="0" w:space="0" w:color="auto" w:frame="1"/>
          </w:rPr>
          <w:t>Bureaucrats and backhanders</w:t>
        </w:r>
      </w:hyperlink>
    </w:p>
    <w:p w:rsidR="00EC1152" w:rsidRDefault="00320787" w:rsidP="00EC1152">
      <w:pPr>
        <w:numPr>
          <w:ilvl w:val="0"/>
          <w:numId w:val="20"/>
        </w:numPr>
        <w:spacing w:after="0" w:line="495" w:lineRule="atLeast"/>
        <w:ind w:left="0"/>
        <w:textAlignment w:val="baseline"/>
        <w:rPr>
          <w:rFonts w:ascii="Arial" w:hAnsi="Arial" w:cs="Arial"/>
          <w:color w:val="4A4A4A"/>
          <w:sz w:val="31"/>
          <w:szCs w:val="31"/>
        </w:rPr>
      </w:pPr>
      <w:hyperlink r:id="rId120" w:history="1">
        <w:r w:rsidR="00EC1152">
          <w:rPr>
            <w:rStyle w:val="Hypertextovodkaz"/>
            <w:rFonts w:ascii="Arial" w:hAnsi="Arial" w:cs="Arial"/>
            <w:color w:val="4A4A4A"/>
            <w:sz w:val="29"/>
            <w:szCs w:val="29"/>
            <w:bdr w:val="none" w:sz="0" w:space="0" w:color="auto" w:frame="1"/>
          </w:rPr>
          <w:t>A glimmer of hope</w:t>
        </w:r>
      </w:hyperlink>
    </w:p>
    <w:p w:rsidR="00EC1152" w:rsidRDefault="00320787" w:rsidP="00EC1152">
      <w:pPr>
        <w:numPr>
          <w:ilvl w:val="0"/>
          <w:numId w:val="20"/>
        </w:numPr>
        <w:spacing w:after="0" w:line="495" w:lineRule="atLeast"/>
        <w:ind w:left="0"/>
        <w:textAlignment w:val="baseline"/>
        <w:rPr>
          <w:rFonts w:ascii="Arial" w:hAnsi="Arial" w:cs="Arial"/>
          <w:color w:val="4A4A4A"/>
          <w:sz w:val="31"/>
          <w:szCs w:val="31"/>
        </w:rPr>
      </w:pPr>
      <w:hyperlink r:id="rId121" w:history="1">
        <w:r w:rsidR="00EC1152">
          <w:rPr>
            <w:rStyle w:val="Hypertextovodkaz"/>
            <w:rFonts w:ascii="Arial" w:hAnsi="Arial" w:cs="Arial"/>
            <w:color w:val="4A4A4A"/>
            <w:sz w:val="29"/>
            <w:szCs w:val="29"/>
            <w:bdr w:val="none" w:sz="0" w:space="0" w:color="auto" w:frame="1"/>
          </w:rPr>
          <w:t>The gain before the pain</w:t>
        </w:r>
      </w:hyperlink>
    </w:p>
    <w:p w:rsidR="00EC1152" w:rsidRDefault="00320787" w:rsidP="00EC1152">
      <w:pPr>
        <w:numPr>
          <w:ilvl w:val="0"/>
          <w:numId w:val="20"/>
        </w:numPr>
        <w:spacing w:after="0" w:line="495" w:lineRule="atLeast"/>
        <w:ind w:left="0"/>
        <w:textAlignment w:val="baseline"/>
        <w:rPr>
          <w:rFonts w:ascii="Arial" w:hAnsi="Arial" w:cs="Arial"/>
          <w:color w:val="4A4A4A"/>
          <w:sz w:val="31"/>
          <w:szCs w:val="31"/>
        </w:rPr>
      </w:pPr>
      <w:hyperlink r:id="rId122" w:history="1">
        <w:r w:rsidR="00EC1152">
          <w:rPr>
            <w:rStyle w:val="Hypertextovodkaz"/>
            <w:rFonts w:ascii="Arial" w:hAnsi="Arial" w:cs="Arial"/>
            <w:color w:val="4A4A4A"/>
            <w:sz w:val="29"/>
            <w:szCs w:val="29"/>
            <w:bdr w:val="none" w:sz="0" w:space="0" w:color="auto" w:frame="1"/>
          </w:rPr>
          <w:t>Stretching the safety net</w:t>
        </w:r>
      </w:hyperlink>
    </w:p>
    <w:p w:rsidR="00EC1152" w:rsidRDefault="00320787" w:rsidP="00EC1152">
      <w:pPr>
        <w:numPr>
          <w:ilvl w:val="0"/>
          <w:numId w:val="20"/>
        </w:numPr>
        <w:spacing w:after="0" w:line="495" w:lineRule="atLeast"/>
        <w:ind w:left="0"/>
        <w:textAlignment w:val="baseline"/>
        <w:rPr>
          <w:rFonts w:ascii="Arial" w:hAnsi="Arial" w:cs="Arial"/>
          <w:color w:val="4A4A4A"/>
          <w:sz w:val="31"/>
          <w:szCs w:val="31"/>
        </w:rPr>
      </w:pPr>
      <w:hyperlink r:id="rId123" w:history="1">
        <w:r w:rsidR="00EC1152">
          <w:rPr>
            <w:rStyle w:val="Hypertextovodkaz"/>
            <w:rFonts w:ascii="Arial" w:hAnsi="Arial" w:cs="Arial"/>
            <w:color w:val="4A4A4A"/>
            <w:sz w:val="29"/>
            <w:szCs w:val="29"/>
            <w:bdr w:val="none" w:sz="0" w:space="0" w:color="auto" w:frame="1"/>
          </w:rPr>
          <w:t>The ebbing Mexican wave</w:t>
        </w:r>
      </w:hyperlink>
    </w:p>
    <w:p w:rsidR="00EC1152" w:rsidRDefault="00EC1152" w:rsidP="00EC1152">
      <w:pPr>
        <w:numPr>
          <w:ilvl w:val="0"/>
          <w:numId w:val="20"/>
        </w:numPr>
        <w:spacing w:after="0" w:line="495" w:lineRule="atLeast"/>
        <w:ind w:left="0"/>
        <w:textAlignment w:val="baseline"/>
        <w:rPr>
          <w:rFonts w:ascii="Arial" w:hAnsi="Arial" w:cs="Arial"/>
          <w:color w:val="4A4A4A"/>
          <w:sz w:val="31"/>
          <w:szCs w:val="31"/>
        </w:rPr>
      </w:pPr>
      <w:r>
        <w:rPr>
          <w:rStyle w:val="current-article"/>
          <w:rFonts w:ascii="Arial" w:hAnsi="Arial" w:cs="Arial"/>
          <w:b/>
          <w:bCs/>
          <w:color w:val="4A4A4A"/>
          <w:sz w:val="29"/>
          <w:szCs w:val="29"/>
          <w:bdr w:val="none" w:sz="0" w:space="0" w:color="auto" w:frame="1"/>
        </w:rPr>
        <w:t>The other American dream</w:t>
      </w:r>
    </w:p>
    <w:p w:rsidR="00EC1152" w:rsidRDefault="00320787" w:rsidP="00EC1152">
      <w:pPr>
        <w:numPr>
          <w:ilvl w:val="0"/>
          <w:numId w:val="20"/>
        </w:numPr>
        <w:spacing w:after="0" w:line="495" w:lineRule="atLeast"/>
        <w:ind w:left="0"/>
        <w:textAlignment w:val="baseline"/>
        <w:rPr>
          <w:rFonts w:ascii="Arial" w:hAnsi="Arial" w:cs="Arial"/>
          <w:color w:val="4A4A4A"/>
          <w:sz w:val="31"/>
          <w:szCs w:val="31"/>
        </w:rPr>
      </w:pPr>
      <w:hyperlink r:id="rId124" w:history="1">
        <w:r w:rsidR="00EC1152">
          <w:rPr>
            <w:rStyle w:val="Hypertextovodkaz"/>
            <w:rFonts w:ascii="Arial" w:hAnsi="Arial" w:cs="Arial"/>
            <w:color w:val="4A4A4A"/>
            <w:sz w:val="29"/>
            <w:szCs w:val="29"/>
            <w:bdr w:val="none" w:sz="0" w:space="0" w:color="auto" w:frame="1"/>
          </w:rPr>
          <w:t>The 31 banana republics</w:t>
        </w:r>
      </w:hyperlink>
    </w:p>
    <w:p w:rsidR="00EC1152" w:rsidRDefault="00320787" w:rsidP="00EC1152">
      <w:pPr>
        <w:spacing w:line="495" w:lineRule="atLeast"/>
        <w:textAlignment w:val="baseline"/>
        <w:rPr>
          <w:rFonts w:ascii="Arial" w:hAnsi="Arial" w:cs="Arial"/>
          <w:color w:val="4A4A4A"/>
          <w:sz w:val="31"/>
          <w:szCs w:val="31"/>
        </w:rPr>
      </w:pPr>
      <w:hyperlink r:id="rId125" w:history="1">
        <w:r w:rsidR="00EC1152">
          <w:rPr>
            <w:rStyle w:val="Hypertextovodkaz"/>
            <w:rFonts w:ascii="Arial" w:hAnsi="Arial" w:cs="Arial"/>
            <w:color w:val="4A4A4A"/>
            <w:sz w:val="17"/>
            <w:szCs w:val="17"/>
            <w:bdr w:val="none" w:sz="0" w:space="0" w:color="auto" w:frame="1"/>
          </w:rPr>
          <w:t>Sources &amp; acknowledgments</w:t>
        </w:r>
      </w:hyperlink>
      <w:hyperlink r:id="rId126" w:history="1">
        <w:r w:rsidR="00EC1152">
          <w:rPr>
            <w:rStyle w:val="Hypertextovodkaz"/>
            <w:rFonts w:ascii="Arial" w:hAnsi="Arial" w:cs="Arial"/>
            <w:color w:val="4A4A4A"/>
            <w:sz w:val="17"/>
            <w:szCs w:val="17"/>
            <w:bdr w:val="none" w:sz="0" w:space="0" w:color="auto" w:frame="1"/>
          </w:rPr>
          <w:t>Reprints</w:t>
        </w:r>
      </w:hyperlink>
    </w:p>
    <w:p w:rsidR="00EC1152" w:rsidRDefault="00EC1152" w:rsidP="00EC1152">
      <w:pPr>
        <w:shd w:val="clear" w:color="auto" w:fill="F0F0F0"/>
        <w:spacing w:line="495" w:lineRule="atLeast"/>
        <w:textAlignment w:val="baseline"/>
        <w:rPr>
          <w:rFonts w:ascii="Arial" w:hAnsi="Arial" w:cs="Arial"/>
          <w:b/>
          <w:bCs/>
          <w:color w:val="4A4A4A"/>
          <w:sz w:val="31"/>
          <w:szCs w:val="31"/>
        </w:rPr>
      </w:pPr>
      <w:r>
        <w:rPr>
          <w:rFonts w:ascii="Arial" w:hAnsi="Arial" w:cs="Arial"/>
          <w:b/>
          <w:bCs/>
          <w:color w:val="4A4A4A"/>
          <w:sz w:val="31"/>
          <w:szCs w:val="31"/>
        </w:rPr>
        <w:t>Related topics</w:t>
      </w:r>
    </w:p>
    <w:p w:rsidR="00EC1152" w:rsidRDefault="00320787" w:rsidP="00EC1152">
      <w:pPr>
        <w:numPr>
          <w:ilvl w:val="0"/>
          <w:numId w:val="21"/>
        </w:numPr>
        <w:spacing w:after="0" w:line="495" w:lineRule="atLeast"/>
        <w:ind w:left="0"/>
        <w:textAlignment w:val="baseline"/>
        <w:rPr>
          <w:rFonts w:ascii="Arial" w:hAnsi="Arial" w:cs="Arial"/>
          <w:color w:val="4A4A4A"/>
          <w:sz w:val="31"/>
          <w:szCs w:val="31"/>
        </w:rPr>
      </w:pPr>
      <w:hyperlink r:id="rId127" w:history="1">
        <w:r w:rsidR="00EC1152">
          <w:rPr>
            <w:rStyle w:val="Hypertextovodkaz"/>
            <w:rFonts w:ascii="Arial" w:hAnsi="Arial" w:cs="Arial"/>
            <w:color w:val="4A4A4A"/>
            <w:sz w:val="29"/>
            <w:szCs w:val="29"/>
            <w:bdr w:val="none" w:sz="0" w:space="0" w:color="auto" w:frame="1"/>
          </w:rPr>
          <w:t>Border controls</w:t>
        </w:r>
      </w:hyperlink>
    </w:p>
    <w:p w:rsidR="00EC1152" w:rsidRDefault="00320787" w:rsidP="00EC1152">
      <w:pPr>
        <w:numPr>
          <w:ilvl w:val="0"/>
          <w:numId w:val="21"/>
        </w:numPr>
        <w:spacing w:after="0" w:line="495" w:lineRule="atLeast"/>
        <w:ind w:left="0"/>
        <w:textAlignment w:val="baseline"/>
        <w:rPr>
          <w:rFonts w:ascii="Arial" w:hAnsi="Arial" w:cs="Arial"/>
          <w:color w:val="4A4A4A"/>
          <w:sz w:val="31"/>
          <w:szCs w:val="31"/>
        </w:rPr>
      </w:pPr>
      <w:hyperlink r:id="rId128" w:history="1">
        <w:r w:rsidR="00EC1152">
          <w:rPr>
            <w:rStyle w:val="Hypertextovodkaz"/>
            <w:rFonts w:ascii="Arial" w:hAnsi="Arial" w:cs="Arial"/>
            <w:color w:val="4A4A4A"/>
            <w:sz w:val="29"/>
            <w:szCs w:val="29"/>
            <w:bdr w:val="none" w:sz="0" w:space="0" w:color="auto" w:frame="1"/>
          </w:rPr>
          <w:t>United States</w:t>
        </w:r>
      </w:hyperlink>
    </w:p>
    <w:p w:rsidR="00EC1152" w:rsidRDefault="00320787" w:rsidP="00EC1152">
      <w:pPr>
        <w:numPr>
          <w:ilvl w:val="0"/>
          <w:numId w:val="21"/>
        </w:numPr>
        <w:spacing w:after="0" w:line="495" w:lineRule="atLeast"/>
        <w:ind w:left="0"/>
        <w:textAlignment w:val="baseline"/>
        <w:rPr>
          <w:rFonts w:ascii="Arial" w:hAnsi="Arial" w:cs="Arial"/>
          <w:color w:val="4A4A4A"/>
          <w:sz w:val="31"/>
          <w:szCs w:val="31"/>
        </w:rPr>
      </w:pPr>
      <w:hyperlink r:id="rId129" w:history="1">
        <w:r w:rsidR="00EC1152">
          <w:rPr>
            <w:rStyle w:val="Hypertextovodkaz"/>
            <w:rFonts w:ascii="Arial" w:hAnsi="Arial" w:cs="Arial"/>
            <w:color w:val="4A4A4A"/>
            <w:sz w:val="29"/>
            <w:szCs w:val="29"/>
            <w:bdr w:val="none" w:sz="0" w:space="0" w:color="auto" w:frame="1"/>
          </w:rPr>
          <w:t>Mexico</w:t>
        </w:r>
      </w:hyperlink>
    </w:p>
    <w:p w:rsidR="00EC1152" w:rsidRDefault="00EC1152" w:rsidP="00EC1152">
      <w:pPr>
        <w:pStyle w:val="Normlnweb"/>
        <w:spacing w:before="0" w:beforeAutospacing="0" w:after="0" w:afterAutospacing="0" w:line="495" w:lineRule="atLeast"/>
        <w:textAlignment w:val="baseline"/>
        <w:rPr>
          <w:rFonts w:ascii="Arial" w:hAnsi="Arial" w:cs="Arial"/>
          <w:color w:val="4A4A4A"/>
          <w:sz w:val="31"/>
          <w:szCs w:val="31"/>
        </w:rPr>
      </w:pPr>
      <w:r>
        <w:rPr>
          <w:rFonts w:ascii="Arial" w:hAnsi="Arial" w:cs="Arial"/>
          <w:color w:val="4A4A4A"/>
          <w:sz w:val="31"/>
          <w:szCs w:val="31"/>
        </w:rPr>
        <w:t xml:space="preserve">Expats are drawn by Mexico’s good weather and low cost of living, which translates into nicer houses and plenty of help to clean them. In some places immigrants have pushed house prices beyond the reach of most locals: San Miguel’s grander </w:t>
      </w:r>
      <w:r>
        <w:rPr>
          <w:rFonts w:ascii="Arial" w:hAnsi="Arial" w:cs="Arial"/>
          <w:color w:val="4A4A4A"/>
          <w:sz w:val="31"/>
          <w:szCs w:val="31"/>
        </w:rPr>
        <w:lastRenderedPageBreak/>
        <w:t>places go for well over $1m, an extraordinary sum in a</w:t>
      </w:r>
      <w:r>
        <w:rPr>
          <w:rStyle w:val="Zvraznn"/>
          <w:rFonts w:ascii="Arial" w:hAnsi="Arial" w:cs="Arial"/>
          <w:color w:val="4A4A4A"/>
          <w:sz w:val="34"/>
          <w:szCs w:val="34"/>
          <w:bdr w:val="none" w:sz="0" w:space="0" w:color="auto" w:frame="1"/>
        </w:rPr>
        <w:t>pueblo</w:t>
      </w:r>
      <w:r>
        <w:rPr>
          <w:rStyle w:val="apple-converted-space"/>
          <w:rFonts w:ascii="Arial" w:hAnsi="Arial" w:cs="Arial"/>
          <w:color w:val="4A4A4A"/>
          <w:sz w:val="31"/>
          <w:szCs w:val="31"/>
        </w:rPr>
        <w:t> </w:t>
      </w:r>
      <w:r>
        <w:rPr>
          <w:rFonts w:ascii="Arial" w:hAnsi="Arial" w:cs="Arial"/>
          <w:color w:val="4A4A4A"/>
          <w:sz w:val="31"/>
          <w:szCs w:val="31"/>
        </w:rPr>
        <w:t>in rural Mexico. But the newcomers have brought in tourism and provided employment, and many expats have set up charities for causes like children or the environment, says Irma Rosado, a local-government official.</w:t>
      </w:r>
    </w:p>
    <w:p w:rsidR="00EC1152" w:rsidRDefault="00EC1152" w:rsidP="00EC1152">
      <w:pPr>
        <w:pStyle w:val="Normlnweb"/>
        <w:spacing w:before="0" w:beforeAutospacing="0" w:after="225" w:afterAutospacing="0" w:line="495" w:lineRule="atLeast"/>
        <w:textAlignment w:val="baseline"/>
        <w:rPr>
          <w:rFonts w:ascii="Arial" w:hAnsi="Arial" w:cs="Arial"/>
          <w:color w:val="4A4A4A"/>
          <w:sz w:val="31"/>
          <w:szCs w:val="31"/>
        </w:rPr>
      </w:pPr>
      <w:r>
        <w:rPr>
          <w:rFonts w:ascii="Arial" w:hAnsi="Arial" w:cs="Arial"/>
          <w:color w:val="4A4A4A"/>
          <w:sz w:val="31"/>
          <w:szCs w:val="31"/>
        </w:rPr>
        <w:t>Short-stay tourists have been surprisingly gung-ho in the face of Mexico’s well-publicised violence. Last year a record 23.4m of them visited the country. Deep discounting has kept them coming; lower prices mean that income from tourism this year is about 6% down on 2008, the all-time high. Some areas have suffered badly: Acapulco, where Bill and Hillary Clinton honeymooned during its heyday, is now one of Mexico’s most dangerous cities, and visitors have dried up. But the honeypots of Cancún and Los Cabos remain calm and are still getting plenty of sunbathers.</w:t>
      </w:r>
    </w:p>
    <w:p w:rsidR="00EC1152" w:rsidRDefault="00EC1152" w:rsidP="00EC1152">
      <w:pPr>
        <w:pStyle w:val="Normlnweb"/>
        <w:spacing w:before="0" w:beforeAutospacing="0" w:after="225" w:afterAutospacing="0" w:line="495" w:lineRule="atLeast"/>
        <w:textAlignment w:val="baseline"/>
        <w:rPr>
          <w:rFonts w:ascii="Arial" w:hAnsi="Arial" w:cs="Arial"/>
          <w:color w:val="4A4A4A"/>
          <w:sz w:val="31"/>
          <w:szCs w:val="31"/>
        </w:rPr>
      </w:pPr>
      <w:r>
        <w:rPr>
          <w:rFonts w:ascii="Arial" w:hAnsi="Arial" w:cs="Arial"/>
          <w:color w:val="4A4A4A"/>
          <w:sz w:val="31"/>
          <w:szCs w:val="31"/>
        </w:rPr>
        <w:t>The number of day-trippers, though, has almost halved. The fall began after September 11th 2001, when America tightened its border controls and crossing became a question of hours, not minutes. On Tijuana’s Avenida Revolución, Jorge Bonillas charges tourists $1 for a photo with his donkey Silver, which he has painted as a zebra. He says that business is barely a tenth of what it was before 2001. Down the road Arturo Rendón tries unsuccessfully to tempt young tourists into a bar blaring out rock music and offering absinthe before noon. Tijuana used to be packed with young Americans at 4am, he remembers. These days, “at 1am you are alone.”</w:t>
      </w:r>
    </w:p>
    <w:p w:rsidR="00EC1152" w:rsidRDefault="00EC1152" w:rsidP="00EC1152">
      <w:pPr>
        <w:pStyle w:val="Normlnweb"/>
        <w:spacing w:before="0" w:beforeAutospacing="0" w:after="225" w:afterAutospacing="0" w:line="495" w:lineRule="atLeast"/>
        <w:textAlignment w:val="baseline"/>
        <w:rPr>
          <w:rFonts w:ascii="Arial" w:hAnsi="Arial" w:cs="Arial"/>
          <w:color w:val="4A4A4A"/>
          <w:sz w:val="31"/>
          <w:szCs w:val="31"/>
        </w:rPr>
      </w:pPr>
      <w:r>
        <w:rPr>
          <w:rFonts w:ascii="Arial" w:hAnsi="Arial" w:cs="Arial"/>
          <w:color w:val="4A4A4A"/>
          <w:sz w:val="31"/>
          <w:szCs w:val="31"/>
        </w:rPr>
        <w:t xml:space="preserve">Speedier border crossings would help. Work is under way to install more checkpoints, and pre-clearance programmes are </w:t>
      </w:r>
      <w:r>
        <w:rPr>
          <w:rFonts w:ascii="Arial" w:hAnsi="Arial" w:cs="Arial"/>
          <w:color w:val="4A4A4A"/>
          <w:sz w:val="31"/>
          <w:szCs w:val="31"/>
        </w:rPr>
        <w:lastRenderedPageBreak/>
        <w:t>slowly expanding, despite Mexicans’ touchiness about American agents working on their soil. Foreign investment along Mexico’s coast is held back by a constitutional ban on foreigners owning property along the border, including the seafront (supposedly on grounds of national security). Expats get round the clause by buying their property through a trust. Repealing the ban would tempt more to invest in Mexican property.</w:t>
      </w:r>
    </w:p>
    <w:p w:rsidR="00EC1152" w:rsidRDefault="00EC1152" w:rsidP="00EC1152">
      <w:pPr>
        <w:pStyle w:val="Normlnweb"/>
        <w:spacing w:before="0" w:beforeAutospacing="0" w:after="225" w:afterAutospacing="0" w:line="495" w:lineRule="atLeast"/>
        <w:textAlignment w:val="baseline"/>
        <w:rPr>
          <w:rFonts w:ascii="Arial" w:hAnsi="Arial" w:cs="Arial"/>
          <w:color w:val="4A4A4A"/>
          <w:sz w:val="31"/>
          <w:szCs w:val="31"/>
        </w:rPr>
      </w:pPr>
      <w:r>
        <w:rPr>
          <w:rFonts w:ascii="Arial" w:hAnsi="Arial" w:cs="Arial"/>
          <w:color w:val="4A4A4A"/>
          <w:sz w:val="31"/>
          <w:szCs w:val="31"/>
        </w:rPr>
        <w:t xml:space="preserve">A bigger opportunity lies in health care. Absurdly, many American expats drive from Mexico to the United States for cheap treatment because Medicare, America’s free health programme for the elderly, cannot be used in Mexican hospitals. If American citizens could use Medicare in Mexico, taxpayers back home would save money (and Mexico’s health-care industry would do </w:t>
      </w:r>
      <w:proofErr w:type="gramStart"/>
      <w:r>
        <w:rPr>
          <w:rFonts w:ascii="Arial" w:hAnsi="Arial" w:cs="Arial"/>
          <w:color w:val="4A4A4A"/>
          <w:sz w:val="31"/>
          <w:szCs w:val="31"/>
        </w:rPr>
        <w:t>more</w:t>
      </w:r>
      <w:proofErr w:type="gramEnd"/>
      <w:r>
        <w:rPr>
          <w:rFonts w:ascii="Arial" w:hAnsi="Arial" w:cs="Arial"/>
          <w:color w:val="4A4A4A"/>
          <w:sz w:val="31"/>
          <w:szCs w:val="31"/>
        </w:rPr>
        <w:t xml:space="preserve"> business). Alas, politics has so far made such a deal impossible: sending pensioners to get their teeth fixed in Juárez is a difficult sell.</w:t>
      </w:r>
    </w:p>
    <w:p w:rsidR="00EC1152" w:rsidRDefault="00320787" w:rsidP="00EC1152">
      <w:pPr>
        <w:pStyle w:val="ec-article-info"/>
        <w:spacing w:before="0" w:beforeAutospacing="0" w:after="0" w:afterAutospacing="0" w:line="495" w:lineRule="atLeast"/>
        <w:textAlignment w:val="baseline"/>
        <w:rPr>
          <w:rFonts w:ascii="Arial" w:hAnsi="Arial" w:cs="Arial"/>
          <w:color w:val="4A4A4A"/>
          <w:sz w:val="31"/>
          <w:szCs w:val="31"/>
        </w:rPr>
      </w:pPr>
      <w:hyperlink r:id="rId130" w:history="1">
        <w:r w:rsidR="00EC1152">
          <w:rPr>
            <w:rStyle w:val="Hypertextovodkaz"/>
            <w:rFonts w:ascii="Arial" w:hAnsi="Arial" w:cs="Arial"/>
            <w:color w:val="7B7B73"/>
            <w:sz w:val="31"/>
            <w:szCs w:val="31"/>
            <w:bdr w:val="none" w:sz="0" w:space="0" w:color="auto" w:frame="1"/>
          </w:rPr>
          <w:t>From the print edition: Special report</w:t>
        </w:r>
      </w:hyperlink>
    </w:p>
    <w:p w:rsidR="00EC1152" w:rsidRDefault="00EC1152" w:rsidP="00EC1152">
      <w:pPr>
        <w:pStyle w:val="ec-article-info"/>
        <w:spacing w:before="0" w:beforeAutospacing="0" w:after="0" w:afterAutospacing="0" w:line="495" w:lineRule="atLeast"/>
        <w:textAlignment w:val="baseline"/>
        <w:rPr>
          <w:rFonts w:ascii="Arial" w:hAnsi="Arial" w:cs="Arial"/>
          <w:color w:val="4A4A4A"/>
          <w:sz w:val="31"/>
          <w:szCs w:val="31"/>
        </w:rPr>
      </w:pPr>
    </w:p>
    <w:p w:rsidR="00320787" w:rsidRDefault="00320787" w:rsidP="00320787">
      <w:pPr>
        <w:pStyle w:val="Nadpis2"/>
        <w:spacing w:before="0"/>
        <w:rPr>
          <w:b w:val="0"/>
          <w:bCs w:val="0"/>
          <w:color w:val="000000"/>
        </w:rPr>
      </w:pPr>
      <w:r>
        <w:rPr>
          <w:b w:val="0"/>
          <w:bCs w:val="0"/>
          <w:color w:val="000000"/>
        </w:rPr>
        <w:t>The 31 banana republics; Mexico's states</w:t>
      </w:r>
    </w:p>
    <w:p w:rsidR="00320787" w:rsidRDefault="00320787" w:rsidP="00320787">
      <w:hyperlink r:id="rId131" w:tooltip="Click to search for more items from this journal" w:history="1">
        <w:r>
          <w:rPr>
            <w:rStyle w:val="Siln"/>
            <w:color w:val="00569F"/>
            <w:sz w:val="29"/>
            <w:szCs w:val="29"/>
          </w:rPr>
          <w:t>The Economist</w:t>
        </w:r>
      </w:hyperlink>
      <w:hyperlink r:id="rId132" w:tooltip="Click to search for more items from this issue" w:history="1">
        <w:r>
          <w:rPr>
            <w:noProof/>
            <w:color w:val="00569F"/>
            <w:sz w:val="29"/>
            <w:szCs w:val="29"/>
            <w:lang w:eastAsia="cs-CZ"/>
          </w:rPr>
          <w:drawing>
            <wp:inline distT="0" distB="0" distL="0" distR="0">
              <wp:extent cx="30480" cy="30480"/>
              <wp:effectExtent l="0" t="0" r="0" b="0"/>
              <wp:docPr id="15" name="Obrázek 15" descr="http://search.proquest.com/assets/r2013.1.0-8/core/spacer.gif">
                <a:hlinkClick xmlns:a="http://schemas.openxmlformats.org/drawingml/2006/main" r:id="rId132" tooltip="&quot;Click to search for more items from this iss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arch.proquest.com/assets/r2013.1.0-8/core/spacer.gif">
                        <a:hlinkClick r:id="rId132" tooltip="&quot;Click to search for more items from this issue&quot;"/>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r>
          <w:rPr>
            <w:rStyle w:val="Hypertextovodkaz"/>
            <w:color w:val="00569F"/>
            <w:sz w:val="29"/>
            <w:szCs w:val="29"/>
          </w:rPr>
          <w:t>405. 8812</w:t>
        </w:r>
        <w:r>
          <w:rPr>
            <w:noProof/>
            <w:color w:val="00569F"/>
            <w:sz w:val="29"/>
            <w:szCs w:val="29"/>
            <w:lang w:eastAsia="cs-CZ"/>
          </w:rPr>
          <w:drawing>
            <wp:inline distT="0" distB="0" distL="0" distR="0">
              <wp:extent cx="30480" cy="30480"/>
              <wp:effectExtent l="0" t="0" r="0" b="0"/>
              <wp:docPr id="14" name="Obrázek 14" descr="http://search.proquest.com/assets/r2013.1.0-8/core/spacer.gif">
                <a:hlinkClick xmlns:a="http://schemas.openxmlformats.org/drawingml/2006/main" r:id="rId132" tooltip="&quot;Click to search for more items from this iss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arch.proquest.com/assets/r2013.1.0-8/core/spacer.gif">
                        <a:hlinkClick r:id="rId132" tooltip="&quot;Click to search for more items from this issue&quot;"/>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hyperlink>
      <w:r>
        <w:rPr>
          <w:rStyle w:val="apple-converted-space"/>
          <w:sz w:val="29"/>
          <w:szCs w:val="29"/>
        </w:rPr>
        <w:t> </w:t>
      </w:r>
      <w:r>
        <w:rPr>
          <w:rStyle w:val="titleauthoretc"/>
          <w:sz w:val="29"/>
          <w:szCs w:val="29"/>
        </w:rPr>
        <w:t>(Nov 24, 2012): n/a.</w:t>
      </w:r>
    </w:p>
    <w:p w:rsidR="00320787" w:rsidRDefault="00320787" w:rsidP="00320787">
      <w:hyperlink r:id="rId134" w:history="1">
        <w:r>
          <w:rPr>
            <w:rStyle w:val="Hypertextovodkaz"/>
            <w:color w:val="00569F"/>
          </w:rPr>
          <w:t>Turn on hit highlighting for speaking browsers</w:t>
        </w:r>
      </w:hyperlink>
    </w:p>
    <w:p w:rsidR="00320787" w:rsidRDefault="00320787" w:rsidP="00320787">
      <w:pPr>
        <w:pStyle w:val="Nadpis3"/>
        <w:shd w:val="clear" w:color="auto" w:fill="FFFFFF"/>
        <w:spacing w:before="0" w:beforeAutospacing="0" w:after="0" w:afterAutospacing="0"/>
        <w:rPr>
          <w:rFonts w:ascii="Verdana" w:hAnsi="Verdana"/>
          <w:color w:val="4C4C4C"/>
          <w:sz w:val="36"/>
          <w:szCs w:val="36"/>
        </w:rPr>
      </w:pPr>
      <w:r>
        <w:rPr>
          <w:rFonts w:ascii="Verdana" w:hAnsi="Verdana"/>
          <w:color w:val="4C4C4C"/>
          <w:sz w:val="36"/>
          <w:szCs w:val="36"/>
        </w:rPr>
        <w:t>Abstract (summary)</w:t>
      </w:r>
    </w:p>
    <w:p w:rsidR="00320787" w:rsidRDefault="00320787" w:rsidP="00320787">
      <w:pPr>
        <w:shd w:val="clear" w:color="auto" w:fill="FFFFFF"/>
        <w:spacing w:line="330" w:lineRule="atLeast"/>
        <w:rPr>
          <w:rFonts w:ascii="Verdana" w:hAnsi="Verdana"/>
          <w:color w:val="4C4C4C"/>
          <w:sz w:val="27"/>
          <w:szCs w:val="27"/>
        </w:rPr>
      </w:pPr>
      <w:hyperlink r:id="rId135" w:anchor="center" w:history="1">
        <w:r>
          <w:rPr>
            <w:rStyle w:val="Hypertextovodkaz"/>
            <w:rFonts w:ascii="Verdana" w:hAnsi="Verdana"/>
            <w:color w:val="00569F"/>
            <w:sz w:val="27"/>
            <w:szCs w:val="27"/>
          </w:rPr>
          <w:t>Translate</w:t>
        </w:r>
        <w:r>
          <w:rPr>
            <w:rStyle w:val="hiddentext"/>
            <w:rFonts w:ascii="Verdana" w:hAnsi="Verdana"/>
            <w:color w:val="00569F"/>
            <w:sz w:val="27"/>
            <w:szCs w:val="27"/>
          </w:rPr>
          <w:t>Abstract</w:t>
        </w:r>
      </w:hyperlink>
    </w:p>
    <w:p w:rsidR="00320787" w:rsidRDefault="00320787" w:rsidP="00320787">
      <w:pPr>
        <w:pStyle w:val="Normlnweb"/>
        <w:shd w:val="clear" w:color="auto" w:fill="FFFFFF"/>
        <w:spacing w:before="0" w:beforeAutospacing="0" w:after="255" w:afterAutospacing="0" w:line="360" w:lineRule="atLeast"/>
        <w:rPr>
          <w:rFonts w:ascii="Verdana" w:hAnsi="Verdana"/>
          <w:color w:val="4C4C4C"/>
          <w:sz w:val="27"/>
          <w:szCs w:val="27"/>
        </w:rPr>
      </w:pPr>
      <w:r>
        <w:rPr>
          <w:rFonts w:ascii="Verdana" w:hAnsi="Verdana"/>
          <w:color w:val="4C4C4C"/>
          <w:sz w:val="27"/>
          <w:szCs w:val="27"/>
        </w:rPr>
        <w:t xml:space="preserve">Mexico suffered from deeply corrupt and often incompetent government for much of the 20th century because voters had very little say about who ran the show. Only in the 1990s was real political competition allowed to blossom, and not until 2000 did an opposition party win the presidency. Government has gotten better since then. But many Mexicans ask why, after more than a </w:t>
      </w:r>
      <w:r>
        <w:rPr>
          <w:rFonts w:ascii="Verdana" w:hAnsi="Verdana"/>
          <w:color w:val="4C4C4C"/>
          <w:sz w:val="27"/>
          <w:szCs w:val="27"/>
        </w:rPr>
        <w:lastRenderedPageBreak/>
        <w:t>dozen years of fairly clean elections, some corners of their country are still as badly governed as the worst Latin American banana republics. Almost alone in the world, the country has a total ban on consecutive re-election that applies to anyone from the president to local incentives. The idea is to discourage dictatorial ambitions. But it means that once elected, Mexican politicians have little reason to maintain the support of the public. To take advantage of the economic opportunities ahead, Mexico will need effective government across the board. That will come only with deeper democracy.</w:t>
      </w:r>
    </w:p>
    <w:p w:rsidR="00320787" w:rsidRDefault="00320787" w:rsidP="00320787">
      <w:pPr>
        <w:pStyle w:val="Nadpis3"/>
        <w:shd w:val="clear" w:color="auto" w:fill="FFFFFF"/>
        <w:spacing w:before="0" w:beforeAutospacing="0" w:after="0" w:afterAutospacing="0"/>
        <w:rPr>
          <w:rFonts w:ascii="Verdana" w:hAnsi="Verdana"/>
          <w:color w:val="4C4C4C"/>
          <w:sz w:val="36"/>
          <w:szCs w:val="36"/>
        </w:rPr>
      </w:pPr>
      <w:r>
        <w:rPr>
          <w:rFonts w:ascii="Verdana" w:hAnsi="Verdana"/>
          <w:color w:val="4C4C4C"/>
          <w:sz w:val="36"/>
          <w:szCs w:val="36"/>
        </w:rPr>
        <w:t>Full Text</w:t>
      </w:r>
    </w:p>
    <w:p w:rsidR="00320787" w:rsidRDefault="00320787" w:rsidP="00320787">
      <w:pPr>
        <w:numPr>
          <w:ilvl w:val="0"/>
          <w:numId w:val="22"/>
        </w:numPr>
        <w:shd w:val="clear" w:color="auto" w:fill="FFFFFF"/>
        <w:spacing w:after="0" w:line="330" w:lineRule="atLeast"/>
        <w:ind w:left="0" w:right="150"/>
        <w:textAlignment w:val="top"/>
        <w:rPr>
          <w:rFonts w:ascii="Verdana" w:hAnsi="Verdana"/>
          <w:color w:val="4C4C4C"/>
          <w:sz w:val="27"/>
          <w:szCs w:val="27"/>
        </w:rPr>
      </w:pPr>
      <w:hyperlink r:id="rId136" w:anchor="center" w:history="1">
        <w:r>
          <w:rPr>
            <w:rStyle w:val="Hypertextovodkaz"/>
            <w:rFonts w:ascii="Verdana" w:hAnsi="Verdana"/>
            <w:color w:val="00569F"/>
            <w:sz w:val="27"/>
            <w:szCs w:val="27"/>
          </w:rPr>
          <w:t>Translate</w:t>
        </w:r>
        <w:r>
          <w:rPr>
            <w:rStyle w:val="hiddentext"/>
            <w:rFonts w:ascii="Verdana" w:hAnsi="Verdana"/>
            <w:color w:val="00569F"/>
            <w:sz w:val="27"/>
            <w:szCs w:val="27"/>
          </w:rPr>
          <w:t>Full text</w:t>
        </w:r>
      </w:hyperlink>
    </w:p>
    <w:p w:rsidR="00320787" w:rsidRDefault="00320787" w:rsidP="00320787">
      <w:pPr>
        <w:numPr>
          <w:ilvl w:val="0"/>
          <w:numId w:val="22"/>
        </w:numPr>
        <w:shd w:val="clear" w:color="auto" w:fill="FFFFFF"/>
        <w:spacing w:after="0" w:line="330" w:lineRule="atLeast"/>
        <w:ind w:left="0" w:right="150"/>
        <w:textAlignment w:val="top"/>
        <w:rPr>
          <w:rFonts w:ascii="Verdana" w:hAnsi="Verdana"/>
          <w:color w:val="4C4C4C"/>
          <w:sz w:val="27"/>
          <w:szCs w:val="27"/>
        </w:rPr>
      </w:pPr>
    </w:p>
    <w:p w:rsidR="00320787" w:rsidRDefault="00320787" w:rsidP="00320787">
      <w:pPr>
        <w:pStyle w:val="Normlnweb"/>
        <w:shd w:val="clear" w:color="auto" w:fill="FFFFFF"/>
        <w:spacing w:before="0" w:beforeAutospacing="0" w:after="255" w:afterAutospacing="0" w:line="360" w:lineRule="atLeast"/>
        <w:rPr>
          <w:rFonts w:ascii="Verdana" w:hAnsi="Verdana"/>
          <w:color w:val="4C4C4C"/>
          <w:sz w:val="27"/>
          <w:szCs w:val="27"/>
        </w:rPr>
      </w:pPr>
      <w:r>
        <w:rPr>
          <w:rFonts w:ascii="Verdana" w:hAnsi="Verdana"/>
          <w:color w:val="4C4C4C"/>
          <w:sz w:val="27"/>
          <w:szCs w:val="27"/>
        </w:rPr>
        <w:t xml:space="preserve">Unreformed government could hinder Mexico's march forwardSUNBATHERS LOUNGING BY a lagoon near Acapulco last spring rubbed their eyes in disbelief. Skimming daringly close to the water, an AgustaWestland helicopter roared over the lagoon at 150mph with a whooping, wetsuited figure clinging on to a trailing tow-rope. The helicopter had been bought </w:t>
      </w:r>
      <w:proofErr w:type="gramStart"/>
      <w:r>
        <w:rPr>
          <w:rFonts w:ascii="Verdana" w:hAnsi="Verdana"/>
          <w:color w:val="4C4C4C"/>
          <w:sz w:val="27"/>
          <w:szCs w:val="27"/>
        </w:rPr>
        <w:t>by the</w:t>
      </w:r>
      <w:proofErr w:type="gramEnd"/>
      <w:r>
        <w:rPr>
          <w:rFonts w:ascii="Verdana" w:hAnsi="Verdana"/>
          <w:color w:val="4C4C4C"/>
          <w:sz w:val="27"/>
          <w:szCs w:val="27"/>
        </w:rPr>
        <w:t xml:space="preserve"> state health department to ferry doctors to indigenous communities in the mountains of Guerrero, where the maternal-mortality rate is among Mexico's highest. But on several days last year the aircraft was borrowed by the president of the Acapulco city environment commission to practise for, and eventually break, a world speed record in barefoot helicopter waterskiing.Mexico suffered from deeply corrupt and often incompetent government for much of the 20th century because voters had very little say about who ran the show. Only in the 1990s was real political competition allowed to blossom, and not until 2000 did an opposition party win the presidency. Government has got better since then. But many Mexicans ask why, after more than a dozen years of fairly clean elections, some corners of their country are still as badly governed as the worst Latin American banana republics.In theory, democracy forces politicians to act in the interests of the voters: if they don't, they get kicked out of office. But Mexico denies its citizens this right. The first part of the democratic process, electing politicians, it does pretty well. The Organisation of American States, a regional body, says that no Latin American </w:t>
      </w:r>
      <w:r>
        <w:rPr>
          <w:rFonts w:ascii="Verdana" w:hAnsi="Verdana"/>
          <w:color w:val="4C4C4C"/>
          <w:sz w:val="27"/>
          <w:szCs w:val="27"/>
        </w:rPr>
        <w:lastRenderedPageBreak/>
        <w:t>country has stronger electoral institutions. But the second half--deciding whether politicians get to stay or have to go--is barred by Mexico's constitution. Almost alone in the world, the country has a total ban on consecutive re-election that applies to anyone from the president to local mayors.Perverse incentives</w:t>
      </w:r>
    </w:p>
    <w:p w:rsidR="00320787" w:rsidRDefault="00320787" w:rsidP="00320787">
      <w:pPr>
        <w:pStyle w:val="Normlnweb"/>
        <w:shd w:val="clear" w:color="auto" w:fill="FFFFFF"/>
        <w:spacing w:before="0" w:beforeAutospacing="0" w:after="255" w:afterAutospacing="0" w:line="360" w:lineRule="atLeast"/>
        <w:rPr>
          <w:rFonts w:ascii="Verdana" w:hAnsi="Verdana"/>
          <w:color w:val="4C4C4C"/>
          <w:sz w:val="27"/>
          <w:szCs w:val="27"/>
        </w:rPr>
      </w:pPr>
      <w:r>
        <w:rPr>
          <w:rFonts w:ascii="Verdana" w:hAnsi="Verdana"/>
          <w:color w:val="4C4C4C"/>
          <w:sz w:val="27"/>
          <w:szCs w:val="27"/>
        </w:rPr>
        <w:t xml:space="preserve">The idea is to discourage dictatorial ambitions. But it means that once elected, Mexican politicians have little reason to maintain the support of the public. It makes more sense to please party bosses, who nominate candidates for their next position, or other interests such as unions, business or the media, which provide campaign funds or support. Acapulco's waterskiing champion was so unconcerned about the voters' reaction that he uploaded a video of his slippery exploits to YouTube, where it attracted dozens of scathing comments. It didn't matter: no charges were brought, and his party later nominated him as a candidate for federal deputy, a more senior post (he </w:t>
      </w:r>
      <w:proofErr w:type="gramStart"/>
      <w:r>
        <w:rPr>
          <w:rFonts w:ascii="Verdana" w:hAnsi="Verdana"/>
          <w:color w:val="4C4C4C"/>
          <w:sz w:val="27"/>
          <w:szCs w:val="27"/>
        </w:rPr>
        <w:t>lost).The</w:t>
      </w:r>
      <w:proofErr w:type="gramEnd"/>
      <w:r>
        <w:rPr>
          <w:rFonts w:ascii="Verdana" w:hAnsi="Verdana"/>
          <w:color w:val="4C4C4C"/>
          <w:sz w:val="27"/>
          <w:szCs w:val="27"/>
        </w:rPr>
        <w:t xml:space="preserve"> ban on re-election is a problem at all levels of government, but the worst cases of corruption tend to emerge at the level of the states, which account for a large and growing proportion of government spending. Between 1989 and 2007 their share of the total national budget increased from about a fifth to nearly half, according to IMCO, a Mexico City think-tank. It wasn't because they got better at raising revenues--in fact, during the same period they slipped from generating about a third of their income to just a tenth, with most of the rest coming from the federal government. In spending this handout, governors are accountable only to their own state congresses. Since the congresses' single-term members exist to serve the interests of their parties, not of voters, their scrutiny of the governor--usually their party boss--is not exactly forensic. And failure is rewarded with federal help. "If you have a very serious problem in </w:t>
      </w:r>
      <w:proofErr w:type="gramStart"/>
      <w:r>
        <w:rPr>
          <w:rFonts w:ascii="Verdana" w:hAnsi="Verdana"/>
          <w:color w:val="4C4C4C"/>
          <w:sz w:val="27"/>
          <w:szCs w:val="27"/>
        </w:rPr>
        <w:t>your state</w:t>
      </w:r>
      <w:proofErr w:type="gramEnd"/>
      <w:r>
        <w:rPr>
          <w:rFonts w:ascii="Verdana" w:hAnsi="Verdana"/>
          <w:color w:val="4C4C4C"/>
          <w:sz w:val="27"/>
          <w:szCs w:val="27"/>
        </w:rPr>
        <w:t xml:space="preserve">, the federal government is going to come and help you, and massively so," says Mr Calderon. "One of </w:t>
      </w:r>
      <w:proofErr w:type="gramStart"/>
      <w:r>
        <w:rPr>
          <w:rFonts w:ascii="Verdana" w:hAnsi="Verdana"/>
          <w:color w:val="4C4C4C"/>
          <w:sz w:val="27"/>
          <w:szCs w:val="27"/>
        </w:rPr>
        <w:t>my</w:t>
      </w:r>
      <w:proofErr w:type="gramEnd"/>
      <w:r>
        <w:rPr>
          <w:rFonts w:ascii="Verdana" w:hAnsi="Verdana"/>
          <w:color w:val="4C4C4C"/>
          <w:sz w:val="27"/>
          <w:szCs w:val="27"/>
        </w:rPr>
        <w:t xml:space="preserve"> conclusions as president is that our federal system does not have the incentives correctly aligned." The result is not feder</w:t>
      </w:r>
      <w:bookmarkStart w:id="0" w:name="_GoBack"/>
      <w:bookmarkEnd w:id="0"/>
      <w:r>
        <w:rPr>
          <w:rFonts w:ascii="Verdana" w:hAnsi="Verdana"/>
          <w:color w:val="4C4C4C"/>
          <w:sz w:val="27"/>
          <w:szCs w:val="27"/>
        </w:rPr>
        <w:t xml:space="preserve">alism but "feuderalism", a term coined in a recent essay by Hector Aguilar Camin, a historian, and Jorge Castaneda, a former foreign secretary.This could yet undermine Mexico's budding success. Business is expanding, but is being </w:t>
      </w:r>
      <w:r>
        <w:rPr>
          <w:rFonts w:ascii="Verdana" w:hAnsi="Verdana"/>
          <w:color w:val="4C4C4C"/>
          <w:sz w:val="27"/>
          <w:szCs w:val="27"/>
        </w:rPr>
        <w:lastRenderedPageBreak/>
        <w:t xml:space="preserve">held back by local red tape and corruption. Progress in health care and education is marred by vast regional inequalities. The fight against crime is hampered by bent police and mayors. Following a mass jailbreak in Coahuila in September Mr Calderon sent a telling tweet: "In the past six years more than 1,000 inmates have escaped from state prisons. From federal prisons, not a single one."One answer is to beef up the federal government's role. Mr Calderon hopes to have 50,000 inmates in federal prisons by December, up from fewer than 5,000 at the beginning of his term in 2006. Some federal security funding is now contingent on states vetting their staff for corruption. State health clinics are certified by federal assessors. Schools' exam results are published online so that parents in Chiapas can ask teachers why children are so far behind those in Nuevo </w:t>
      </w:r>
      <w:proofErr w:type="gramStart"/>
      <w:r>
        <w:rPr>
          <w:rFonts w:ascii="Verdana" w:hAnsi="Verdana"/>
          <w:color w:val="4C4C4C"/>
          <w:sz w:val="27"/>
          <w:szCs w:val="27"/>
        </w:rPr>
        <w:t>Leon.A better</w:t>
      </w:r>
      <w:proofErr w:type="gramEnd"/>
      <w:r>
        <w:rPr>
          <w:rFonts w:ascii="Verdana" w:hAnsi="Verdana"/>
          <w:color w:val="4C4C4C"/>
          <w:sz w:val="27"/>
          <w:szCs w:val="27"/>
        </w:rPr>
        <w:t xml:space="preserve"> answer is to force states to do their jobs. In October Congress passed a law to make state and local governments publish their financial records and to toughen penalties for account-fiddling. The next step should be to grant Mexicans the missing part of their democracy by allowing them to choose whether politicians stay or go. Mr Calderon introduced a bill to allow re-election (except for the president), but it was blocked in Congress. Mr Pena opposes it. Some in his party reason that governors and mayors, the majority of whom belong to the PRI, will be more co-operative with the new president than they were with Mr Calderon, and that PRI congressmen will obey presidential orders. Mr Pena's aides hint that the PRI's historic ties to interest groups such as unions and the media make it the best party to keep them </w:t>
      </w:r>
      <w:proofErr w:type="gramStart"/>
      <w:r>
        <w:rPr>
          <w:rFonts w:ascii="Verdana" w:hAnsi="Verdana"/>
          <w:color w:val="4C4C4C"/>
          <w:sz w:val="27"/>
          <w:szCs w:val="27"/>
        </w:rPr>
        <w:t>in line</w:t>
      </w:r>
      <w:proofErr w:type="gramEnd"/>
      <w:r>
        <w:rPr>
          <w:rFonts w:ascii="Verdana" w:hAnsi="Verdana"/>
          <w:color w:val="4C4C4C"/>
          <w:sz w:val="27"/>
          <w:szCs w:val="27"/>
        </w:rPr>
        <w:t xml:space="preserve">. It is here that the new president is least convincing. Using the old corporatist network to force change is unlikely to work as long as politicians have so little incentive to respond to voters' concerns. PRI congressmen have already proved reluctant to vote for curbs on union power in an impending labour reform. Mr Pena may yet show that he can bring Mexico's mighty interests to heel. But without political reform there is a risk that he could be the one who ends up taking orders.To take advantage of the economic opportunities ahead, Mexico will need effective government across the board. That will come only with deeper democracy. "For most of the country's life it has been a federal republic that in reality is </w:t>
      </w:r>
      <w:r>
        <w:rPr>
          <w:rFonts w:ascii="Verdana" w:hAnsi="Verdana"/>
          <w:color w:val="4C4C4C"/>
          <w:sz w:val="27"/>
          <w:szCs w:val="27"/>
        </w:rPr>
        <w:lastRenderedPageBreak/>
        <w:t>a centralist monarchy," says Enrique Krauze, the historian. Mr Pena must decide whether he wants to be the frustrated king of an old, unreformed country or the president who set its vast potential free.</w:t>
      </w:r>
    </w:p>
    <w:p w:rsidR="00320787" w:rsidRDefault="00320787" w:rsidP="00320787">
      <w:pPr>
        <w:pStyle w:val="Normlnweb"/>
        <w:shd w:val="clear" w:color="auto" w:fill="FFFFFF"/>
        <w:spacing w:before="0" w:beforeAutospacing="0" w:after="255" w:afterAutospacing="0" w:line="360" w:lineRule="atLeast"/>
        <w:rPr>
          <w:rFonts w:ascii="Verdana" w:hAnsi="Verdana"/>
          <w:color w:val="4C4C4C"/>
          <w:sz w:val="27"/>
          <w:szCs w:val="27"/>
        </w:rPr>
      </w:pPr>
      <w:r>
        <w:rPr>
          <w:rFonts w:ascii="Verdana" w:hAnsi="Verdana"/>
          <w:color w:val="4C4C4C"/>
          <w:sz w:val="27"/>
          <w:szCs w:val="27"/>
        </w:rPr>
        <w:t>Block quote: " The helicopter was borrowed by the president of the Acapulco city environment commission to practise for a barefoot waterskiing speed record "</w:t>
      </w:r>
    </w:p>
    <w:p w:rsidR="00320787" w:rsidRDefault="00320787" w:rsidP="00320787">
      <w:pPr>
        <w:shd w:val="clear" w:color="auto" w:fill="FFFFFF"/>
        <w:spacing w:line="360" w:lineRule="atLeast"/>
        <w:rPr>
          <w:rFonts w:ascii="Verdana" w:hAnsi="Verdana"/>
          <w:color w:val="4C4C4C"/>
          <w:sz w:val="27"/>
          <w:szCs w:val="27"/>
        </w:rPr>
      </w:pPr>
      <w:r>
        <w:rPr>
          <w:rFonts w:ascii="Verdana" w:hAnsi="Verdana"/>
          <w:color w:val="4C4C4C"/>
          <w:sz w:val="27"/>
          <w:szCs w:val="27"/>
        </w:rPr>
        <w:t>Word count:</w:t>
      </w:r>
      <w:r>
        <w:rPr>
          <w:rStyle w:val="apple-converted-space"/>
          <w:rFonts w:ascii="Verdana" w:hAnsi="Verdana"/>
          <w:color w:val="4C4C4C"/>
          <w:sz w:val="27"/>
          <w:szCs w:val="27"/>
        </w:rPr>
        <w:t> </w:t>
      </w:r>
      <w:r>
        <w:rPr>
          <w:rStyle w:val="Siln"/>
          <w:rFonts w:ascii="Verdana" w:hAnsi="Verdana"/>
          <w:color w:val="4C4C4C"/>
          <w:sz w:val="27"/>
          <w:szCs w:val="27"/>
        </w:rPr>
        <w:t>1109</w:t>
      </w:r>
    </w:p>
    <w:p w:rsidR="00320787" w:rsidRDefault="00320787" w:rsidP="00320787">
      <w:pPr>
        <w:pStyle w:val="Normlnweb"/>
        <w:shd w:val="clear" w:color="auto" w:fill="FFFFFF"/>
        <w:spacing w:before="0" w:beforeAutospacing="0" w:after="255" w:afterAutospacing="0" w:line="360" w:lineRule="atLeast"/>
        <w:rPr>
          <w:rFonts w:ascii="Verdana" w:hAnsi="Verdana"/>
          <w:color w:val="4C4C4C"/>
          <w:sz w:val="27"/>
          <w:szCs w:val="27"/>
        </w:rPr>
      </w:pPr>
      <w:r>
        <w:rPr>
          <w:rFonts w:ascii="Verdana" w:hAnsi="Verdana"/>
          <w:color w:val="4C4C4C"/>
          <w:sz w:val="27"/>
          <w:szCs w:val="27"/>
        </w:rPr>
        <w:t>(Copyright 2012 The Economist Newspaper Ltd. All rights reserved.)</w:t>
      </w:r>
    </w:p>
    <w:p w:rsidR="00EC1152" w:rsidRPr="00EC1152" w:rsidRDefault="00EC1152" w:rsidP="00EC1152">
      <w:pPr>
        <w:spacing w:after="0" w:line="495" w:lineRule="atLeast"/>
        <w:textAlignment w:val="baseline"/>
        <w:rPr>
          <w:rFonts w:ascii="Arial" w:eastAsia="Times New Roman" w:hAnsi="Arial" w:cs="Arial"/>
          <w:color w:val="4A4A4A"/>
          <w:sz w:val="31"/>
          <w:szCs w:val="31"/>
          <w:lang w:eastAsia="cs-CZ"/>
        </w:rPr>
      </w:pPr>
    </w:p>
    <w:p w:rsidR="00EC1152" w:rsidRDefault="00EC1152" w:rsidP="00151A88">
      <w:pPr>
        <w:pStyle w:val="ec-article-info"/>
        <w:spacing w:before="0" w:beforeAutospacing="0" w:after="0" w:afterAutospacing="0" w:line="495" w:lineRule="atLeast"/>
        <w:textAlignment w:val="baseline"/>
        <w:rPr>
          <w:rFonts w:ascii="Arial" w:hAnsi="Arial" w:cs="Arial"/>
          <w:color w:val="4A4A4A"/>
          <w:sz w:val="31"/>
          <w:szCs w:val="31"/>
        </w:rPr>
      </w:pPr>
    </w:p>
    <w:p w:rsidR="006B4FE4" w:rsidRDefault="006B4FE4"/>
    <w:sectPr w:rsidR="006B4FE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E09A4"/>
    <w:multiLevelType w:val="multilevel"/>
    <w:tmpl w:val="F8883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3C1DDC"/>
    <w:multiLevelType w:val="multilevel"/>
    <w:tmpl w:val="92728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7F385C"/>
    <w:multiLevelType w:val="multilevel"/>
    <w:tmpl w:val="BA34F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334871"/>
    <w:multiLevelType w:val="multilevel"/>
    <w:tmpl w:val="A1A82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A73747"/>
    <w:multiLevelType w:val="multilevel"/>
    <w:tmpl w:val="B07AD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585227"/>
    <w:multiLevelType w:val="multilevel"/>
    <w:tmpl w:val="DEF2A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F17323"/>
    <w:multiLevelType w:val="multilevel"/>
    <w:tmpl w:val="C42C7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5C211C"/>
    <w:multiLevelType w:val="multilevel"/>
    <w:tmpl w:val="BFD25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EB4B0F"/>
    <w:multiLevelType w:val="multilevel"/>
    <w:tmpl w:val="669CD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024B1D"/>
    <w:multiLevelType w:val="multilevel"/>
    <w:tmpl w:val="A71C8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A71247"/>
    <w:multiLevelType w:val="multilevel"/>
    <w:tmpl w:val="A7480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2616A63"/>
    <w:multiLevelType w:val="multilevel"/>
    <w:tmpl w:val="3E6C3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CC1A61"/>
    <w:multiLevelType w:val="multilevel"/>
    <w:tmpl w:val="5CDA6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E147EF"/>
    <w:multiLevelType w:val="multilevel"/>
    <w:tmpl w:val="C49E7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02273C2"/>
    <w:multiLevelType w:val="multilevel"/>
    <w:tmpl w:val="5D6C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A257A3E"/>
    <w:multiLevelType w:val="multilevel"/>
    <w:tmpl w:val="F93E4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D4748BE"/>
    <w:multiLevelType w:val="multilevel"/>
    <w:tmpl w:val="D3366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D7F1CD8"/>
    <w:multiLevelType w:val="multilevel"/>
    <w:tmpl w:val="5EE05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0D6489A"/>
    <w:multiLevelType w:val="multilevel"/>
    <w:tmpl w:val="10BA0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1FB314E"/>
    <w:multiLevelType w:val="multilevel"/>
    <w:tmpl w:val="54D86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40306C0"/>
    <w:multiLevelType w:val="multilevel"/>
    <w:tmpl w:val="5BCE6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B782D1F"/>
    <w:multiLevelType w:val="multilevel"/>
    <w:tmpl w:val="6F9AD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
  </w:num>
  <w:num w:numId="3">
    <w:abstractNumId w:val="10"/>
  </w:num>
  <w:num w:numId="4">
    <w:abstractNumId w:val="3"/>
  </w:num>
  <w:num w:numId="5">
    <w:abstractNumId w:val="13"/>
  </w:num>
  <w:num w:numId="6">
    <w:abstractNumId w:val="0"/>
  </w:num>
  <w:num w:numId="7">
    <w:abstractNumId w:val="15"/>
  </w:num>
  <w:num w:numId="8">
    <w:abstractNumId w:val="21"/>
  </w:num>
  <w:num w:numId="9">
    <w:abstractNumId w:val="1"/>
  </w:num>
  <w:num w:numId="10">
    <w:abstractNumId w:val="18"/>
  </w:num>
  <w:num w:numId="11">
    <w:abstractNumId w:val="12"/>
  </w:num>
  <w:num w:numId="12">
    <w:abstractNumId w:val="6"/>
  </w:num>
  <w:num w:numId="13">
    <w:abstractNumId w:val="4"/>
  </w:num>
  <w:num w:numId="14">
    <w:abstractNumId w:val="14"/>
  </w:num>
  <w:num w:numId="15">
    <w:abstractNumId w:val="17"/>
  </w:num>
  <w:num w:numId="16">
    <w:abstractNumId w:val="9"/>
  </w:num>
  <w:num w:numId="17">
    <w:abstractNumId w:val="20"/>
  </w:num>
  <w:num w:numId="18">
    <w:abstractNumId w:val="5"/>
  </w:num>
  <w:num w:numId="19">
    <w:abstractNumId w:val="7"/>
  </w:num>
  <w:num w:numId="20">
    <w:abstractNumId w:val="16"/>
  </w:num>
  <w:num w:numId="21">
    <w:abstractNumId w:val="19"/>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15C"/>
    <w:rsid w:val="00151A88"/>
    <w:rsid w:val="001A073C"/>
    <w:rsid w:val="00320787"/>
    <w:rsid w:val="0047615C"/>
    <w:rsid w:val="006B4FE4"/>
    <w:rsid w:val="00EC115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link w:val="Nadpis1Char"/>
    <w:uiPriority w:val="9"/>
    <w:qFormat/>
    <w:rsid w:val="0047615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next w:val="Normln"/>
    <w:link w:val="Nadpis2Char"/>
    <w:uiPriority w:val="9"/>
    <w:semiHidden/>
    <w:unhideWhenUsed/>
    <w:qFormat/>
    <w:rsid w:val="001A073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link w:val="Nadpis3Char"/>
    <w:uiPriority w:val="9"/>
    <w:qFormat/>
    <w:rsid w:val="0047615C"/>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paragraph" w:styleId="Nadpis4">
    <w:name w:val="heading 4"/>
    <w:basedOn w:val="Normln"/>
    <w:next w:val="Normln"/>
    <w:link w:val="Nadpis4Char"/>
    <w:uiPriority w:val="9"/>
    <w:semiHidden/>
    <w:unhideWhenUsed/>
    <w:qFormat/>
    <w:rsid w:val="00EC115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7615C"/>
    <w:rPr>
      <w:rFonts w:ascii="Times New Roman" w:eastAsia="Times New Roman" w:hAnsi="Times New Roman" w:cs="Times New Roman"/>
      <w:b/>
      <w:bCs/>
      <w:kern w:val="36"/>
      <w:sz w:val="48"/>
      <w:szCs w:val="48"/>
      <w:lang w:eastAsia="cs-CZ"/>
    </w:rPr>
  </w:style>
  <w:style w:type="character" w:customStyle="1" w:styleId="Nadpis3Char">
    <w:name w:val="Nadpis 3 Char"/>
    <w:basedOn w:val="Standardnpsmoodstavce"/>
    <w:link w:val="Nadpis3"/>
    <w:uiPriority w:val="9"/>
    <w:rsid w:val="0047615C"/>
    <w:rPr>
      <w:rFonts w:ascii="Times New Roman" w:eastAsia="Times New Roman" w:hAnsi="Times New Roman" w:cs="Times New Roman"/>
      <w:b/>
      <w:bCs/>
      <w:sz w:val="27"/>
      <w:szCs w:val="27"/>
      <w:lang w:eastAsia="cs-CZ"/>
    </w:rPr>
  </w:style>
  <w:style w:type="character" w:customStyle="1" w:styleId="apple-converted-space">
    <w:name w:val="apple-converted-space"/>
    <w:basedOn w:val="Standardnpsmoodstavce"/>
    <w:rsid w:val="0047615C"/>
  </w:style>
  <w:style w:type="character" w:styleId="Hypertextovodkaz">
    <w:name w:val="Hyperlink"/>
    <w:basedOn w:val="Standardnpsmoodstavce"/>
    <w:uiPriority w:val="99"/>
    <w:unhideWhenUsed/>
    <w:rsid w:val="0047615C"/>
    <w:rPr>
      <w:color w:val="0000FF"/>
      <w:u w:val="single"/>
    </w:rPr>
  </w:style>
  <w:style w:type="paragraph" w:styleId="Normlnweb">
    <w:name w:val="Normal (Web)"/>
    <w:basedOn w:val="Normln"/>
    <w:uiPriority w:val="99"/>
    <w:semiHidden/>
    <w:unhideWhenUsed/>
    <w:rsid w:val="0047615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current-article">
    <w:name w:val="current-article"/>
    <w:basedOn w:val="Standardnpsmoodstavce"/>
    <w:rsid w:val="0047615C"/>
  </w:style>
  <w:style w:type="character" w:styleId="Siln">
    <w:name w:val="Strong"/>
    <w:basedOn w:val="Standardnpsmoodstavce"/>
    <w:uiPriority w:val="22"/>
    <w:qFormat/>
    <w:rsid w:val="0047615C"/>
    <w:rPr>
      <w:b/>
      <w:bCs/>
    </w:rPr>
  </w:style>
  <w:style w:type="character" w:customStyle="1" w:styleId="Titulek1">
    <w:name w:val="Titulek1"/>
    <w:basedOn w:val="Standardnpsmoodstavce"/>
    <w:rsid w:val="0047615C"/>
  </w:style>
  <w:style w:type="paragraph" w:styleId="Textbubliny">
    <w:name w:val="Balloon Text"/>
    <w:basedOn w:val="Normln"/>
    <w:link w:val="TextbublinyChar"/>
    <w:uiPriority w:val="99"/>
    <w:semiHidden/>
    <w:unhideWhenUsed/>
    <w:rsid w:val="0047615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7615C"/>
    <w:rPr>
      <w:rFonts w:ascii="Tahoma" w:hAnsi="Tahoma" w:cs="Tahoma"/>
      <w:sz w:val="16"/>
      <w:szCs w:val="16"/>
    </w:rPr>
  </w:style>
  <w:style w:type="character" w:customStyle="1" w:styleId="Nadpis2Char">
    <w:name w:val="Nadpis 2 Char"/>
    <w:basedOn w:val="Standardnpsmoodstavce"/>
    <w:link w:val="Nadpis2"/>
    <w:uiPriority w:val="9"/>
    <w:semiHidden/>
    <w:rsid w:val="001A073C"/>
    <w:rPr>
      <w:rFonts w:asciiTheme="majorHAnsi" w:eastAsiaTheme="majorEastAsia" w:hAnsiTheme="majorHAnsi" w:cstheme="majorBidi"/>
      <w:b/>
      <w:bCs/>
      <w:color w:val="4F81BD" w:themeColor="accent1"/>
      <w:sz w:val="26"/>
      <w:szCs w:val="26"/>
    </w:rPr>
  </w:style>
  <w:style w:type="paragraph" w:customStyle="1" w:styleId="ec-article-info">
    <w:name w:val="ec-article-info"/>
    <w:basedOn w:val="Normln"/>
    <w:rsid w:val="001A073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location">
    <w:name w:val="location"/>
    <w:basedOn w:val="Standardnpsmoodstavce"/>
    <w:rsid w:val="00151A88"/>
  </w:style>
  <w:style w:type="character" w:styleId="Zvraznn">
    <w:name w:val="Emphasis"/>
    <w:basedOn w:val="Standardnpsmoodstavce"/>
    <w:uiPriority w:val="20"/>
    <w:qFormat/>
    <w:rsid w:val="00EC1152"/>
    <w:rPr>
      <w:i/>
      <w:iCs/>
    </w:rPr>
  </w:style>
  <w:style w:type="character" w:customStyle="1" w:styleId="Nadpis4Char">
    <w:name w:val="Nadpis 4 Char"/>
    <w:basedOn w:val="Standardnpsmoodstavce"/>
    <w:link w:val="Nadpis4"/>
    <w:uiPriority w:val="9"/>
    <w:semiHidden/>
    <w:rsid w:val="00EC1152"/>
    <w:rPr>
      <w:rFonts w:asciiTheme="majorHAnsi" w:eastAsiaTheme="majorEastAsia" w:hAnsiTheme="majorHAnsi" w:cstheme="majorBidi"/>
      <w:b/>
      <w:bCs/>
      <w:i/>
      <w:iCs/>
      <w:color w:val="4F81BD" w:themeColor="accent1"/>
    </w:rPr>
  </w:style>
  <w:style w:type="character" w:customStyle="1" w:styleId="titleauthoretc">
    <w:name w:val="titleauthoretc"/>
    <w:basedOn w:val="Standardnpsmoodstavce"/>
    <w:rsid w:val="00320787"/>
  </w:style>
  <w:style w:type="character" w:customStyle="1" w:styleId="link">
    <w:name w:val="link"/>
    <w:basedOn w:val="Standardnpsmoodstavce"/>
    <w:rsid w:val="00320787"/>
  </w:style>
  <w:style w:type="character" w:customStyle="1" w:styleId="hiddentext">
    <w:name w:val="hiddentext"/>
    <w:basedOn w:val="Standardnpsmoodstavce"/>
    <w:rsid w:val="003207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link w:val="Nadpis1Char"/>
    <w:uiPriority w:val="9"/>
    <w:qFormat/>
    <w:rsid w:val="0047615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next w:val="Normln"/>
    <w:link w:val="Nadpis2Char"/>
    <w:uiPriority w:val="9"/>
    <w:semiHidden/>
    <w:unhideWhenUsed/>
    <w:qFormat/>
    <w:rsid w:val="001A073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link w:val="Nadpis3Char"/>
    <w:uiPriority w:val="9"/>
    <w:qFormat/>
    <w:rsid w:val="0047615C"/>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paragraph" w:styleId="Nadpis4">
    <w:name w:val="heading 4"/>
    <w:basedOn w:val="Normln"/>
    <w:next w:val="Normln"/>
    <w:link w:val="Nadpis4Char"/>
    <w:uiPriority w:val="9"/>
    <w:semiHidden/>
    <w:unhideWhenUsed/>
    <w:qFormat/>
    <w:rsid w:val="00EC115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7615C"/>
    <w:rPr>
      <w:rFonts w:ascii="Times New Roman" w:eastAsia="Times New Roman" w:hAnsi="Times New Roman" w:cs="Times New Roman"/>
      <w:b/>
      <w:bCs/>
      <w:kern w:val="36"/>
      <w:sz w:val="48"/>
      <w:szCs w:val="48"/>
      <w:lang w:eastAsia="cs-CZ"/>
    </w:rPr>
  </w:style>
  <w:style w:type="character" w:customStyle="1" w:styleId="Nadpis3Char">
    <w:name w:val="Nadpis 3 Char"/>
    <w:basedOn w:val="Standardnpsmoodstavce"/>
    <w:link w:val="Nadpis3"/>
    <w:uiPriority w:val="9"/>
    <w:rsid w:val="0047615C"/>
    <w:rPr>
      <w:rFonts w:ascii="Times New Roman" w:eastAsia="Times New Roman" w:hAnsi="Times New Roman" w:cs="Times New Roman"/>
      <w:b/>
      <w:bCs/>
      <w:sz w:val="27"/>
      <w:szCs w:val="27"/>
      <w:lang w:eastAsia="cs-CZ"/>
    </w:rPr>
  </w:style>
  <w:style w:type="character" w:customStyle="1" w:styleId="apple-converted-space">
    <w:name w:val="apple-converted-space"/>
    <w:basedOn w:val="Standardnpsmoodstavce"/>
    <w:rsid w:val="0047615C"/>
  </w:style>
  <w:style w:type="character" w:styleId="Hypertextovodkaz">
    <w:name w:val="Hyperlink"/>
    <w:basedOn w:val="Standardnpsmoodstavce"/>
    <w:uiPriority w:val="99"/>
    <w:unhideWhenUsed/>
    <w:rsid w:val="0047615C"/>
    <w:rPr>
      <w:color w:val="0000FF"/>
      <w:u w:val="single"/>
    </w:rPr>
  </w:style>
  <w:style w:type="paragraph" w:styleId="Normlnweb">
    <w:name w:val="Normal (Web)"/>
    <w:basedOn w:val="Normln"/>
    <w:uiPriority w:val="99"/>
    <w:semiHidden/>
    <w:unhideWhenUsed/>
    <w:rsid w:val="0047615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current-article">
    <w:name w:val="current-article"/>
    <w:basedOn w:val="Standardnpsmoodstavce"/>
    <w:rsid w:val="0047615C"/>
  </w:style>
  <w:style w:type="character" w:styleId="Siln">
    <w:name w:val="Strong"/>
    <w:basedOn w:val="Standardnpsmoodstavce"/>
    <w:uiPriority w:val="22"/>
    <w:qFormat/>
    <w:rsid w:val="0047615C"/>
    <w:rPr>
      <w:b/>
      <w:bCs/>
    </w:rPr>
  </w:style>
  <w:style w:type="character" w:customStyle="1" w:styleId="Titulek1">
    <w:name w:val="Titulek1"/>
    <w:basedOn w:val="Standardnpsmoodstavce"/>
    <w:rsid w:val="0047615C"/>
  </w:style>
  <w:style w:type="paragraph" w:styleId="Textbubliny">
    <w:name w:val="Balloon Text"/>
    <w:basedOn w:val="Normln"/>
    <w:link w:val="TextbublinyChar"/>
    <w:uiPriority w:val="99"/>
    <w:semiHidden/>
    <w:unhideWhenUsed/>
    <w:rsid w:val="0047615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7615C"/>
    <w:rPr>
      <w:rFonts w:ascii="Tahoma" w:hAnsi="Tahoma" w:cs="Tahoma"/>
      <w:sz w:val="16"/>
      <w:szCs w:val="16"/>
    </w:rPr>
  </w:style>
  <w:style w:type="character" w:customStyle="1" w:styleId="Nadpis2Char">
    <w:name w:val="Nadpis 2 Char"/>
    <w:basedOn w:val="Standardnpsmoodstavce"/>
    <w:link w:val="Nadpis2"/>
    <w:uiPriority w:val="9"/>
    <w:semiHidden/>
    <w:rsid w:val="001A073C"/>
    <w:rPr>
      <w:rFonts w:asciiTheme="majorHAnsi" w:eastAsiaTheme="majorEastAsia" w:hAnsiTheme="majorHAnsi" w:cstheme="majorBidi"/>
      <w:b/>
      <w:bCs/>
      <w:color w:val="4F81BD" w:themeColor="accent1"/>
      <w:sz w:val="26"/>
      <w:szCs w:val="26"/>
    </w:rPr>
  </w:style>
  <w:style w:type="paragraph" w:customStyle="1" w:styleId="ec-article-info">
    <w:name w:val="ec-article-info"/>
    <w:basedOn w:val="Normln"/>
    <w:rsid w:val="001A073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location">
    <w:name w:val="location"/>
    <w:basedOn w:val="Standardnpsmoodstavce"/>
    <w:rsid w:val="00151A88"/>
  </w:style>
  <w:style w:type="character" w:styleId="Zvraznn">
    <w:name w:val="Emphasis"/>
    <w:basedOn w:val="Standardnpsmoodstavce"/>
    <w:uiPriority w:val="20"/>
    <w:qFormat/>
    <w:rsid w:val="00EC1152"/>
    <w:rPr>
      <w:i/>
      <w:iCs/>
    </w:rPr>
  </w:style>
  <w:style w:type="character" w:customStyle="1" w:styleId="Nadpis4Char">
    <w:name w:val="Nadpis 4 Char"/>
    <w:basedOn w:val="Standardnpsmoodstavce"/>
    <w:link w:val="Nadpis4"/>
    <w:uiPriority w:val="9"/>
    <w:semiHidden/>
    <w:rsid w:val="00EC1152"/>
    <w:rPr>
      <w:rFonts w:asciiTheme="majorHAnsi" w:eastAsiaTheme="majorEastAsia" w:hAnsiTheme="majorHAnsi" w:cstheme="majorBidi"/>
      <w:b/>
      <w:bCs/>
      <w:i/>
      <w:iCs/>
      <w:color w:val="4F81BD" w:themeColor="accent1"/>
    </w:rPr>
  </w:style>
  <w:style w:type="character" w:customStyle="1" w:styleId="titleauthoretc">
    <w:name w:val="titleauthoretc"/>
    <w:basedOn w:val="Standardnpsmoodstavce"/>
    <w:rsid w:val="00320787"/>
  </w:style>
  <w:style w:type="character" w:customStyle="1" w:styleId="link">
    <w:name w:val="link"/>
    <w:basedOn w:val="Standardnpsmoodstavce"/>
    <w:rsid w:val="00320787"/>
  </w:style>
  <w:style w:type="character" w:customStyle="1" w:styleId="hiddentext">
    <w:name w:val="hiddentext"/>
    <w:basedOn w:val="Standardnpsmoodstavce"/>
    <w:rsid w:val="003207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19229">
      <w:bodyDiv w:val="1"/>
      <w:marLeft w:val="0"/>
      <w:marRight w:val="0"/>
      <w:marTop w:val="0"/>
      <w:marBottom w:val="0"/>
      <w:divBdr>
        <w:top w:val="none" w:sz="0" w:space="0" w:color="auto"/>
        <w:left w:val="none" w:sz="0" w:space="0" w:color="auto"/>
        <w:bottom w:val="none" w:sz="0" w:space="0" w:color="auto"/>
        <w:right w:val="none" w:sz="0" w:space="0" w:color="auto"/>
      </w:divBdr>
      <w:divsChild>
        <w:div w:id="1916739712">
          <w:marLeft w:val="0"/>
          <w:marRight w:val="0"/>
          <w:marTop w:val="0"/>
          <w:marBottom w:val="0"/>
          <w:divBdr>
            <w:top w:val="none" w:sz="0" w:space="0" w:color="auto"/>
            <w:left w:val="none" w:sz="0" w:space="0" w:color="auto"/>
            <w:bottom w:val="none" w:sz="0" w:space="0" w:color="auto"/>
            <w:right w:val="none" w:sz="0" w:space="0" w:color="auto"/>
          </w:divBdr>
          <w:divsChild>
            <w:div w:id="847406130">
              <w:marLeft w:val="0"/>
              <w:marRight w:val="0"/>
              <w:marTop w:val="0"/>
              <w:marBottom w:val="0"/>
              <w:divBdr>
                <w:top w:val="none" w:sz="0" w:space="0" w:color="auto"/>
                <w:left w:val="none" w:sz="0" w:space="0" w:color="auto"/>
                <w:bottom w:val="none" w:sz="0" w:space="0" w:color="auto"/>
                <w:right w:val="none" w:sz="0" w:space="0" w:color="auto"/>
              </w:divBdr>
              <w:divsChild>
                <w:div w:id="18494976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814134716">
          <w:marLeft w:val="0"/>
          <w:marRight w:val="0"/>
          <w:marTop w:val="0"/>
          <w:marBottom w:val="0"/>
          <w:divBdr>
            <w:top w:val="none" w:sz="0" w:space="0" w:color="auto"/>
            <w:left w:val="none" w:sz="0" w:space="0" w:color="auto"/>
            <w:bottom w:val="none" w:sz="0" w:space="0" w:color="auto"/>
            <w:right w:val="none" w:sz="0" w:space="0" w:color="auto"/>
          </w:divBdr>
          <w:divsChild>
            <w:div w:id="1443260257">
              <w:marLeft w:val="225"/>
              <w:marRight w:val="0"/>
              <w:marTop w:val="0"/>
              <w:marBottom w:val="150"/>
              <w:divBdr>
                <w:top w:val="none" w:sz="0" w:space="0" w:color="auto"/>
                <w:left w:val="none" w:sz="0" w:space="0" w:color="auto"/>
                <w:bottom w:val="none" w:sz="0" w:space="0" w:color="auto"/>
                <w:right w:val="none" w:sz="0" w:space="0" w:color="auto"/>
              </w:divBdr>
            </w:div>
            <w:div w:id="614990416">
              <w:marLeft w:val="0"/>
              <w:marRight w:val="0"/>
              <w:marTop w:val="0"/>
              <w:marBottom w:val="0"/>
              <w:divBdr>
                <w:top w:val="single" w:sz="18" w:space="3" w:color="4A4A4A"/>
                <w:left w:val="none" w:sz="0" w:space="3" w:color="auto"/>
                <w:bottom w:val="single" w:sz="12" w:space="3" w:color="FFFFFF"/>
                <w:right w:val="none" w:sz="0" w:space="3" w:color="auto"/>
              </w:divBdr>
            </w:div>
            <w:div w:id="1822623036">
              <w:marLeft w:val="0"/>
              <w:marRight w:val="0"/>
              <w:marTop w:val="0"/>
              <w:marBottom w:val="450"/>
              <w:divBdr>
                <w:top w:val="none" w:sz="0" w:space="0" w:color="auto"/>
                <w:left w:val="none" w:sz="0" w:space="0" w:color="auto"/>
                <w:bottom w:val="none" w:sz="0" w:space="0" w:color="auto"/>
                <w:right w:val="none" w:sz="0" w:space="0" w:color="auto"/>
              </w:divBdr>
            </w:div>
            <w:div w:id="1799833067">
              <w:marLeft w:val="0"/>
              <w:marRight w:val="0"/>
              <w:marTop w:val="0"/>
              <w:marBottom w:val="0"/>
              <w:divBdr>
                <w:top w:val="single" w:sz="18" w:space="3" w:color="4A4A4A"/>
                <w:left w:val="none" w:sz="0" w:space="3" w:color="auto"/>
                <w:bottom w:val="single" w:sz="12" w:space="3" w:color="FFFFFF"/>
                <w:right w:val="none" w:sz="0" w:space="3" w:color="auto"/>
              </w:divBdr>
            </w:div>
          </w:divsChild>
        </w:div>
      </w:divsChild>
    </w:div>
    <w:div w:id="336348814">
      <w:bodyDiv w:val="1"/>
      <w:marLeft w:val="0"/>
      <w:marRight w:val="0"/>
      <w:marTop w:val="0"/>
      <w:marBottom w:val="0"/>
      <w:divBdr>
        <w:top w:val="none" w:sz="0" w:space="0" w:color="auto"/>
        <w:left w:val="none" w:sz="0" w:space="0" w:color="auto"/>
        <w:bottom w:val="none" w:sz="0" w:space="0" w:color="auto"/>
        <w:right w:val="none" w:sz="0" w:space="0" w:color="auto"/>
      </w:divBdr>
      <w:divsChild>
        <w:div w:id="1952779117">
          <w:marLeft w:val="0"/>
          <w:marRight w:val="0"/>
          <w:marTop w:val="0"/>
          <w:marBottom w:val="0"/>
          <w:divBdr>
            <w:top w:val="none" w:sz="0" w:space="0" w:color="auto"/>
            <w:left w:val="none" w:sz="0" w:space="0" w:color="auto"/>
            <w:bottom w:val="none" w:sz="0" w:space="0" w:color="auto"/>
            <w:right w:val="none" w:sz="0" w:space="0" w:color="auto"/>
          </w:divBdr>
          <w:divsChild>
            <w:div w:id="7995972">
              <w:marLeft w:val="0"/>
              <w:marRight w:val="0"/>
              <w:marTop w:val="0"/>
              <w:marBottom w:val="0"/>
              <w:divBdr>
                <w:top w:val="none" w:sz="0" w:space="0" w:color="auto"/>
                <w:left w:val="none" w:sz="0" w:space="0" w:color="auto"/>
                <w:bottom w:val="none" w:sz="0" w:space="0" w:color="auto"/>
                <w:right w:val="none" w:sz="0" w:space="0" w:color="auto"/>
              </w:divBdr>
            </w:div>
            <w:div w:id="1746562042">
              <w:marLeft w:val="0"/>
              <w:marRight w:val="0"/>
              <w:marTop w:val="0"/>
              <w:marBottom w:val="0"/>
              <w:divBdr>
                <w:top w:val="none" w:sz="0" w:space="0" w:color="auto"/>
                <w:left w:val="none" w:sz="0" w:space="0" w:color="auto"/>
                <w:bottom w:val="none" w:sz="0" w:space="0" w:color="auto"/>
                <w:right w:val="none" w:sz="0" w:space="0" w:color="auto"/>
              </w:divBdr>
            </w:div>
          </w:divsChild>
        </w:div>
        <w:div w:id="1561206242">
          <w:marLeft w:val="0"/>
          <w:marRight w:val="0"/>
          <w:marTop w:val="0"/>
          <w:marBottom w:val="0"/>
          <w:divBdr>
            <w:top w:val="none" w:sz="0" w:space="0" w:color="auto"/>
            <w:left w:val="none" w:sz="0" w:space="0" w:color="auto"/>
            <w:bottom w:val="none" w:sz="0" w:space="0" w:color="auto"/>
            <w:right w:val="none" w:sz="0" w:space="0" w:color="auto"/>
          </w:divBdr>
        </w:div>
        <w:div w:id="1465200514">
          <w:marLeft w:val="0"/>
          <w:marRight w:val="0"/>
          <w:marTop w:val="0"/>
          <w:marBottom w:val="0"/>
          <w:divBdr>
            <w:top w:val="none" w:sz="0" w:space="0" w:color="auto"/>
            <w:left w:val="none" w:sz="0" w:space="0" w:color="auto"/>
            <w:bottom w:val="none" w:sz="0" w:space="0" w:color="auto"/>
            <w:right w:val="none" w:sz="0" w:space="0" w:color="auto"/>
          </w:divBdr>
          <w:divsChild>
            <w:div w:id="493372532">
              <w:marLeft w:val="0"/>
              <w:marRight w:val="0"/>
              <w:marTop w:val="0"/>
              <w:marBottom w:val="0"/>
              <w:divBdr>
                <w:top w:val="none" w:sz="0" w:space="0" w:color="auto"/>
                <w:left w:val="none" w:sz="0" w:space="0" w:color="auto"/>
                <w:bottom w:val="none" w:sz="0" w:space="0" w:color="auto"/>
                <w:right w:val="none" w:sz="0" w:space="0" w:color="auto"/>
              </w:divBdr>
              <w:divsChild>
                <w:div w:id="164249701">
                  <w:marLeft w:val="0"/>
                  <w:marRight w:val="0"/>
                  <w:marTop w:val="0"/>
                  <w:marBottom w:val="0"/>
                  <w:divBdr>
                    <w:top w:val="none" w:sz="0" w:space="0" w:color="auto"/>
                    <w:left w:val="none" w:sz="0" w:space="0" w:color="auto"/>
                    <w:bottom w:val="none" w:sz="0" w:space="0" w:color="auto"/>
                    <w:right w:val="none" w:sz="0" w:space="0" w:color="auto"/>
                  </w:divBdr>
                  <w:divsChild>
                    <w:div w:id="2104568319">
                      <w:marLeft w:val="0"/>
                      <w:marRight w:val="0"/>
                      <w:marTop w:val="0"/>
                      <w:marBottom w:val="0"/>
                      <w:divBdr>
                        <w:top w:val="none" w:sz="0" w:space="0" w:color="auto"/>
                        <w:left w:val="none" w:sz="0" w:space="0" w:color="auto"/>
                        <w:bottom w:val="none" w:sz="0" w:space="0" w:color="auto"/>
                        <w:right w:val="none" w:sz="0" w:space="0" w:color="auto"/>
                      </w:divBdr>
                    </w:div>
                    <w:div w:id="977147465">
                      <w:marLeft w:val="150"/>
                      <w:marRight w:val="0"/>
                      <w:marTop w:val="30"/>
                      <w:marBottom w:val="0"/>
                      <w:divBdr>
                        <w:top w:val="none" w:sz="0" w:space="0" w:color="auto"/>
                        <w:left w:val="none" w:sz="0" w:space="0" w:color="auto"/>
                        <w:bottom w:val="none" w:sz="0" w:space="0" w:color="auto"/>
                        <w:right w:val="none" w:sz="0" w:space="0" w:color="auto"/>
                      </w:divBdr>
                      <w:divsChild>
                        <w:div w:id="55936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947814">
                  <w:marLeft w:val="0"/>
                  <w:marRight w:val="0"/>
                  <w:marTop w:val="75"/>
                  <w:marBottom w:val="0"/>
                  <w:divBdr>
                    <w:top w:val="none" w:sz="0" w:space="0" w:color="auto"/>
                    <w:left w:val="none" w:sz="0" w:space="0" w:color="auto"/>
                    <w:bottom w:val="none" w:sz="0" w:space="0" w:color="auto"/>
                    <w:right w:val="none" w:sz="0" w:space="0" w:color="auto"/>
                  </w:divBdr>
                  <w:divsChild>
                    <w:div w:id="599724876">
                      <w:marLeft w:val="0"/>
                      <w:marRight w:val="0"/>
                      <w:marTop w:val="0"/>
                      <w:marBottom w:val="0"/>
                      <w:divBdr>
                        <w:top w:val="none" w:sz="0" w:space="0" w:color="auto"/>
                        <w:left w:val="none" w:sz="0" w:space="0" w:color="auto"/>
                        <w:bottom w:val="none" w:sz="0" w:space="0" w:color="auto"/>
                        <w:right w:val="none" w:sz="0" w:space="0" w:color="auto"/>
                      </w:divBdr>
                      <w:divsChild>
                        <w:div w:id="194484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122185">
              <w:marLeft w:val="0"/>
              <w:marRight w:val="0"/>
              <w:marTop w:val="0"/>
              <w:marBottom w:val="0"/>
              <w:divBdr>
                <w:top w:val="none" w:sz="0" w:space="0" w:color="auto"/>
                <w:left w:val="none" w:sz="0" w:space="0" w:color="auto"/>
                <w:bottom w:val="none" w:sz="0" w:space="0" w:color="auto"/>
                <w:right w:val="none" w:sz="0" w:space="0" w:color="auto"/>
              </w:divBdr>
              <w:divsChild>
                <w:div w:id="871459598">
                  <w:marLeft w:val="0"/>
                  <w:marRight w:val="0"/>
                  <w:marTop w:val="0"/>
                  <w:marBottom w:val="0"/>
                  <w:divBdr>
                    <w:top w:val="none" w:sz="0" w:space="0" w:color="auto"/>
                    <w:left w:val="none" w:sz="0" w:space="0" w:color="auto"/>
                    <w:bottom w:val="none" w:sz="0" w:space="0" w:color="auto"/>
                    <w:right w:val="none" w:sz="0" w:space="0" w:color="auto"/>
                  </w:divBdr>
                </w:div>
                <w:div w:id="163906078">
                  <w:marLeft w:val="150"/>
                  <w:marRight w:val="0"/>
                  <w:marTop w:val="30"/>
                  <w:marBottom w:val="0"/>
                  <w:divBdr>
                    <w:top w:val="none" w:sz="0" w:space="0" w:color="auto"/>
                    <w:left w:val="none" w:sz="0" w:space="0" w:color="auto"/>
                    <w:bottom w:val="none" w:sz="0" w:space="0" w:color="auto"/>
                    <w:right w:val="none" w:sz="0" w:space="0" w:color="auto"/>
                  </w:divBdr>
                  <w:divsChild>
                    <w:div w:id="156002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225684">
              <w:marLeft w:val="0"/>
              <w:marRight w:val="0"/>
              <w:marTop w:val="75"/>
              <w:marBottom w:val="0"/>
              <w:divBdr>
                <w:top w:val="none" w:sz="0" w:space="0" w:color="auto"/>
                <w:left w:val="none" w:sz="0" w:space="0" w:color="auto"/>
                <w:bottom w:val="none" w:sz="0" w:space="0" w:color="auto"/>
                <w:right w:val="none" w:sz="0" w:space="0" w:color="auto"/>
              </w:divBdr>
              <w:divsChild>
                <w:div w:id="1493451690">
                  <w:marLeft w:val="0"/>
                  <w:marRight w:val="0"/>
                  <w:marTop w:val="0"/>
                  <w:marBottom w:val="0"/>
                  <w:divBdr>
                    <w:top w:val="none" w:sz="0" w:space="0" w:color="auto"/>
                    <w:left w:val="none" w:sz="0" w:space="0" w:color="auto"/>
                    <w:bottom w:val="none" w:sz="0" w:space="0" w:color="auto"/>
                    <w:right w:val="none" w:sz="0" w:space="0" w:color="auto"/>
                  </w:divBdr>
                  <w:divsChild>
                    <w:div w:id="2146121360">
                      <w:marLeft w:val="0"/>
                      <w:marRight w:val="0"/>
                      <w:marTop w:val="0"/>
                      <w:marBottom w:val="0"/>
                      <w:divBdr>
                        <w:top w:val="none" w:sz="0" w:space="0" w:color="auto"/>
                        <w:left w:val="none" w:sz="0" w:space="0" w:color="auto"/>
                        <w:bottom w:val="none" w:sz="0" w:space="0" w:color="auto"/>
                        <w:right w:val="none" w:sz="0" w:space="0" w:color="auto"/>
                      </w:divBdr>
                      <w:divsChild>
                        <w:div w:id="2073694166">
                          <w:marLeft w:val="0"/>
                          <w:marRight w:val="0"/>
                          <w:marTop w:val="0"/>
                          <w:marBottom w:val="0"/>
                          <w:divBdr>
                            <w:top w:val="none" w:sz="0" w:space="0" w:color="auto"/>
                            <w:left w:val="none" w:sz="0" w:space="0" w:color="auto"/>
                            <w:bottom w:val="none" w:sz="0" w:space="0" w:color="auto"/>
                            <w:right w:val="none" w:sz="0" w:space="0" w:color="auto"/>
                          </w:divBdr>
                          <w:divsChild>
                            <w:div w:id="141046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30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981715">
      <w:bodyDiv w:val="1"/>
      <w:marLeft w:val="0"/>
      <w:marRight w:val="0"/>
      <w:marTop w:val="0"/>
      <w:marBottom w:val="0"/>
      <w:divBdr>
        <w:top w:val="none" w:sz="0" w:space="0" w:color="auto"/>
        <w:left w:val="none" w:sz="0" w:space="0" w:color="auto"/>
        <w:bottom w:val="none" w:sz="0" w:space="0" w:color="auto"/>
        <w:right w:val="none" w:sz="0" w:space="0" w:color="auto"/>
      </w:divBdr>
      <w:divsChild>
        <w:div w:id="456994802">
          <w:marLeft w:val="0"/>
          <w:marRight w:val="0"/>
          <w:marTop w:val="0"/>
          <w:marBottom w:val="0"/>
          <w:divBdr>
            <w:top w:val="none" w:sz="0" w:space="0" w:color="auto"/>
            <w:left w:val="none" w:sz="0" w:space="0" w:color="auto"/>
            <w:bottom w:val="none" w:sz="0" w:space="0" w:color="auto"/>
            <w:right w:val="none" w:sz="0" w:space="0" w:color="auto"/>
          </w:divBdr>
          <w:divsChild>
            <w:div w:id="1943538055">
              <w:marLeft w:val="0"/>
              <w:marRight w:val="0"/>
              <w:marTop w:val="0"/>
              <w:marBottom w:val="0"/>
              <w:divBdr>
                <w:top w:val="none" w:sz="0" w:space="0" w:color="auto"/>
                <w:left w:val="none" w:sz="0" w:space="0" w:color="auto"/>
                <w:bottom w:val="none" w:sz="0" w:space="0" w:color="auto"/>
                <w:right w:val="none" w:sz="0" w:space="0" w:color="auto"/>
              </w:divBdr>
              <w:divsChild>
                <w:div w:id="88075168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98981867">
          <w:marLeft w:val="0"/>
          <w:marRight w:val="0"/>
          <w:marTop w:val="0"/>
          <w:marBottom w:val="0"/>
          <w:divBdr>
            <w:top w:val="none" w:sz="0" w:space="0" w:color="auto"/>
            <w:left w:val="none" w:sz="0" w:space="0" w:color="auto"/>
            <w:bottom w:val="none" w:sz="0" w:space="0" w:color="auto"/>
            <w:right w:val="none" w:sz="0" w:space="0" w:color="auto"/>
          </w:divBdr>
          <w:divsChild>
            <w:div w:id="2062091115">
              <w:marLeft w:val="0"/>
              <w:marRight w:val="0"/>
              <w:marTop w:val="0"/>
              <w:marBottom w:val="0"/>
              <w:divBdr>
                <w:top w:val="single" w:sz="18" w:space="3" w:color="4A4A4A"/>
                <w:left w:val="none" w:sz="0" w:space="3" w:color="auto"/>
                <w:bottom w:val="single" w:sz="12" w:space="3" w:color="FFFFFF"/>
                <w:right w:val="none" w:sz="0" w:space="3" w:color="auto"/>
              </w:divBdr>
            </w:div>
            <w:div w:id="1225525586">
              <w:marLeft w:val="0"/>
              <w:marRight w:val="0"/>
              <w:marTop w:val="0"/>
              <w:marBottom w:val="450"/>
              <w:divBdr>
                <w:top w:val="none" w:sz="0" w:space="0" w:color="auto"/>
                <w:left w:val="none" w:sz="0" w:space="0" w:color="auto"/>
                <w:bottom w:val="none" w:sz="0" w:space="0" w:color="auto"/>
                <w:right w:val="none" w:sz="0" w:space="0" w:color="auto"/>
              </w:divBdr>
            </w:div>
            <w:div w:id="711423865">
              <w:marLeft w:val="0"/>
              <w:marRight w:val="0"/>
              <w:marTop w:val="0"/>
              <w:marBottom w:val="0"/>
              <w:divBdr>
                <w:top w:val="single" w:sz="18" w:space="3" w:color="4A4A4A"/>
                <w:left w:val="none" w:sz="0" w:space="3" w:color="auto"/>
                <w:bottom w:val="single" w:sz="12" w:space="3" w:color="FFFFFF"/>
                <w:right w:val="none" w:sz="0" w:space="3" w:color="auto"/>
              </w:divBdr>
            </w:div>
          </w:divsChild>
        </w:div>
      </w:divsChild>
    </w:div>
    <w:div w:id="1115173985">
      <w:bodyDiv w:val="1"/>
      <w:marLeft w:val="0"/>
      <w:marRight w:val="0"/>
      <w:marTop w:val="0"/>
      <w:marBottom w:val="0"/>
      <w:divBdr>
        <w:top w:val="none" w:sz="0" w:space="0" w:color="auto"/>
        <w:left w:val="none" w:sz="0" w:space="0" w:color="auto"/>
        <w:bottom w:val="none" w:sz="0" w:space="0" w:color="auto"/>
        <w:right w:val="none" w:sz="0" w:space="0" w:color="auto"/>
      </w:divBdr>
      <w:divsChild>
        <w:div w:id="2013296339">
          <w:marLeft w:val="0"/>
          <w:marRight w:val="0"/>
          <w:marTop w:val="0"/>
          <w:marBottom w:val="225"/>
          <w:divBdr>
            <w:top w:val="single" w:sz="6" w:space="12" w:color="F6B861"/>
            <w:left w:val="single" w:sz="6" w:space="31" w:color="F6B861"/>
            <w:bottom w:val="single" w:sz="6" w:space="12" w:color="F6B861"/>
            <w:right w:val="single" w:sz="6" w:space="12" w:color="F6B861"/>
          </w:divBdr>
        </w:div>
        <w:div w:id="286013939">
          <w:marLeft w:val="0"/>
          <w:marRight w:val="0"/>
          <w:marTop w:val="0"/>
          <w:marBottom w:val="0"/>
          <w:divBdr>
            <w:top w:val="none" w:sz="0" w:space="0" w:color="auto"/>
            <w:left w:val="none" w:sz="0" w:space="0" w:color="auto"/>
            <w:bottom w:val="none" w:sz="0" w:space="0" w:color="auto"/>
            <w:right w:val="none" w:sz="0" w:space="0" w:color="auto"/>
          </w:divBdr>
          <w:divsChild>
            <w:div w:id="1187721190">
              <w:marLeft w:val="0"/>
              <w:marRight w:val="0"/>
              <w:marTop w:val="0"/>
              <w:marBottom w:val="0"/>
              <w:divBdr>
                <w:top w:val="none" w:sz="0" w:space="0" w:color="auto"/>
                <w:left w:val="none" w:sz="0" w:space="0" w:color="auto"/>
                <w:bottom w:val="none" w:sz="0" w:space="0" w:color="auto"/>
                <w:right w:val="none" w:sz="0" w:space="0" w:color="auto"/>
              </w:divBdr>
              <w:divsChild>
                <w:div w:id="519053139">
                  <w:marLeft w:val="0"/>
                  <w:marRight w:val="0"/>
                  <w:marTop w:val="0"/>
                  <w:marBottom w:val="0"/>
                  <w:divBdr>
                    <w:top w:val="none" w:sz="0" w:space="0" w:color="auto"/>
                    <w:left w:val="none" w:sz="0" w:space="0" w:color="auto"/>
                    <w:bottom w:val="none" w:sz="0" w:space="0" w:color="auto"/>
                    <w:right w:val="none" w:sz="0" w:space="0" w:color="auto"/>
                  </w:divBdr>
                </w:div>
                <w:div w:id="1029719559">
                  <w:marLeft w:val="0"/>
                  <w:marRight w:val="0"/>
                  <w:marTop w:val="0"/>
                  <w:marBottom w:val="75"/>
                  <w:divBdr>
                    <w:top w:val="none" w:sz="0" w:space="0" w:color="auto"/>
                    <w:left w:val="none" w:sz="0" w:space="0" w:color="auto"/>
                    <w:bottom w:val="single" w:sz="6" w:space="6" w:color="598A9E"/>
                    <w:right w:val="none" w:sz="0" w:space="0" w:color="auto"/>
                  </w:divBdr>
                </w:div>
                <w:div w:id="2040618162">
                  <w:marLeft w:val="0"/>
                  <w:marRight w:val="0"/>
                  <w:marTop w:val="0"/>
                  <w:marBottom w:val="0"/>
                  <w:divBdr>
                    <w:top w:val="none" w:sz="0" w:space="0" w:color="auto"/>
                    <w:left w:val="none" w:sz="0" w:space="0" w:color="auto"/>
                    <w:bottom w:val="none" w:sz="0" w:space="0" w:color="auto"/>
                    <w:right w:val="none" w:sz="0" w:space="0" w:color="auto"/>
                  </w:divBdr>
                  <w:divsChild>
                    <w:div w:id="1661032100">
                      <w:marLeft w:val="0"/>
                      <w:marRight w:val="0"/>
                      <w:marTop w:val="0"/>
                      <w:marBottom w:val="0"/>
                      <w:divBdr>
                        <w:top w:val="none" w:sz="0" w:space="0" w:color="auto"/>
                        <w:left w:val="none" w:sz="0" w:space="0" w:color="auto"/>
                        <w:bottom w:val="none" w:sz="0" w:space="0" w:color="auto"/>
                        <w:right w:val="none" w:sz="0" w:space="0" w:color="auto"/>
                      </w:divBdr>
                      <w:divsChild>
                        <w:div w:id="191111201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862396640">
                  <w:marLeft w:val="0"/>
                  <w:marRight w:val="0"/>
                  <w:marTop w:val="0"/>
                  <w:marBottom w:val="0"/>
                  <w:divBdr>
                    <w:top w:val="none" w:sz="0" w:space="0" w:color="auto"/>
                    <w:left w:val="none" w:sz="0" w:space="0" w:color="auto"/>
                    <w:bottom w:val="none" w:sz="0" w:space="0" w:color="auto"/>
                    <w:right w:val="none" w:sz="0" w:space="0" w:color="auto"/>
                  </w:divBdr>
                  <w:divsChild>
                    <w:div w:id="1198272554">
                      <w:marLeft w:val="225"/>
                      <w:marRight w:val="0"/>
                      <w:marTop w:val="0"/>
                      <w:marBottom w:val="150"/>
                      <w:divBdr>
                        <w:top w:val="none" w:sz="0" w:space="0" w:color="auto"/>
                        <w:left w:val="none" w:sz="0" w:space="0" w:color="auto"/>
                        <w:bottom w:val="none" w:sz="0" w:space="0" w:color="auto"/>
                        <w:right w:val="none" w:sz="0" w:space="0" w:color="auto"/>
                      </w:divBdr>
                    </w:div>
                    <w:div w:id="1613442731">
                      <w:marLeft w:val="0"/>
                      <w:marRight w:val="0"/>
                      <w:marTop w:val="0"/>
                      <w:marBottom w:val="0"/>
                      <w:divBdr>
                        <w:top w:val="single" w:sz="18" w:space="3" w:color="4A4A4A"/>
                        <w:left w:val="none" w:sz="0" w:space="3" w:color="auto"/>
                        <w:bottom w:val="single" w:sz="12" w:space="3" w:color="FFFFFF"/>
                        <w:right w:val="none" w:sz="0" w:space="3" w:color="auto"/>
                      </w:divBdr>
                    </w:div>
                    <w:div w:id="776221774">
                      <w:marLeft w:val="0"/>
                      <w:marRight w:val="0"/>
                      <w:marTop w:val="0"/>
                      <w:marBottom w:val="450"/>
                      <w:divBdr>
                        <w:top w:val="none" w:sz="0" w:space="0" w:color="auto"/>
                        <w:left w:val="none" w:sz="0" w:space="0" w:color="auto"/>
                        <w:bottom w:val="none" w:sz="0" w:space="0" w:color="auto"/>
                        <w:right w:val="none" w:sz="0" w:space="0" w:color="auto"/>
                      </w:divBdr>
                    </w:div>
                    <w:div w:id="1000041956">
                      <w:marLeft w:val="0"/>
                      <w:marRight w:val="0"/>
                      <w:marTop w:val="0"/>
                      <w:marBottom w:val="0"/>
                      <w:divBdr>
                        <w:top w:val="single" w:sz="18" w:space="3" w:color="4A4A4A"/>
                        <w:left w:val="none" w:sz="0" w:space="3" w:color="auto"/>
                        <w:bottom w:val="single" w:sz="12" w:space="3" w:color="FFFFFF"/>
                        <w:right w:val="none" w:sz="0" w:space="3" w:color="auto"/>
                      </w:divBdr>
                    </w:div>
                  </w:divsChild>
                </w:div>
              </w:divsChild>
            </w:div>
          </w:divsChild>
        </w:div>
      </w:divsChild>
    </w:div>
    <w:div w:id="1297832697">
      <w:bodyDiv w:val="1"/>
      <w:marLeft w:val="0"/>
      <w:marRight w:val="0"/>
      <w:marTop w:val="0"/>
      <w:marBottom w:val="0"/>
      <w:divBdr>
        <w:top w:val="none" w:sz="0" w:space="0" w:color="auto"/>
        <w:left w:val="none" w:sz="0" w:space="0" w:color="auto"/>
        <w:bottom w:val="none" w:sz="0" w:space="0" w:color="auto"/>
        <w:right w:val="none" w:sz="0" w:space="0" w:color="auto"/>
      </w:divBdr>
      <w:divsChild>
        <w:div w:id="2044480300">
          <w:marLeft w:val="0"/>
          <w:marRight w:val="0"/>
          <w:marTop w:val="0"/>
          <w:marBottom w:val="0"/>
          <w:divBdr>
            <w:top w:val="none" w:sz="0" w:space="0" w:color="auto"/>
            <w:left w:val="none" w:sz="0" w:space="0" w:color="auto"/>
            <w:bottom w:val="none" w:sz="0" w:space="0" w:color="auto"/>
            <w:right w:val="none" w:sz="0" w:space="0" w:color="auto"/>
          </w:divBdr>
          <w:divsChild>
            <w:div w:id="1982078818">
              <w:marLeft w:val="0"/>
              <w:marRight w:val="0"/>
              <w:marTop w:val="0"/>
              <w:marBottom w:val="0"/>
              <w:divBdr>
                <w:top w:val="none" w:sz="0" w:space="0" w:color="auto"/>
                <w:left w:val="none" w:sz="0" w:space="0" w:color="auto"/>
                <w:bottom w:val="none" w:sz="0" w:space="0" w:color="auto"/>
                <w:right w:val="none" w:sz="0" w:space="0" w:color="auto"/>
              </w:divBdr>
              <w:divsChild>
                <w:div w:id="121414920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704251139">
          <w:marLeft w:val="0"/>
          <w:marRight w:val="0"/>
          <w:marTop w:val="0"/>
          <w:marBottom w:val="0"/>
          <w:divBdr>
            <w:top w:val="none" w:sz="0" w:space="0" w:color="auto"/>
            <w:left w:val="none" w:sz="0" w:space="0" w:color="auto"/>
            <w:bottom w:val="none" w:sz="0" w:space="0" w:color="auto"/>
            <w:right w:val="none" w:sz="0" w:space="0" w:color="auto"/>
          </w:divBdr>
          <w:divsChild>
            <w:div w:id="1725131767">
              <w:marLeft w:val="225"/>
              <w:marRight w:val="0"/>
              <w:marTop w:val="0"/>
              <w:marBottom w:val="150"/>
              <w:divBdr>
                <w:top w:val="none" w:sz="0" w:space="0" w:color="auto"/>
                <w:left w:val="none" w:sz="0" w:space="0" w:color="auto"/>
                <w:bottom w:val="none" w:sz="0" w:space="0" w:color="auto"/>
                <w:right w:val="none" w:sz="0" w:space="0" w:color="auto"/>
              </w:divBdr>
            </w:div>
            <w:div w:id="341129972">
              <w:marLeft w:val="0"/>
              <w:marRight w:val="0"/>
              <w:marTop w:val="0"/>
              <w:marBottom w:val="0"/>
              <w:divBdr>
                <w:top w:val="single" w:sz="18" w:space="3" w:color="4A4A4A"/>
                <w:left w:val="none" w:sz="0" w:space="3" w:color="auto"/>
                <w:bottom w:val="single" w:sz="12" w:space="3" w:color="FFFFFF"/>
                <w:right w:val="none" w:sz="0" w:space="3" w:color="auto"/>
              </w:divBdr>
            </w:div>
            <w:div w:id="1770809443">
              <w:marLeft w:val="0"/>
              <w:marRight w:val="0"/>
              <w:marTop w:val="0"/>
              <w:marBottom w:val="450"/>
              <w:divBdr>
                <w:top w:val="none" w:sz="0" w:space="0" w:color="auto"/>
                <w:left w:val="none" w:sz="0" w:space="0" w:color="auto"/>
                <w:bottom w:val="none" w:sz="0" w:space="0" w:color="auto"/>
                <w:right w:val="none" w:sz="0" w:space="0" w:color="auto"/>
              </w:divBdr>
            </w:div>
            <w:div w:id="964313299">
              <w:marLeft w:val="0"/>
              <w:marRight w:val="0"/>
              <w:marTop w:val="0"/>
              <w:marBottom w:val="0"/>
              <w:divBdr>
                <w:top w:val="single" w:sz="18" w:space="3" w:color="4A4A4A"/>
                <w:left w:val="none" w:sz="0" w:space="3" w:color="auto"/>
                <w:bottom w:val="single" w:sz="12" w:space="3" w:color="FFFFFF"/>
                <w:right w:val="none" w:sz="0" w:space="3" w:color="auto"/>
              </w:divBdr>
            </w:div>
            <w:div w:id="1401248208">
              <w:marLeft w:val="225"/>
              <w:marRight w:val="0"/>
              <w:marTop w:val="0"/>
              <w:marBottom w:val="150"/>
              <w:divBdr>
                <w:top w:val="none" w:sz="0" w:space="0" w:color="auto"/>
                <w:left w:val="none" w:sz="0" w:space="0" w:color="auto"/>
                <w:bottom w:val="none" w:sz="0" w:space="0" w:color="auto"/>
                <w:right w:val="none" w:sz="0" w:space="0" w:color="auto"/>
              </w:divBdr>
            </w:div>
            <w:div w:id="476386704">
              <w:marLeft w:val="225"/>
              <w:marRight w:val="0"/>
              <w:marTop w:val="0"/>
              <w:marBottom w:val="150"/>
              <w:divBdr>
                <w:top w:val="none" w:sz="0" w:space="0" w:color="auto"/>
                <w:left w:val="none" w:sz="0" w:space="0" w:color="auto"/>
                <w:bottom w:val="none" w:sz="0" w:space="0" w:color="auto"/>
                <w:right w:val="none" w:sz="0" w:space="0" w:color="auto"/>
              </w:divBdr>
            </w:div>
            <w:div w:id="1311128247">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324889874">
      <w:bodyDiv w:val="1"/>
      <w:marLeft w:val="0"/>
      <w:marRight w:val="0"/>
      <w:marTop w:val="0"/>
      <w:marBottom w:val="0"/>
      <w:divBdr>
        <w:top w:val="none" w:sz="0" w:space="0" w:color="auto"/>
        <w:left w:val="none" w:sz="0" w:space="0" w:color="auto"/>
        <w:bottom w:val="none" w:sz="0" w:space="0" w:color="auto"/>
        <w:right w:val="none" w:sz="0" w:space="0" w:color="auto"/>
      </w:divBdr>
      <w:divsChild>
        <w:div w:id="1414084280">
          <w:marLeft w:val="0"/>
          <w:marRight w:val="0"/>
          <w:marTop w:val="0"/>
          <w:marBottom w:val="0"/>
          <w:divBdr>
            <w:top w:val="none" w:sz="0" w:space="0" w:color="auto"/>
            <w:left w:val="none" w:sz="0" w:space="0" w:color="auto"/>
            <w:bottom w:val="none" w:sz="0" w:space="0" w:color="auto"/>
            <w:right w:val="none" w:sz="0" w:space="0" w:color="auto"/>
          </w:divBdr>
          <w:divsChild>
            <w:div w:id="1186791906">
              <w:marLeft w:val="0"/>
              <w:marRight w:val="0"/>
              <w:marTop w:val="0"/>
              <w:marBottom w:val="0"/>
              <w:divBdr>
                <w:top w:val="none" w:sz="0" w:space="0" w:color="auto"/>
                <w:left w:val="none" w:sz="0" w:space="0" w:color="auto"/>
                <w:bottom w:val="none" w:sz="0" w:space="0" w:color="auto"/>
                <w:right w:val="none" w:sz="0" w:space="0" w:color="auto"/>
              </w:divBdr>
              <w:divsChild>
                <w:div w:id="134663548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716152179">
          <w:marLeft w:val="0"/>
          <w:marRight w:val="0"/>
          <w:marTop w:val="0"/>
          <w:marBottom w:val="0"/>
          <w:divBdr>
            <w:top w:val="none" w:sz="0" w:space="0" w:color="auto"/>
            <w:left w:val="none" w:sz="0" w:space="0" w:color="auto"/>
            <w:bottom w:val="none" w:sz="0" w:space="0" w:color="auto"/>
            <w:right w:val="none" w:sz="0" w:space="0" w:color="auto"/>
          </w:divBdr>
          <w:divsChild>
            <w:div w:id="1435663718">
              <w:marLeft w:val="225"/>
              <w:marRight w:val="0"/>
              <w:marTop w:val="0"/>
              <w:marBottom w:val="150"/>
              <w:divBdr>
                <w:top w:val="none" w:sz="0" w:space="0" w:color="auto"/>
                <w:left w:val="none" w:sz="0" w:space="0" w:color="auto"/>
                <w:bottom w:val="none" w:sz="0" w:space="0" w:color="auto"/>
                <w:right w:val="none" w:sz="0" w:space="0" w:color="auto"/>
              </w:divBdr>
            </w:div>
            <w:div w:id="1691833773">
              <w:marLeft w:val="0"/>
              <w:marRight w:val="0"/>
              <w:marTop w:val="0"/>
              <w:marBottom w:val="0"/>
              <w:divBdr>
                <w:top w:val="single" w:sz="18" w:space="3" w:color="4A4A4A"/>
                <w:left w:val="none" w:sz="0" w:space="3" w:color="auto"/>
                <w:bottom w:val="single" w:sz="12" w:space="3" w:color="FFFFFF"/>
                <w:right w:val="none" w:sz="0" w:space="3" w:color="auto"/>
              </w:divBdr>
            </w:div>
            <w:div w:id="120803138">
              <w:marLeft w:val="0"/>
              <w:marRight w:val="0"/>
              <w:marTop w:val="0"/>
              <w:marBottom w:val="450"/>
              <w:divBdr>
                <w:top w:val="none" w:sz="0" w:space="0" w:color="auto"/>
                <w:left w:val="none" w:sz="0" w:space="0" w:color="auto"/>
                <w:bottom w:val="none" w:sz="0" w:space="0" w:color="auto"/>
                <w:right w:val="none" w:sz="0" w:space="0" w:color="auto"/>
              </w:divBdr>
            </w:div>
            <w:div w:id="993292310">
              <w:marLeft w:val="0"/>
              <w:marRight w:val="0"/>
              <w:marTop w:val="0"/>
              <w:marBottom w:val="0"/>
              <w:divBdr>
                <w:top w:val="single" w:sz="18" w:space="3" w:color="4A4A4A"/>
                <w:left w:val="none" w:sz="0" w:space="3" w:color="auto"/>
                <w:bottom w:val="single" w:sz="12" w:space="3" w:color="FFFFFF"/>
                <w:right w:val="none" w:sz="0" w:space="3" w:color="auto"/>
              </w:divBdr>
            </w:div>
            <w:div w:id="704057774">
              <w:marLeft w:val="225"/>
              <w:marRight w:val="0"/>
              <w:marTop w:val="0"/>
              <w:marBottom w:val="150"/>
              <w:divBdr>
                <w:top w:val="none" w:sz="0" w:space="0" w:color="auto"/>
                <w:left w:val="none" w:sz="0" w:space="0" w:color="auto"/>
                <w:bottom w:val="none" w:sz="0" w:space="0" w:color="auto"/>
                <w:right w:val="none" w:sz="0" w:space="0" w:color="auto"/>
              </w:divBdr>
            </w:div>
            <w:div w:id="1093938162">
              <w:marLeft w:val="375"/>
              <w:marRight w:val="0"/>
              <w:marTop w:val="0"/>
              <w:marBottom w:val="150"/>
              <w:divBdr>
                <w:top w:val="dotted" w:sz="6" w:space="5" w:color="4A4A4A"/>
                <w:left w:val="none" w:sz="0" w:space="0" w:color="auto"/>
                <w:bottom w:val="dotted" w:sz="6" w:space="7" w:color="4A4A4A"/>
                <w:right w:val="none" w:sz="0" w:space="0" w:color="auto"/>
              </w:divBdr>
            </w:div>
          </w:divsChild>
        </w:div>
      </w:divsChild>
    </w:div>
    <w:div w:id="2045207625">
      <w:bodyDiv w:val="1"/>
      <w:marLeft w:val="0"/>
      <w:marRight w:val="0"/>
      <w:marTop w:val="0"/>
      <w:marBottom w:val="0"/>
      <w:divBdr>
        <w:top w:val="none" w:sz="0" w:space="0" w:color="auto"/>
        <w:left w:val="none" w:sz="0" w:space="0" w:color="auto"/>
        <w:bottom w:val="none" w:sz="0" w:space="0" w:color="auto"/>
        <w:right w:val="none" w:sz="0" w:space="0" w:color="auto"/>
      </w:divBdr>
      <w:divsChild>
        <w:div w:id="28724541">
          <w:marLeft w:val="0"/>
          <w:marRight w:val="0"/>
          <w:marTop w:val="0"/>
          <w:marBottom w:val="0"/>
          <w:divBdr>
            <w:top w:val="none" w:sz="0" w:space="0" w:color="auto"/>
            <w:left w:val="none" w:sz="0" w:space="0" w:color="auto"/>
            <w:bottom w:val="none" w:sz="0" w:space="0" w:color="auto"/>
            <w:right w:val="none" w:sz="0" w:space="0" w:color="auto"/>
          </w:divBdr>
          <w:divsChild>
            <w:div w:id="111675492">
              <w:marLeft w:val="0"/>
              <w:marRight w:val="0"/>
              <w:marTop w:val="0"/>
              <w:marBottom w:val="0"/>
              <w:divBdr>
                <w:top w:val="none" w:sz="0" w:space="0" w:color="auto"/>
                <w:left w:val="none" w:sz="0" w:space="0" w:color="auto"/>
                <w:bottom w:val="none" w:sz="0" w:space="0" w:color="auto"/>
                <w:right w:val="none" w:sz="0" w:space="0" w:color="auto"/>
              </w:divBdr>
              <w:divsChild>
                <w:div w:id="187473268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4033776">
          <w:marLeft w:val="0"/>
          <w:marRight w:val="0"/>
          <w:marTop w:val="0"/>
          <w:marBottom w:val="0"/>
          <w:divBdr>
            <w:top w:val="none" w:sz="0" w:space="0" w:color="auto"/>
            <w:left w:val="none" w:sz="0" w:space="0" w:color="auto"/>
            <w:bottom w:val="none" w:sz="0" w:space="0" w:color="auto"/>
            <w:right w:val="none" w:sz="0" w:space="0" w:color="auto"/>
          </w:divBdr>
          <w:divsChild>
            <w:div w:id="1114011299">
              <w:marLeft w:val="225"/>
              <w:marRight w:val="0"/>
              <w:marTop w:val="0"/>
              <w:marBottom w:val="150"/>
              <w:divBdr>
                <w:top w:val="none" w:sz="0" w:space="0" w:color="auto"/>
                <w:left w:val="none" w:sz="0" w:space="0" w:color="auto"/>
                <w:bottom w:val="none" w:sz="0" w:space="0" w:color="auto"/>
                <w:right w:val="none" w:sz="0" w:space="0" w:color="auto"/>
              </w:divBdr>
            </w:div>
            <w:div w:id="20790959">
              <w:marLeft w:val="0"/>
              <w:marRight w:val="0"/>
              <w:marTop w:val="0"/>
              <w:marBottom w:val="0"/>
              <w:divBdr>
                <w:top w:val="single" w:sz="18" w:space="3" w:color="4A4A4A"/>
                <w:left w:val="none" w:sz="0" w:space="3" w:color="auto"/>
                <w:bottom w:val="single" w:sz="12" w:space="3" w:color="FFFFFF"/>
                <w:right w:val="none" w:sz="0" w:space="3" w:color="auto"/>
              </w:divBdr>
            </w:div>
            <w:div w:id="870412732">
              <w:marLeft w:val="0"/>
              <w:marRight w:val="0"/>
              <w:marTop w:val="0"/>
              <w:marBottom w:val="450"/>
              <w:divBdr>
                <w:top w:val="none" w:sz="0" w:space="0" w:color="auto"/>
                <w:left w:val="none" w:sz="0" w:space="0" w:color="auto"/>
                <w:bottom w:val="none" w:sz="0" w:space="0" w:color="auto"/>
                <w:right w:val="none" w:sz="0" w:space="0" w:color="auto"/>
              </w:divBdr>
            </w:div>
            <w:div w:id="1669862204">
              <w:marLeft w:val="0"/>
              <w:marRight w:val="0"/>
              <w:marTop w:val="0"/>
              <w:marBottom w:val="0"/>
              <w:divBdr>
                <w:top w:val="single" w:sz="18" w:space="3" w:color="4A4A4A"/>
                <w:left w:val="none" w:sz="0" w:space="3" w:color="auto"/>
                <w:bottom w:val="single" w:sz="12" w:space="3" w:color="FFFFFF"/>
                <w:right w:val="none" w:sz="0" w:space="3" w:color="auto"/>
              </w:divBdr>
            </w:div>
          </w:divsChild>
        </w:div>
      </w:divsChild>
    </w:div>
    <w:div w:id="2062553349">
      <w:bodyDiv w:val="1"/>
      <w:marLeft w:val="0"/>
      <w:marRight w:val="0"/>
      <w:marTop w:val="0"/>
      <w:marBottom w:val="0"/>
      <w:divBdr>
        <w:top w:val="none" w:sz="0" w:space="0" w:color="auto"/>
        <w:left w:val="none" w:sz="0" w:space="0" w:color="auto"/>
        <w:bottom w:val="none" w:sz="0" w:space="0" w:color="auto"/>
        <w:right w:val="none" w:sz="0" w:space="0" w:color="auto"/>
      </w:divBdr>
      <w:divsChild>
        <w:div w:id="1292130347">
          <w:marLeft w:val="0"/>
          <w:marRight w:val="0"/>
          <w:marTop w:val="0"/>
          <w:marBottom w:val="0"/>
          <w:divBdr>
            <w:top w:val="none" w:sz="0" w:space="0" w:color="auto"/>
            <w:left w:val="none" w:sz="0" w:space="0" w:color="auto"/>
            <w:bottom w:val="none" w:sz="0" w:space="0" w:color="auto"/>
            <w:right w:val="none" w:sz="0" w:space="0" w:color="auto"/>
          </w:divBdr>
          <w:divsChild>
            <w:div w:id="794521880">
              <w:marLeft w:val="0"/>
              <w:marRight w:val="0"/>
              <w:marTop w:val="0"/>
              <w:marBottom w:val="0"/>
              <w:divBdr>
                <w:top w:val="none" w:sz="0" w:space="0" w:color="auto"/>
                <w:left w:val="none" w:sz="0" w:space="0" w:color="auto"/>
                <w:bottom w:val="none" w:sz="0" w:space="0" w:color="auto"/>
                <w:right w:val="none" w:sz="0" w:space="0" w:color="auto"/>
              </w:divBdr>
              <w:divsChild>
                <w:div w:id="160965960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980420715">
          <w:marLeft w:val="0"/>
          <w:marRight w:val="0"/>
          <w:marTop w:val="0"/>
          <w:marBottom w:val="0"/>
          <w:divBdr>
            <w:top w:val="none" w:sz="0" w:space="0" w:color="auto"/>
            <w:left w:val="none" w:sz="0" w:space="0" w:color="auto"/>
            <w:bottom w:val="none" w:sz="0" w:space="0" w:color="auto"/>
            <w:right w:val="none" w:sz="0" w:space="0" w:color="auto"/>
          </w:divBdr>
          <w:divsChild>
            <w:div w:id="2112315189">
              <w:marLeft w:val="225"/>
              <w:marRight w:val="0"/>
              <w:marTop w:val="0"/>
              <w:marBottom w:val="150"/>
              <w:divBdr>
                <w:top w:val="none" w:sz="0" w:space="0" w:color="auto"/>
                <w:left w:val="none" w:sz="0" w:space="0" w:color="auto"/>
                <w:bottom w:val="none" w:sz="0" w:space="0" w:color="auto"/>
                <w:right w:val="none" w:sz="0" w:space="0" w:color="auto"/>
              </w:divBdr>
            </w:div>
            <w:div w:id="663822608">
              <w:marLeft w:val="0"/>
              <w:marRight w:val="0"/>
              <w:marTop w:val="0"/>
              <w:marBottom w:val="0"/>
              <w:divBdr>
                <w:top w:val="single" w:sz="18" w:space="3" w:color="4A4A4A"/>
                <w:left w:val="none" w:sz="0" w:space="3" w:color="auto"/>
                <w:bottom w:val="single" w:sz="12" w:space="3" w:color="FFFFFF"/>
                <w:right w:val="none" w:sz="0" w:space="3" w:color="auto"/>
              </w:divBdr>
            </w:div>
            <w:div w:id="1480340197">
              <w:marLeft w:val="0"/>
              <w:marRight w:val="0"/>
              <w:marTop w:val="0"/>
              <w:marBottom w:val="450"/>
              <w:divBdr>
                <w:top w:val="none" w:sz="0" w:space="0" w:color="auto"/>
                <w:left w:val="none" w:sz="0" w:space="0" w:color="auto"/>
                <w:bottom w:val="none" w:sz="0" w:space="0" w:color="auto"/>
                <w:right w:val="none" w:sz="0" w:space="0" w:color="auto"/>
              </w:divBdr>
            </w:div>
            <w:div w:id="263533276">
              <w:marLeft w:val="0"/>
              <w:marRight w:val="0"/>
              <w:marTop w:val="0"/>
              <w:marBottom w:val="0"/>
              <w:divBdr>
                <w:top w:val="single" w:sz="18" w:space="3" w:color="4A4A4A"/>
                <w:left w:val="none" w:sz="0" w:space="3" w:color="auto"/>
                <w:bottom w:val="single" w:sz="12" w:space="3" w:color="FFFFFF"/>
                <w:right w:val="none" w:sz="0" w:space="3" w:color="auto"/>
              </w:divBdr>
            </w:div>
            <w:div w:id="1753116435">
              <w:marLeft w:val="225"/>
              <w:marRight w:val="0"/>
              <w:marTop w:val="0"/>
              <w:marBottom w:val="150"/>
              <w:divBdr>
                <w:top w:val="none" w:sz="0" w:space="0" w:color="auto"/>
                <w:left w:val="none" w:sz="0" w:space="0" w:color="auto"/>
                <w:bottom w:val="none" w:sz="0" w:space="0" w:color="auto"/>
                <w:right w:val="none" w:sz="0" w:space="0" w:color="auto"/>
              </w:divBdr>
            </w:div>
            <w:div w:id="1465587318">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conomist.com/news/special-report/21566782-cheaper-china-and-credit-and-oil-about-start-flowing-mexico-becoming" TargetMode="External"/><Relationship Id="rId117" Type="http://schemas.openxmlformats.org/officeDocument/2006/relationships/hyperlink" Target="http://www.economist.com/news/special-report/21566773-after-years-underachievement-and-rising-violence-mexico-last-beginning" TargetMode="External"/><Relationship Id="rId21" Type="http://schemas.openxmlformats.org/officeDocument/2006/relationships/hyperlink" Target="http://www.economist.com/topics/mexico" TargetMode="External"/><Relationship Id="rId42" Type="http://schemas.openxmlformats.org/officeDocument/2006/relationships/hyperlink" Target="http://www.economist.com/topics/mexico" TargetMode="External"/><Relationship Id="rId47" Type="http://schemas.openxmlformats.org/officeDocument/2006/relationships/hyperlink" Target="http://www.economist.com/printedition/2012-11-24" TargetMode="External"/><Relationship Id="rId63" Type="http://schemas.openxmlformats.org/officeDocument/2006/relationships/hyperlink" Target="http://www.economist.com/news/special-report/21566774-after-five-years-soaring-murder-rates-killings-have-last-begun-level" TargetMode="External"/><Relationship Id="rId68" Type="http://schemas.openxmlformats.org/officeDocument/2006/relationships/hyperlink" Target="http://www.economist.com/news/special-report/21566772-unreformed-government-could-hinder-mexicos-march-forward-31-banana-republics" TargetMode="External"/><Relationship Id="rId84" Type="http://schemas.openxmlformats.org/officeDocument/2006/relationships/hyperlink" Target="http://www.economist.com/node/21566771/sources-and-acknowledgments" TargetMode="External"/><Relationship Id="rId89" Type="http://schemas.openxmlformats.org/officeDocument/2006/relationships/hyperlink" Target="http://www.economist.com/topics/latin-american-politics" TargetMode="External"/><Relationship Id="rId112" Type="http://schemas.openxmlformats.org/officeDocument/2006/relationships/hyperlink" Target="http://ad.doubleclick.net/click;h=v8/3d9e/0/0/*/q;44306;0-0;0;41247308;23671-155/70;0/0/0;;~sscs=?" TargetMode="External"/><Relationship Id="rId133" Type="http://schemas.openxmlformats.org/officeDocument/2006/relationships/image" Target="media/image14.gif"/><Relationship Id="rId138" Type="http://schemas.openxmlformats.org/officeDocument/2006/relationships/theme" Target="theme/theme1.xml"/><Relationship Id="rId16" Type="http://schemas.openxmlformats.org/officeDocument/2006/relationships/hyperlink" Target="http://www.economist.com/node/21566771/sources-and-acknowledgments" TargetMode="External"/><Relationship Id="rId107" Type="http://schemas.openxmlformats.org/officeDocument/2006/relationships/hyperlink" Target="http://www.economist.com/topics/united-states" TargetMode="External"/><Relationship Id="rId11" Type="http://schemas.openxmlformats.org/officeDocument/2006/relationships/hyperlink" Target="http://www.economist.com/news/special-report/21566775-mexicos-demographic-dividend-will-be-short-lived-gain-pain" TargetMode="External"/><Relationship Id="rId32" Type="http://schemas.openxmlformats.org/officeDocument/2006/relationships/hyperlink" Target="http://www.economist.com/news/special-report/21566775-mexicos-demographic-dividend-will-be-short-lived-gain-pain" TargetMode="External"/><Relationship Id="rId37" Type="http://schemas.openxmlformats.org/officeDocument/2006/relationships/hyperlink" Target="http://www.economist.com/node/21566771/sources-and-acknowledgments" TargetMode="External"/><Relationship Id="rId53" Type="http://schemas.openxmlformats.org/officeDocument/2006/relationships/hyperlink" Target="http://www.economist.com/rights" TargetMode="External"/><Relationship Id="rId58" Type="http://schemas.openxmlformats.org/officeDocument/2006/relationships/hyperlink" Target="http://www.economist.com/topics/world-politics" TargetMode="External"/><Relationship Id="rId74" Type="http://schemas.openxmlformats.org/officeDocument/2006/relationships/hyperlink" Target="http://www.economist.com/printedition/2012-11-24" TargetMode="External"/><Relationship Id="rId79" Type="http://schemas.openxmlformats.org/officeDocument/2006/relationships/hyperlink" Target="http://www.economist.com/news/special-report/21566774-after-five-years-soaring-murder-rates-killings-have-last-begun-level" TargetMode="External"/><Relationship Id="rId102" Type="http://schemas.openxmlformats.org/officeDocument/2006/relationships/hyperlink" Target="http://www.economist.com/node/21566771/sources-and-acknowledgments" TargetMode="External"/><Relationship Id="rId123" Type="http://schemas.openxmlformats.org/officeDocument/2006/relationships/hyperlink" Target="http://www.economist.com/news/special-report/21566781-worlds-biggest-migration-has-gone-reverse-ebbing-mexican-wave" TargetMode="External"/><Relationship Id="rId128" Type="http://schemas.openxmlformats.org/officeDocument/2006/relationships/hyperlink" Target="http://www.economist.com/topics/united-states" TargetMode="External"/><Relationship Id="rId5" Type="http://schemas.openxmlformats.org/officeDocument/2006/relationships/webSettings" Target="webSettings.xml"/><Relationship Id="rId90" Type="http://schemas.openxmlformats.org/officeDocument/2006/relationships/hyperlink" Target="http://www.economist.com/topics/mexican-politics" TargetMode="External"/><Relationship Id="rId95" Type="http://schemas.openxmlformats.org/officeDocument/2006/relationships/hyperlink" Target="http://www.economist.com/news/special-report/21566782-cheaper-china-and-credit-and-oil-about-start-flowing-mexico-becoming" TargetMode="External"/><Relationship Id="rId14" Type="http://schemas.openxmlformats.org/officeDocument/2006/relationships/hyperlink" Target="http://www.economist.com/news/special-report/21566779-border-traffic-isnt-all-one-way-other-american-dream" TargetMode="External"/><Relationship Id="rId22" Type="http://schemas.openxmlformats.org/officeDocument/2006/relationships/hyperlink" Target="http://www.economist.com/topics/world-politics" TargetMode="External"/><Relationship Id="rId27" Type="http://schemas.openxmlformats.org/officeDocument/2006/relationships/hyperlink" Target="http://www.economist.com/printedition/2012-11-24" TargetMode="External"/><Relationship Id="rId30" Type="http://schemas.openxmlformats.org/officeDocument/2006/relationships/hyperlink" Target="http://www.economist.com/news/special-report/21566783-paperwork-dwindling-bribes-persist-bureaucrats-and-backhanders" TargetMode="External"/><Relationship Id="rId35" Type="http://schemas.openxmlformats.org/officeDocument/2006/relationships/hyperlink" Target="http://www.economist.com/news/special-report/21566779-border-traffic-isnt-all-one-way-other-american-dream" TargetMode="External"/><Relationship Id="rId43" Type="http://schemas.openxmlformats.org/officeDocument/2006/relationships/hyperlink" Target="http://www.economist.com/topics/asia" TargetMode="External"/><Relationship Id="rId48" Type="http://schemas.openxmlformats.org/officeDocument/2006/relationships/hyperlink" Target="http://www.economist.com/printedition/2013-02-16" TargetMode="External"/><Relationship Id="rId56" Type="http://schemas.openxmlformats.org/officeDocument/2006/relationships/hyperlink" Target="http://www.economist.com/topics/mexico" TargetMode="External"/><Relationship Id="rId64" Type="http://schemas.openxmlformats.org/officeDocument/2006/relationships/hyperlink" Target="http://www.economist.com/news/special-report/21566775-mexicos-demographic-dividend-will-be-short-lived-gain-pain" TargetMode="External"/><Relationship Id="rId69" Type="http://schemas.openxmlformats.org/officeDocument/2006/relationships/hyperlink" Target="http://www.economist.com/node/21566771/sources-and-acknowledgments" TargetMode="External"/><Relationship Id="rId77" Type="http://schemas.openxmlformats.org/officeDocument/2006/relationships/hyperlink" Target="http://www.economist.com/news/special-report/21566782-cheaper-china-and-credit-and-oil-about-start-flowing-mexico-becoming" TargetMode="External"/><Relationship Id="rId100" Type="http://schemas.openxmlformats.org/officeDocument/2006/relationships/hyperlink" Target="http://www.economist.com/news/special-report/21566779-border-traffic-isnt-all-one-way-other-american-dream" TargetMode="External"/><Relationship Id="rId105" Type="http://schemas.openxmlformats.org/officeDocument/2006/relationships/hyperlink" Target="http://www.economist.com/topics/tijuana" TargetMode="External"/><Relationship Id="rId113" Type="http://schemas.openxmlformats.org/officeDocument/2006/relationships/image" Target="media/image12.gif"/><Relationship Id="rId118" Type="http://schemas.openxmlformats.org/officeDocument/2006/relationships/hyperlink" Target="http://www.economist.com/news/special-report/21566782-cheaper-china-and-credit-and-oil-about-start-flowing-mexico-becoming" TargetMode="External"/><Relationship Id="rId126" Type="http://schemas.openxmlformats.org/officeDocument/2006/relationships/hyperlink" Target="http://www.economist.com/rights" TargetMode="External"/><Relationship Id="rId134" Type="http://schemas.openxmlformats.org/officeDocument/2006/relationships/hyperlink" Target="http://search.proquest.com/docview/1197631484/fulltext/13CC9618E97557EAB8E/12?accountid=15618" TargetMode="External"/><Relationship Id="rId8" Type="http://schemas.openxmlformats.org/officeDocument/2006/relationships/hyperlink" Target="http://www.economist.com/news/special-report/21566782-cheaper-china-and-credit-and-oil-about-start-flowing-mexico-becoming" TargetMode="External"/><Relationship Id="rId51" Type="http://schemas.openxmlformats.org/officeDocument/2006/relationships/hyperlink" Target="http://www.economist.com/news/americas/21571893-scheme-promote-working-class-home-ownership-good-start-if-you-build-it" TargetMode="External"/><Relationship Id="rId72" Type="http://schemas.openxmlformats.org/officeDocument/2006/relationships/hyperlink" Target="http://www.economist.com/printedition/2012-11-24" TargetMode="External"/><Relationship Id="rId80" Type="http://schemas.openxmlformats.org/officeDocument/2006/relationships/hyperlink" Target="http://www.economist.com/news/special-report/21566775-mexicos-demographic-dividend-will-be-short-lived-gain-pain" TargetMode="External"/><Relationship Id="rId85" Type="http://schemas.openxmlformats.org/officeDocument/2006/relationships/hyperlink" Target="http://www.economist.com/rights" TargetMode="External"/><Relationship Id="rId93" Type="http://schemas.openxmlformats.org/officeDocument/2006/relationships/image" Target="media/image10.jpeg"/><Relationship Id="rId98" Type="http://schemas.openxmlformats.org/officeDocument/2006/relationships/hyperlink" Target="http://www.economist.com/news/special-report/21566775-mexicos-demographic-dividend-will-be-short-lived-gain-pain" TargetMode="External"/><Relationship Id="rId121" Type="http://schemas.openxmlformats.org/officeDocument/2006/relationships/hyperlink" Target="http://www.economist.com/news/special-report/21566775-mexicos-demographic-dividend-will-be-short-lived-gain-pain" TargetMode="External"/><Relationship Id="rId3" Type="http://schemas.microsoft.com/office/2007/relationships/stylesWithEffects" Target="stylesWithEffects.xml"/><Relationship Id="rId12" Type="http://schemas.openxmlformats.org/officeDocument/2006/relationships/hyperlink" Target="http://www.economist.com/news/special-report/21566780-falling-ill-no-longer-economic-disaster-stretching-safety-net" TargetMode="External"/><Relationship Id="rId17" Type="http://schemas.openxmlformats.org/officeDocument/2006/relationships/hyperlink" Target="http://www.economist.com/rights" TargetMode="External"/><Relationship Id="rId25" Type="http://schemas.openxmlformats.org/officeDocument/2006/relationships/hyperlink" Target="http://www.economist.com/blogs/graphicdetail/2012/11/comparing-mexican-states-equivalent-countries" TargetMode="External"/><Relationship Id="rId33" Type="http://schemas.openxmlformats.org/officeDocument/2006/relationships/hyperlink" Target="http://www.economist.com/news/special-report/21566780-falling-ill-no-longer-economic-disaster-stretching-safety-net" TargetMode="External"/><Relationship Id="rId38" Type="http://schemas.openxmlformats.org/officeDocument/2006/relationships/hyperlink" Target="http://www.economist.com/rights" TargetMode="External"/><Relationship Id="rId46" Type="http://schemas.openxmlformats.org/officeDocument/2006/relationships/image" Target="media/image7.png"/><Relationship Id="rId59" Type="http://schemas.openxmlformats.org/officeDocument/2006/relationships/hyperlink" Target="http://www.economist.com/printedition/2013-02-16" TargetMode="External"/><Relationship Id="rId67" Type="http://schemas.openxmlformats.org/officeDocument/2006/relationships/hyperlink" Target="http://www.economist.com/news/special-report/21566779-border-traffic-isnt-all-one-way-other-american-dream" TargetMode="External"/><Relationship Id="rId103" Type="http://schemas.openxmlformats.org/officeDocument/2006/relationships/hyperlink" Target="http://www.economist.com/rights" TargetMode="External"/><Relationship Id="rId108" Type="http://schemas.openxmlformats.org/officeDocument/2006/relationships/hyperlink" Target="http://www.economist.com/topics/san-diego" TargetMode="External"/><Relationship Id="rId116" Type="http://schemas.openxmlformats.org/officeDocument/2006/relationships/image" Target="media/image13.jpeg"/><Relationship Id="rId124" Type="http://schemas.openxmlformats.org/officeDocument/2006/relationships/hyperlink" Target="http://www.economist.com/news/special-report/21566772-unreformed-government-could-hinder-mexicos-march-forward-31-banana-republics" TargetMode="External"/><Relationship Id="rId129" Type="http://schemas.openxmlformats.org/officeDocument/2006/relationships/hyperlink" Target="http://www.economist.com/topics/mexico" TargetMode="External"/><Relationship Id="rId137" Type="http://schemas.openxmlformats.org/officeDocument/2006/relationships/fontTable" Target="fontTable.xml"/><Relationship Id="rId20" Type="http://schemas.openxmlformats.org/officeDocument/2006/relationships/hyperlink" Target="http://www.economist.com/topics/politics" TargetMode="External"/><Relationship Id="rId41" Type="http://schemas.openxmlformats.org/officeDocument/2006/relationships/hyperlink" Target="http://www.economist.com/topics/united-states" TargetMode="External"/><Relationship Id="rId54" Type="http://schemas.openxmlformats.org/officeDocument/2006/relationships/hyperlink" Target="http://www.economist.com/topics/pemex" TargetMode="External"/><Relationship Id="rId62" Type="http://schemas.openxmlformats.org/officeDocument/2006/relationships/hyperlink" Target="http://www.economist.com/news/special-report/21566782-cheaper-china-and-credit-and-oil-about-start-flowing-mexico-becoming" TargetMode="External"/><Relationship Id="rId70" Type="http://schemas.openxmlformats.org/officeDocument/2006/relationships/hyperlink" Target="http://www.economist.com/rights" TargetMode="External"/><Relationship Id="rId75" Type="http://schemas.openxmlformats.org/officeDocument/2006/relationships/image" Target="media/image9.jpeg"/><Relationship Id="rId83" Type="http://schemas.openxmlformats.org/officeDocument/2006/relationships/hyperlink" Target="http://www.economist.com/news/special-report/21566772-unreformed-government-could-hinder-mexicos-march-forward-31-banana-republics" TargetMode="External"/><Relationship Id="rId88" Type="http://schemas.openxmlformats.org/officeDocument/2006/relationships/hyperlink" Target="http://www.economist.com/topics/world-politics" TargetMode="External"/><Relationship Id="rId91" Type="http://schemas.openxmlformats.org/officeDocument/2006/relationships/hyperlink" Target="http://www.economist.com/printedition/2012-11-24" TargetMode="External"/><Relationship Id="rId96" Type="http://schemas.openxmlformats.org/officeDocument/2006/relationships/hyperlink" Target="http://www.economist.com/news/special-report/21566783-paperwork-dwindling-bribes-persist-bureaucrats-and-backhanders" TargetMode="External"/><Relationship Id="rId111" Type="http://schemas.openxmlformats.org/officeDocument/2006/relationships/hyperlink" Target="http://www.economist.com/cookies-info" TargetMode="External"/><Relationship Id="rId132" Type="http://schemas.openxmlformats.org/officeDocument/2006/relationships/hyperlink" Target="http://search.proquest.com/indexingvolumeissuelinkhandler/41716/The+Economist/02012Y11Y24$23Nov+24,+2012$3b++Vol.+405+$288812$29/405/8812?accountid=15618" TargetMode="External"/><Relationship Id="rId1" Type="http://schemas.openxmlformats.org/officeDocument/2006/relationships/numbering" Target="numbering.xml"/><Relationship Id="rId6" Type="http://schemas.openxmlformats.org/officeDocument/2006/relationships/hyperlink" Target="http://www.economist.com/printedition/2012-11-24" TargetMode="External"/><Relationship Id="rId15" Type="http://schemas.openxmlformats.org/officeDocument/2006/relationships/hyperlink" Target="http://www.economist.com/news/special-report/21566772-unreformed-government-could-hinder-mexicos-march-forward-31-banana-republics" TargetMode="External"/><Relationship Id="rId23" Type="http://schemas.openxmlformats.org/officeDocument/2006/relationships/image" Target="media/image2.png"/><Relationship Id="rId28" Type="http://schemas.openxmlformats.org/officeDocument/2006/relationships/image" Target="media/image4.jpeg"/><Relationship Id="rId36" Type="http://schemas.openxmlformats.org/officeDocument/2006/relationships/hyperlink" Target="http://www.economist.com/news/special-report/21566772-unreformed-government-could-hinder-mexicos-march-forward-31-banana-republics" TargetMode="External"/><Relationship Id="rId49" Type="http://schemas.openxmlformats.org/officeDocument/2006/relationships/image" Target="media/image8.jpeg"/><Relationship Id="rId57" Type="http://schemas.openxmlformats.org/officeDocument/2006/relationships/hyperlink" Target="http://www.economist.com/topics/politics" TargetMode="External"/><Relationship Id="rId106" Type="http://schemas.openxmlformats.org/officeDocument/2006/relationships/hyperlink" Target="http://www.economist.com/topics/mexico" TargetMode="External"/><Relationship Id="rId114" Type="http://schemas.openxmlformats.org/officeDocument/2006/relationships/hyperlink" Target="http://www.economist.com/specialreports?year%5bvalue%5d%5byear%5d=2012&amp;category=76983" TargetMode="External"/><Relationship Id="rId119" Type="http://schemas.openxmlformats.org/officeDocument/2006/relationships/hyperlink" Target="http://www.economist.com/news/special-report/21566783-paperwork-dwindling-bribes-persist-bureaucrats-and-backhanders" TargetMode="External"/><Relationship Id="rId127" Type="http://schemas.openxmlformats.org/officeDocument/2006/relationships/hyperlink" Target="http://www.economist.com/topics/border-controls" TargetMode="External"/><Relationship Id="rId10" Type="http://schemas.openxmlformats.org/officeDocument/2006/relationships/hyperlink" Target="http://www.economist.com/news/special-report/21566774-after-five-years-soaring-murder-rates-killings-have-last-begun-level" TargetMode="External"/><Relationship Id="rId31" Type="http://schemas.openxmlformats.org/officeDocument/2006/relationships/hyperlink" Target="http://www.economist.com/news/special-report/21566774-after-five-years-soaring-murder-rates-killings-have-last-begun-level" TargetMode="External"/><Relationship Id="rId44" Type="http://schemas.openxmlformats.org/officeDocument/2006/relationships/image" Target="media/image5.png"/><Relationship Id="rId52" Type="http://schemas.openxmlformats.org/officeDocument/2006/relationships/hyperlink" Target="http://www.economist.com/news/americas/21571911-government-drags-its-feet-over-compensating-pensioners-inflation-now-or-never" TargetMode="External"/><Relationship Id="rId60" Type="http://schemas.openxmlformats.org/officeDocument/2006/relationships/hyperlink" Target="http://www.economist.com/printedition/2012-11-24" TargetMode="External"/><Relationship Id="rId65" Type="http://schemas.openxmlformats.org/officeDocument/2006/relationships/hyperlink" Target="http://www.economist.com/news/special-report/21566780-falling-ill-no-longer-economic-disaster-stretching-safety-net" TargetMode="External"/><Relationship Id="rId73" Type="http://schemas.openxmlformats.org/officeDocument/2006/relationships/hyperlink" Target="http://www.economist.com/news/special-report/21566780-falling-ill-no-longer-economic-disaster-stretching-safety-net" TargetMode="External"/><Relationship Id="rId78" Type="http://schemas.openxmlformats.org/officeDocument/2006/relationships/hyperlink" Target="http://www.economist.com/news/special-report/21566783-paperwork-dwindling-bribes-persist-bureaucrats-and-backhanders" TargetMode="External"/><Relationship Id="rId81" Type="http://schemas.openxmlformats.org/officeDocument/2006/relationships/hyperlink" Target="http://www.economist.com/news/special-report/21566781-worlds-biggest-migration-has-gone-reverse-ebbing-mexican-wave" TargetMode="External"/><Relationship Id="rId86" Type="http://schemas.openxmlformats.org/officeDocument/2006/relationships/hyperlink" Target="http://www.economist.com/topics/politics" TargetMode="External"/><Relationship Id="rId94" Type="http://schemas.openxmlformats.org/officeDocument/2006/relationships/hyperlink" Target="http://www.economist.com/news/special-report/21566773-after-years-underachievement-and-rising-violence-mexico-last-beginning" TargetMode="External"/><Relationship Id="rId99" Type="http://schemas.openxmlformats.org/officeDocument/2006/relationships/hyperlink" Target="http://www.economist.com/news/special-report/21566780-falling-ill-no-longer-economic-disaster-stretching-safety-net" TargetMode="External"/><Relationship Id="rId101" Type="http://schemas.openxmlformats.org/officeDocument/2006/relationships/hyperlink" Target="http://www.economist.com/news/special-report/21566772-unreformed-government-could-hinder-mexicos-march-forward-31-banana-republics" TargetMode="External"/><Relationship Id="rId122" Type="http://schemas.openxmlformats.org/officeDocument/2006/relationships/hyperlink" Target="http://www.economist.com/news/special-report/21566780-falling-ill-no-longer-economic-disaster-stretching-safety-net" TargetMode="External"/><Relationship Id="rId130" Type="http://schemas.openxmlformats.org/officeDocument/2006/relationships/hyperlink" Target="http://www.economist.com/printedition/2012-11-24" TargetMode="External"/><Relationship Id="rId135" Type="http://schemas.openxmlformats.org/officeDocument/2006/relationships/hyperlink" Target="http://search.proquest.com/docview/1197631484/fulltext/13CC9618E97557EAB8E/12?accountid=15618" TargetMode="External"/><Relationship Id="rId4" Type="http://schemas.openxmlformats.org/officeDocument/2006/relationships/settings" Target="settings.xml"/><Relationship Id="rId9" Type="http://schemas.openxmlformats.org/officeDocument/2006/relationships/hyperlink" Target="http://www.economist.com/news/special-report/21566783-paperwork-dwindling-bribes-persist-bureaucrats-and-backhanders" TargetMode="External"/><Relationship Id="rId13" Type="http://schemas.openxmlformats.org/officeDocument/2006/relationships/hyperlink" Target="http://www.economist.com/news/special-report/21566781-worlds-biggest-migration-has-gone-reverse-ebbing-mexican-wave" TargetMode="External"/><Relationship Id="rId18" Type="http://schemas.openxmlformats.org/officeDocument/2006/relationships/hyperlink" Target="http://www.economist.com/topics/government-and-politics" TargetMode="External"/><Relationship Id="rId39" Type="http://schemas.openxmlformats.org/officeDocument/2006/relationships/hyperlink" Target="http://www.economist.com/topics/pemex" TargetMode="External"/><Relationship Id="rId109" Type="http://schemas.openxmlformats.org/officeDocument/2006/relationships/image" Target="media/image11.png"/><Relationship Id="rId34" Type="http://schemas.openxmlformats.org/officeDocument/2006/relationships/hyperlink" Target="http://www.economist.com/news/special-report/21566781-worlds-biggest-migration-has-gone-reverse-ebbing-mexican-wave" TargetMode="External"/><Relationship Id="rId50" Type="http://schemas.openxmlformats.org/officeDocument/2006/relationships/hyperlink" Target="http://www.economist.com/news/americas/21571896-despite-serial-corruption-allegations-old-guard-just-keeps-coming-back-unstoppable" TargetMode="External"/><Relationship Id="rId55" Type="http://schemas.openxmlformats.org/officeDocument/2006/relationships/hyperlink" Target="http://www.economist.com/topics/andres-manuel-lopez-obrador" TargetMode="External"/><Relationship Id="rId76" Type="http://schemas.openxmlformats.org/officeDocument/2006/relationships/hyperlink" Target="http://www.economist.com/news/special-report/21566773-after-years-underachievement-and-rising-violence-mexico-last-beginning" TargetMode="External"/><Relationship Id="rId97" Type="http://schemas.openxmlformats.org/officeDocument/2006/relationships/hyperlink" Target="http://www.economist.com/news/special-report/21566774-after-five-years-soaring-murder-rates-killings-have-last-begun-level" TargetMode="External"/><Relationship Id="rId104" Type="http://schemas.openxmlformats.org/officeDocument/2006/relationships/hyperlink" Target="http://www.economist.com/topics/border-controls" TargetMode="External"/><Relationship Id="rId120" Type="http://schemas.openxmlformats.org/officeDocument/2006/relationships/hyperlink" Target="http://www.economist.com/news/special-report/21566774-after-five-years-soaring-murder-rates-killings-have-last-begun-level" TargetMode="External"/><Relationship Id="rId125" Type="http://schemas.openxmlformats.org/officeDocument/2006/relationships/hyperlink" Target="http://www.economist.com/node/21566771/sources-and-acknowledgments" TargetMode="External"/><Relationship Id="rId7" Type="http://schemas.openxmlformats.org/officeDocument/2006/relationships/image" Target="media/image1.jpeg"/><Relationship Id="rId71" Type="http://schemas.openxmlformats.org/officeDocument/2006/relationships/hyperlink" Target="http://www.economist.com/topics/mexico" TargetMode="External"/><Relationship Id="rId92" Type="http://schemas.openxmlformats.org/officeDocument/2006/relationships/hyperlink" Target="http://www.economist.com/printedition/2012-11-24" TargetMode="External"/><Relationship Id="rId2" Type="http://schemas.openxmlformats.org/officeDocument/2006/relationships/styles" Target="styles.xml"/><Relationship Id="rId29" Type="http://schemas.openxmlformats.org/officeDocument/2006/relationships/hyperlink" Target="http://www.economist.com/news/special-report/21566773-after-years-underachievement-and-rising-violence-mexico-last-beginning" TargetMode="External"/><Relationship Id="rId24" Type="http://schemas.openxmlformats.org/officeDocument/2006/relationships/image" Target="media/image3.jpeg"/><Relationship Id="rId40" Type="http://schemas.openxmlformats.org/officeDocument/2006/relationships/hyperlink" Target="http://www.economist.com/topics/brazil" TargetMode="External"/><Relationship Id="rId45" Type="http://schemas.openxmlformats.org/officeDocument/2006/relationships/image" Target="media/image6.png"/><Relationship Id="rId66" Type="http://schemas.openxmlformats.org/officeDocument/2006/relationships/hyperlink" Target="http://www.economist.com/news/special-report/21566781-worlds-biggest-migration-has-gone-reverse-ebbing-mexican-wave" TargetMode="External"/><Relationship Id="rId87" Type="http://schemas.openxmlformats.org/officeDocument/2006/relationships/hyperlink" Target="http://www.economist.com/topics/mexico" TargetMode="External"/><Relationship Id="rId110" Type="http://schemas.openxmlformats.org/officeDocument/2006/relationships/hyperlink" Target="http://www.economist.com/printedition/2012-11-24" TargetMode="External"/><Relationship Id="rId115" Type="http://schemas.openxmlformats.org/officeDocument/2006/relationships/hyperlink" Target="http://www.economist.com/printedition/2012-11-24" TargetMode="External"/><Relationship Id="rId131" Type="http://schemas.openxmlformats.org/officeDocument/2006/relationships/hyperlink" Target="http://search.proquest.com/pubidlinkhandler/sng/pubtitle/The+Economist/$N/41716/DocView/1197631484/fulltext/$B/1?accountid=15618" TargetMode="External"/><Relationship Id="rId136" Type="http://schemas.openxmlformats.org/officeDocument/2006/relationships/hyperlink" Target="http://search.proquest.com/docview/1197631484/fulltext/13CC9618E97557EAB8E/12?accountid=15618" TargetMode="External"/><Relationship Id="rId61" Type="http://schemas.openxmlformats.org/officeDocument/2006/relationships/hyperlink" Target="http://www.economist.com/news/special-report/21566773-after-years-underachievement-and-rising-violence-mexico-last-beginning" TargetMode="External"/><Relationship Id="rId82" Type="http://schemas.openxmlformats.org/officeDocument/2006/relationships/hyperlink" Target="http://www.economist.com/news/special-report/21566779-border-traffic-isnt-all-one-way-other-american-dream" TargetMode="External"/><Relationship Id="rId19" Type="http://schemas.openxmlformats.org/officeDocument/2006/relationships/hyperlink" Target="http://www.economist.com/topics/felipe-calderon"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45</Pages>
  <Words>9632</Words>
  <Characters>49257</Characters>
  <Application>Microsoft Office Word</Application>
  <DocSecurity>0</DocSecurity>
  <Lines>1113</Lines>
  <Paragraphs>247</Paragraphs>
  <ScaleCrop>false</ScaleCrop>
  <Company>Microsoft</Company>
  <LinksUpToDate>false</LinksUpToDate>
  <CharactersWithSpaces>58722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kkozak77</dc:creator>
  <cp:lastModifiedBy>kkozak77</cp:lastModifiedBy>
  <cp:revision>5</cp:revision>
  <dcterms:created xsi:type="dcterms:W3CDTF">2013-03-07T12:46:00Z</dcterms:created>
  <dcterms:modified xsi:type="dcterms:W3CDTF">2013-03-13T13:23:00Z</dcterms:modified>
</cp:coreProperties>
</file>