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365EA" w14:textId="4B6E7EFD" w:rsidR="00FF3047" w:rsidRPr="00FF3047" w:rsidRDefault="00CB6F3B" w:rsidP="00FF3047">
      <w:pPr>
        <w:spacing w:before="80" w:after="240"/>
        <w:rPr>
          <w:lang w:val="fr-FR"/>
        </w:rPr>
      </w:pPr>
      <w:r w:rsidRPr="00FF3047">
        <w:rPr>
          <w:sz w:val="19"/>
          <w:lang w:val="fr-FR"/>
        </w:rPr>
        <w:t>Jméno a příjmení: __________________________________   Třída: __________   Datum: __________</w:t>
      </w:r>
    </w:p>
    <w:p w14:paraId="2F5636BD" w14:textId="0B58737E" w:rsidR="00BA64AF" w:rsidRPr="00FF3047" w:rsidRDefault="00CB6F3B">
      <w:pPr>
        <w:keepNext/>
        <w:spacing w:before="240" w:after="120"/>
        <w:rPr>
          <w:lang w:val="fr-FR"/>
        </w:rPr>
      </w:pPr>
      <w:r w:rsidRPr="00FF3047">
        <w:rPr>
          <w:b/>
          <w:color w:val="1B365D"/>
          <w:sz w:val="24"/>
          <w:lang w:val="fr-FR"/>
        </w:rPr>
        <w:t>ČÁST 1: Kdo je kdo v literárním světě?</w:t>
      </w:r>
    </w:p>
    <w:p w14:paraId="197EC063" w14:textId="31D76012" w:rsidR="00BA64AF" w:rsidRPr="00FF3047" w:rsidRDefault="00CB6F3B">
      <w:pPr>
        <w:spacing w:after="80"/>
        <w:rPr>
          <w:lang w:val="fr-FR"/>
        </w:rPr>
      </w:pPr>
      <w:r w:rsidRPr="00FF3047">
        <w:rPr>
          <w:sz w:val="20"/>
          <w:lang w:val="fr-FR"/>
        </w:rPr>
        <w:t xml:space="preserve">Rozhodněte, ke komu daná činnost patří. K položce doplňte </w:t>
      </w:r>
      <w:r w:rsidRPr="00FF3047">
        <w:rPr>
          <w:b/>
          <w:sz w:val="20"/>
          <w:lang w:val="fr-FR"/>
        </w:rPr>
        <w:t>A</w:t>
      </w:r>
      <w:r w:rsidRPr="00FF3047">
        <w:rPr>
          <w:sz w:val="20"/>
          <w:lang w:val="fr-FR"/>
        </w:rPr>
        <w:t xml:space="preserve"> (reálný autor), nebo </w:t>
      </w:r>
      <w:r w:rsidRPr="00FF3047">
        <w:rPr>
          <w:b/>
          <w:sz w:val="20"/>
          <w:lang w:val="fr-FR"/>
        </w:rPr>
        <w:t>V</w:t>
      </w:r>
      <w:r w:rsidRPr="00FF3047">
        <w:rPr>
          <w:sz w:val="20"/>
          <w:lang w:val="fr-FR"/>
        </w:rPr>
        <w:t xml:space="preserve"> (vypravěč):</w:t>
      </w:r>
    </w:p>
    <w:p w14:paraId="2EA753A2" w14:textId="77777777" w:rsidR="00BA64AF" w:rsidRPr="00FF3047" w:rsidRDefault="00CB6F3B">
      <w:pPr>
        <w:spacing w:before="20" w:after="40"/>
        <w:ind w:left="288"/>
        <w:rPr>
          <w:lang w:val="fr-FR"/>
        </w:rPr>
      </w:pPr>
      <w:r w:rsidRPr="00FF3047">
        <w:rPr>
          <w:b/>
          <w:color w:val="1B365D"/>
          <w:lang w:val="fr-FR"/>
        </w:rPr>
        <w:t xml:space="preserve">[       ]   </w:t>
      </w:r>
      <w:r w:rsidRPr="00FF3047">
        <w:rPr>
          <w:sz w:val="19"/>
          <w:lang w:val="fr-FR"/>
        </w:rPr>
        <w:t>Podepisuje nakladatelskou smlouvu a řeší výplatu autorského honoráře.</w:t>
      </w:r>
    </w:p>
    <w:p w14:paraId="64403422" w14:textId="77777777" w:rsidR="00BA64AF" w:rsidRPr="00FF3047" w:rsidRDefault="00CB6F3B">
      <w:pPr>
        <w:spacing w:before="20" w:after="40"/>
        <w:ind w:left="288"/>
        <w:rPr>
          <w:lang w:val="fr-FR"/>
        </w:rPr>
      </w:pPr>
      <w:r w:rsidRPr="00FF3047">
        <w:rPr>
          <w:b/>
          <w:color w:val="1B365D"/>
          <w:lang w:val="fr-FR"/>
        </w:rPr>
        <w:t xml:space="preserve">[       ]   </w:t>
      </w:r>
      <w:r w:rsidRPr="00FF3047">
        <w:rPr>
          <w:sz w:val="19"/>
          <w:lang w:val="fr-FR"/>
        </w:rPr>
        <w:t>Zastavuje děj poznámkou: „Ale o tom, milý čtenáři, si povíme až v další kapitole.“</w:t>
      </w:r>
    </w:p>
    <w:p w14:paraId="0E1CE4BB" w14:textId="77777777" w:rsidR="00BA64AF" w:rsidRPr="00FF3047" w:rsidRDefault="00CB6F3B">
      <w:pPr>
        <w:spacing w:before="20" w:after="40"/>
        <w:ind w:left="288"/>
        <w:rPr>
          <w:lang w:val="fr-FR"/>
        </w:rPr>
      </w:pPr>
      <w:r w:rsidRPr="00FF3047">
        <w:rPr>
          <w:b/>
          <w:color w:val="1B365D"/>
          <w:lang w:val="fr-FR"/>
        </w:rPr>
        <w:t xml:space="preserve">[       ]   </w:t>
      </w:r>
      <w:r w:rsidRPr="00FF3047">
        <w:rPr>
          <w:sz w:val="19"/>
          <w:lang w:val="fr-FR"/>
        </w:rPr>
        <w:t>Trpí tvůrčím blokem, přepisuje koncepty a škrtá celé odstavce.</w:t>
      </w:r>
    </w:p>
    <w:p w14:paraId="057F8E63" w14:textId="77777777" w:rsidR="00BA64AF" w:rsidRPr="00FF3047" w:rsidRDefault="00CB6F3B">
      <w:pPr>
        <w:spacing w:before="20" w:after="40"/>
        <w:ind w:left="288"/>
        <w:rPr>
          <w:lang w:val="fr-FR"/>
        </w:rPr>
      </w:pPr>
      <w:r w:rsidRPr="00FF3047">
        <w:rPr>
          <w:b/>
          <w:color w:val="1B365D"/>
          <w:lang w:val="fr-FR"/>
        </w:rPr>
        <w:t xml:space="preserve">[       ]   </w:t>
      </w:r>
      <w:r w:rsidRPr="00FF3047">
        <w:rPr>
          <w:sz w:val="19"/>
          <w:lang w:val="fr-FR"/>
        </w:rPr>
        <w:t>Může mu být tisíc let, nebo naopak může vystupovat jako ještě nenarozené dítě.</w:t>
      </w:r>
    </w:p>
    <w:p w14:paraId="09862524" w14:textId="77777777" w:rsidR="00BA64AF" w:rsidRPr="00FF3047" w:rsidRDefault="00CB6F3B">
      <w:pPr>
        <w:spacing w:before="20" w:after="40"/>
        <w:ind w:left="288"/>
        <w:rPr>
          <w:lang w:val="fr-FR"/>
        </w:rPr>
      </w:pPr>
      <w:r w:rsidRPr="00FF3047">
        <w:rPr>
          <w:b/>
          <w:color w:val="1B365D"/>
          <w:lang w:val="fr-FR"/>
        </w:rPr>
        <w:t xml:space="preserve">[       ]   </w:t>
      </w:r>
      <w:r w:rsidRPr="00FF3047">
        <w:rPr>
          <w:sz w:val="19"/>
          <w:lang w:val="fr-FR"/>
        </w:rPr>
        <w:t>Poskytuje novinářům rozhovory a vystupuje v televizních či podcastových debatách.</w:t>
      </w:r>
    </w:p>
    <w:p w14:paraId="7A4B79E4" w14:textId="77777777" w:rsidR="00BA64AF" w:rsidRPr="00FF3047" w:rsidRDefault="00CB6F3B">
      <w:pPr>
        <w:spacing w:before="20" w:after="40"/>
        <w:ind w:left="288"/>
        <w:rPr>
          <w:lang w:val="fr-FR"/>
        </w:rPr>
      </w:pPr>
      <w:r w:rsidRPr="00FF3047">
        <w:rPr>
          <w:b/>
          <w:color w:val="1B365D"/>
          <w:lang w:val="fr-FR"/>
        </w:rPr>
        <w:t xml:space="preserve">[       ]   </w:t>
      </w:r>
      <w:r w:rsidRPr="00FF3047">
        <w:rPr>
          <w:sz w:val="19"/>
          <w:lang w:val="fr-FR"/>
        </w:rPr>
        <w:t>Zná vnitřní myšlenky všech postav v místnosti a ví s předstihem, co se stane v budoucnosti.</w:t>
      </w:r>
    </w:p>
    <w:p w14:paraId="3C90194A" w14:textId="77777777" w:rsidR="00BA64AF" w:rsidRPr="00FF3047" w:rsidRDefault="00CB6F3B">
      <w:pPr>
        <w:spacing w:before="20" w:after="40"/>
        <w:ind w:left="288"/>
        <w:rPr>
          <w:lang w:val="fr-FR"/>
        </w:rPr>
      </w:pPr>
      <w:r w:rsidRPr="00FF3047">
        <w:rPr>
          <w:b/>
          <w:color w:val="1B365D"/>
          <w:lang w:val="fr-FR"/>
        </w:rPr>
        <w:t xml:space="preserve">[       ]   </w:t>
      </w:r>
      <w:r w:rsidRPr="00FF3047">
        <w:rPr>
          <w:sz w:val="19"/>
          <w:lang w:val="fr-FR"/>
        </w:rPr>
        <w:t>Vzniká a existuje pouze v okamžiku, kdy čtenář otevře knihu a začne číst text.</w:t>
      </w:r>
    </w:p>
    <w:p w14:paraId="7F26F04A" w14:textId="626482A0" w:rsidR="00BA64AF" w:rsidRDefault="00CB6F3B">
      <w:pPr>
        <w:keepNext/>
        <w:spacing w:before="240" w:after="120"/>
      </w:pPr>
      <w:proofErr w:type="spellStart"/>
      <w:r>
        <w:rPr>
          <w:b/>
          <w:color w:val="1B365D"/>
          <w:sz w:val="24"/>
        </w:rPr>
        <w:t>Tweety</w:t>
      </w:r>
      <w:proofErr w:type="spellEnd"/>
      <w:r>
        <w:rPr>
          <w:b/>
          <w:color w:val="1B365D"/>
          <w:sz w:val="24"/>
        </w:rPr>
        <w:t xml:space="preserve"> a </w:t>
      </w:r>
      <w:proofErr w:type="spellStart"/>
      <w:r>
        <w:rPr>
          <w:b/>
          <w:color w:val="1B365D"/>
          <w:sz w:val="24"/>
        </w:rPr>
        <w:t>výroky</w:t>
      </w:r>
      <w:proofErr w:type="spellEnd"/>
      <w:r>
        <w:rPr>
          <w:b/>
          <w:color w:val="1B365D"/>
          <w:sz w:val="24"/>
        </w:rPr>
        <w:t xml:space="preserve"> J. K. Rowlingové</w:t>
      </w:r>
    </w:p>
    <w:p w14:paraId="13DD40DE" w14:textId="77777777" w:rsidR="00BA64AF" w:rsidRDefault="00CB6F3B">
      <w:pPr>
        <w:spacing w:after="80"/>
      </w:pPr>
      <w:r>
        <w:rPr>
          <w:sz w:val="19"/>
        </w:rPr>
        <w:t>Přečtěte si následující záznamy z Twitteru (X) a tiskových besed autorky Harryho Pottera: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BA64AF" w14:paraId="02A2463A" w14:textId="77777777">
        <w:trPr>
          <w:jc w:val="center"/>
        </w:trPr>
        <w:tc>
          <w:tcPr>
            <w:tcW w:w="9936" w:type="dxa"/>
            <w:shd w:val="clear" w:color="auto" w:fill="F9FAFC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A0E5366" w14:textId="77777777" w:rsidR="00BA64AF" w:rsidRDefault="00CB6F3B">
            <w:pPr>
              <w:spacing w:after="40"/>
            </w:pPr>
            <w:r>
              <w:rPr>
                <w:b/>
                <w:color w:val="1B365D"/>
                <w:sz w:val="18"/>
              </w:rPr>
              <w:t>Ukázka A (Narozeniny postavy):</w:t>
            </w:r>
            <w:r>
              <w:rPr>
                <w:b/>
                <w:color w:val="1B365D"/>
                <w:sz w:val="18"/>
              </w:rPr>
              <w:br/>
            </w:r>
            <w:r>
              <w:rPr>
                <w:i/>
                <w:sz w:val="17"/>
              </w:rPr>
              <w:t>Luna O'Floin: „Please... When is Luna Lovegood's birthday? If you're fed up with the question, say, and stop. But I really like to know!“</w:t>
            </w:r>
            <w:r>
              <w:rPr>
                <w:i/>
                <w:sz w:val="17"/>
              </w:rPr>
              <w:br/>
              <w:t>J. K. Rowling: „I never get fed up with readers' questions! Luna's birthday is the 13th February.“</w:t>
            </w:r>
          </w:p>
        </w:tc>
      </w:tr>
      <w:tr w:rsidR="00BA64AF" w14:paraId="372F5E09" w14:textId="77777777">
        <w:trPr>
          <w:jc w:val="center"/>
        </w:trPr>
        <w:tc>
          <w:tcPr>
            <w:tcW w:w="9936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6CCE34" w14:textId="77777777" w:rsidR="00BA64AF" w:rsidRDefault="00CB6F3B">
            <w:pPr>
              <w:spacing w:after="40"/>
            </w:pPr>
            <w:r>
              <w:rPr>
                <w:b/>
                <w:color w:val="1B365D"/>
                <w:sz w:val="18"/>
              </w:rPr>
              <w:t>Ukázka B (Strýc Vernon a Top Gear):</w:t>
            </w:r>
            <w:r>
              <w:rPr>
                <w:b/>
                <w:color w:val="1B365D"/>
                <w:sz w:val="18"/>
              </w:rPr>
              <w:br/>
            </w:r>
            <w:r>
              <w:rPr>
                <w:i/>
                <w:sz w:val="17"/>
              </w:rPr>
              <w:t>Hannah Hedgehog: „Why do otherwise sensible people believe it's moral to force Uncle Vernon to pay for television he doesn't watch?“</w:t>
            </w:r>
            <w:r>
              <w:rPr>
                <w:i/>
                <w:sz w:val="17"/>
              </w:rPr>
              <w:br/>
              <w:t>J. K. Rowling: „Uncle Vernon absolutely loves Top Gear. He signed the petition for Clarkson's reinstatement. Said it was the only reason he paid the license fee.“</w:t>
            </w:r>
          </w:p>
        </w:tc>
      </w:tr>
      <w:tr w:rsidR="00BA64AF" w14:paraId="785704DE" w14:textId="77777777">
        <w:trPr>
          <w:jc w:val="center"/>
        </w:trPr>
        <w:tc>
          <w:tcPr>
            <w:tcW w:w="9936" w:type="dxa"/>
            <w:shd w:val="clear" w:color="auto" w:fill="F9FAFC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375224" w14:textId="77777777" w:rsidR="00BA64AF" w:rsidRDefault="00CB6F3B">
            <w:pPr>
              <w:spacing w:after="40"/>
            </w:pPr>
            <w:r>
              <w:rPr>
                <w:b/>
                <w:color w:val="1B365D"/>
                <w:sz w:val="18"/>
              </w:rPr>
              <w:t>Ukázka C (Fanouškovské teorie):</w:t>
            </w:r>
            <w:r>
              <w:rPr>
                <w:b/>
                <w:color w:val="1B365D"/>
                <w:sz w:val="18"/>
              </w:rPr>
              <w:br/>
            </w:r>
            <w:r>
              <w:rPr>
                <w:i/>
                <w:sz w:val="17"/>
              </w:rPr>
              <w:t>Samantha: „Ron is a time-traveling Dumbledore – fact or theory?“</w:t>
            </w:r>
            <w:r>
              <w:rPr>
                <w:i/>
                <w:sz w:val="17"/>
              </w:rPr>
              <w:br/>
              <w:t>J. K. Rowling: „False theory.“</w:t>
            </w:r>
            <w:r>
              <w:rPr>
                <w:i/>
                <w:sz w:val="17"/>
              </w:rPr>
              <w:br/>
              <w:t>Riverfeather: „There's another theory that Draco Malfoy is a werewolf – fact or fiction?“</w:t>
            </w:r>
            <w:r>
              <w:rPr>
                <w:i/>
                <w:sz w:val="17"/>
              </w:rPr>
              <w:br/>
              <w:t>J. K. Rowling: „I've never seen that one before. Draco definitely isn't a werewolf (and Snape's not a vampire).“</w:t>
            </w:r>
          </w:p>
        </w:tc>
      </w:tr>
      <w:tr w:rsidR="00BA64AF" w14:paraId="0F3AB64B" w14:textId="77777777">
        <w:trPr>
          <w:jc w:val="center"/>
        </w:trPr>
        <w:tc>
          <w:tcPr>
            <w:tcW w:w="9936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D62B807" w14:textId="77777777" w:rsidR="00BA64AF" w:rsidRDefault="00CB6F3B">
            <w:pPr>
              <w:spacing w:after="40"/>
            </w:pPr>
            <w:r>
              <w:rPr>
                <w:b/>
                <w:color w:val="1B365D"/>
                <w:sz w:val="18"/>
              </w:rPr>
              <w:t>Ukázka D (Brumbálova orientace):</w:t>
            </w:r>
            <w:r>
              <w:rPr>
                <w:b/>
                <w:color w:val="1B365D"/>
                <w:sz w:val="18"/>
              </w:rPr>
              <w:br/>
            </w:r>
            <w:r>
              <w:rPr>
                <w:i/>
                <w:sz w:val="17"/>
              </w:rPr>
              <w:t>Po autorském čtení ze sedmého dílu (Harry Potter a relikvie smrti) položila mladá fanynka otázku, zda byl Brumbál někdy v životě zamilovaný.</w:t>
            </w:r>
            <w:r>
              <w:rPr>
                <w:i/>
                <w:sz w:val="17"/>
              </w:rPr>
              <w:br/>
              <w:t>J. K. Rowling: „Dumbledore is gay, actually.“ (V textu samotné sedmidílné série o tom není žádná explicitní zmínka.)</w:t>
            </w:r>
          </w:p>
        </w:tc>
      </w:tr>
    </w:tbl>
    <w:p w14:paraId="5A70153D" w14:textId="77777777" w:rsidR="00BA64AF" w:rsidRDefault="00CB6F3B">
      <w:pPr>
        <w:spacing w:before="160" w:after="80"/>
      </w:pPr>
      <w:r>
        <w:rPr>
          <w:b/>
          <w:color w:val="1B365D"/>
        </w:rPr>
        <w:t>Otázky a úkoly k analýze výroků:</w:t>
      </w:r>
    </w:p>
    <w:p w14:paraId="18EBB5A1" w14:textId="77777777" w:rsidR="00BA64AF" w:rsidRDefault="00CB6F3B">
      <w:pPr>
        <w:keepNext/>
        <w:spacing w:before="80" w:after="40"/>
      </w:pPr>
      <w:r>
        <w:rPr>
          <w:b/>
          <w:sz w:val="19"/>
        </w:rPr>
        <w:t xml:space="preserve">1. Fikční svět vs. reálný čas (Ukázky A a B): </w:t>
      </w:r>
    </w:p>
    <w:p w14:paraId="25A3AD9E" w14:textId="77777777" w:rsidR="00BA64AF" w:rsidRDefault="00CB6F3B">
      <w:pPr>
        <w:spacing w:after="40"/>
        <w:ind w:left="216"/>
      </w:pPr>
      <w:r>
        <w:rPr>
          <w:sz w:val="18"/>
        </w:rPr>
        <w:t>Všimněte si ukázky B: autorka tvrdí, že strýc Vernon podepsal petici za návrat moderátora Jeremyho Clarksona do pořadu Top Gear. Clarksonův incident se však odehrál v roce 2015, zatímco děj knih o Harrym Potterovi končí v 90. letech 20. století.</w:t>
      </w:r>
      <w:r>
        <w:rPr>
          <w:sz w:val="18"/>
        </w:rPr>
        <w:br/>
        <w:t>• Lze takový tweet považovat za součást oficiálního fikčního světa, nebo jde jen o nezávazný žert autorky na sociální síti?</w:t>
      </w:r>
      <w:r>
        <w:rPr>
          <w:sz w:val="18"/>
        </w:rPr>
        <w:br/>
        <w:t>• Kde podle vás končí právo autora bavit se na síti a kde začíná závazný kánon knihy?</w:t>
      </w:r>
    </w:p>
    <w:p w14:paraId="13484EDB" w14:textId="77777777" w:rsidR="00BA64AF" w:rsidRDefault="00CB6F3B">
      <w:pPr>
        <w:spacing w:before="20" w:after="20"/>
      </w:pPr>
      <w:r>
        <w:rPr>
          <w:color w:val="BEBEBE"/>
        </w:rPr>
        <w:t>_________________________________________________________________________________</w:t>
      </w:r>
    </w:p>
    <w:p w14:paraId="5805F3D6" w14:textId="77777777" w:rsidR="00BA64AF" w:rsidRDefault="00CB6F3B">
      <w:pPr>
        <w:spacing w:before="20" w:after="20"/>
      </w:pPr>
      <w:r>
        <w:rPr>
          <w:color w:val="BEBEBE"/>
        </w:rPr>
        <w:t>_________________________________________________________________________________</w:t>
      </w:r>
    </w:p>
    <w:p w14:paraId="77682F22" w14:textId="77777777" w:rsidR="00BA64AF" w:rsidRDefault="00CB6F3B">
      <w:pPr>
        <w:keepNext/>
        <w:spacing w:before="80" w:after="40"/>
      </w:pPr>
      <w:r>
        <w:rPr>
          <w:b/>
          <w:sz w:val="19"/>
        </w:rPr>
        <w:t xml:space="preserve">2. Kdo má právo rozhodovat o významu? (Ukázka C): </w:t>
      </w:r>
    </w:p>
    <w:p w14:paraId="72E515BF" w14:textId="77777777" w:rsidR="00BA64AF" w:rsidRDefault="00CB6F3B">
      <w:pPr>
        <w:spacing w:after="40"/>
        <w:ind w:left="216"/>
      </w:pPr>
      <w:r>
        <w:rPr>
          <w:sz w:val="18"/>
        </w:rPr>
        <w:t>Čtenáři často vymýšlejí propracované fanouškovské teorie (např. že Snape je upír či Draco vlkodlak). Autorka na Twitteru odpovídá: „Falešná teorie, Draco to určitě není.“</w:t>
      </w:r>
      <w:r>
        <w:rPr>
          <w:sz w:val="18"/>
        </w:rPr>
        <w:br/>
        <w:t>• Má autor právo „zakázat“ čtenáři jeho interpretaci, pokud text knihy takovému výkladu přímo neodporuje?</w:t>
      </w:r>
      <w:r>
        <w:rPr>
          <w:sz w:val="18"/>
        </w:rPr>
        <w:br/>
        <w:t>• Co dává autorovi větší autoritu než pozornému čtenáři v momentě, kdy je kniha již dopsána a vytištěna?</w:t>
      </w:r>
    </w:p>
    <w:p w14:paraId="59803DE4" w14:textId="77777777" w:rsidR="00BA64AF" w:rsidRDefault="00CB6F3B">
      <w:pPr>
        <w:spacing w:before="20" w:after="20"/>
      </w:pPr>
      <w:r>
        <w:rPr>
          <w:color w:val="BEBEBE"/>
        </w:rPr>
        <w:t>_________________________________________________________________________________</w:t>
      </w:r>
    </w:p>
    <w:p w14:paraId="27D33743" w14:textId="77777777" w:rsidR="00BA64AF" w:rsidRDefault="00CB6F3B">
      <w:pPr>
        <w:spacing w:before="20" w:after="20"/>
      </w:pPr>
      <w:r>
        <w:rPr>
          <w:color w:val="BEBEBE"/>
        </w:rPr>
        <w:t>_________________________________________________________________________________</w:t>
      </w:r>
    </w:p>
    <w:p w14:paraId="6CFBBA3D" w14:textId="77777777" w:rsidR="00BA64AF" w:rsidRDefault="00CB6F3B">
      <w:pPr>
        <w:keepNext/>
        <w:spacing w:before="80" w:after="40"/>
      </w:pPr>
      <w:r>
        <w:rPr>
          <w:b/>
          <w:sz w:val="19"/>
        </w:rPr>
        <w:lastRenderedPageBreak/>
        <w:t xml:space="preserve">3. Co v knize není napsáno... (Ukázka D): </w:t>
      </w:r>
    </w:p>
    <w:p w14:paraId="10249925" w14:textId="77777777" w:rsidR="00BA64AF" w:rsidRDefault="00CB6F3B">
      <w:pPr>
        <w:spacing w:after="40"/>
        <w:ind w:left="216"/>
      </w:pPr>
      <w:r>
        <w:rPr>
          <w:sz w:val="18"/>
        </w:rPr>
        <w:t>Výrok, že Brumbál je gay, vyvolal celosvětový ohlas, přestože v sedmi dílech knihy nebyl nikdy výslovně formulován.</w:t>
      </w:r>
      <w:r>
        <w:rPr>
          <w:sz w:val="18"/>
        </w:rPr>
        <w:br/>
        <w:t>• Pokud autor nějaký zásadní motiv do textu přímo nevtělil, je to stále součást uměleckého díla, nebo pouhý dodatečný komentář?</w:t>
      </w:r>
      <w:r>
        <w:rPr>
          <w:sz w:val="18"/>
        </w:rPr>
        <w:br/>
        <w:t>• Má čtenář povinnost sledovat rozhovory a tweety autora, aby dílu správně porozuměl?</w:t>
      </w:r>
    </w:p>
    <w:p w14:paraId="6713D1F8" w14:textId="77777777" w:rsidR="00BA64AF" w:rsidRPr="00FF3047" w:rsidRDefault="00CB6F3B">
      <w:pPr>
        <w:spacing w:before="20" w:after="20"/>
        <w:rPr>
          <w:lang w:val="fr-FR"/>
        </w:rPr>
      </w:pPr>
      <w:r w:rsidRPr="00FF3047">
        <w:rPr>
          <w:color w:val="BEBEBE"/>
          <w:lang w:val="fr-FR"/>
        </w:rPr>
        <w:t>_________________________________________________________________________________</w:t>
      </w:r>
    </w:p>
    <w:p w14:paraId="7E6AF367" w14:textId="77777777" w:rsidR="00BA64AF" w:rsidRPr="00FF3047" w:rsidRDefault="00CB6F3B">
      <w:pPr>
        <w:spacing w:before="20" w:after="20"/>
        <w:rPr>
          <w:lang w:val="fr-FR"/>
        </w:rPr>
      </w:pPr>
      <w:r w:rsidRPr="00FF3047">
        <w:rPr>
          <w:color w:val="BEBEBE"/>
          <w:lang w:val="fr-FR"/>
        </w:rPr>
        <w:t>_________________________________________________________________________________</w:t>
      </w:r>
    </w:p>
    <w:p w14:paraId="6808AE3A" w14:textId="77777777" w:rsidR="00BA64AF" w:rsidRPr="00FF3047" w:rsidRDefault="00CB6F3B">
      <w:pPr>
        <w:keepNext/>
        <w:spacing w:before="240" w:after="120"/>
        <w:rPr>
          <w:lang w:val="fr-FR"/>
        </w:rPr>
      </w:pPr>
      <w:r w:rsidRPr="00FF3047">
        <w:rPr>
          <w:b/>
          <w:color w:val="1B365D"/>
          <w:sz w:val="24"/>
          <w:lang w:val="fr-FR"/>
        </w:rPr>
        <w:t>Závěrečná reflexe: Problém ztotožnění autora a vypravěče</w:t>
      </w:r>
    </w:p>
    <w:p w14:paraId="3010D1FF" w14:textId="22FB9A6A" w:rsidR="00BA64AF" w:rsidRPr="00FF3047" w:rsidRDefault="00CB6F3B">
      <w:pPr>
        <w:spacing w:before="40" w:after="80"/>
        <w:rPr>
          <w:lang w:val="fr-FR"/>
        </w:rPr>
      </w:pPr>
      <w:r w:rsidRPr="00FF3047">
        <w:rPr>
          <w:sz w:val="19"/>
          <w:lang w:val="fr-FR"/>
        </w:rPr>
        <w:t>Proč může být nebezpečné nebo věcně chybné ztotožňovat vypravěče přímo se samotným autorem? Uveďte příklad z libovolného literárního díla</w:t>
      </w:r>
      <w:r w:rsidR="00375F98">
        <w:rPr>
          <w:sz w:val="19"/>
          <w:lang w:val="fr-FR"/>
        </w:rPr>
        <w:t>, ve kterém může být spojení vypravěče a reálného autora problematické (nemusí se ani jednat o konkrétní titul)</w:t>
      </w:r>
      <w:r w:rsidR="00AE1CDB">
        <w:rPr>
          <w:sz w:val="19"/>
          <w:lang w:val="fr-FR"/>
        </w:rPr>
        <w:t>.</w:t>
      </w:r>
    </w:p>
    <w:p w14:paraId="1054DED5" w14:textId="77777777" w:rsidR="00BA64AF" w:rsidRPr="00375F98" w:rsidRDefault="00CB6F3B">
      <w:pPr>
        <w:spacing w:before="20" w:after="40"/>
        <w:rPr>
          <w:lang w:val="fr-FR"/>
        </w:rPr>
      </w:pPr>
      <w:r w:rsidRPr="00375F98">
        <w:rPr>
          <w:color w:val="BEBEBE"/>
          <w:lang w:val="fr-FR"/>
        </w:rPr>
        <w:t>_________________________________________________________________________________</w:t>
      </w:r>
    </w:p>
    <w:p w14:paraId="22F557E3" w14:textId="77777777" w:rsidR="00BA64AF" w:rsidRPr="00375F98" w:rsidRDefault="00CB6F3B">
      <w:pPr>
        <w:pBdr>
          <w:bottom w:val="single" w:sz="12" w:space="1" w:color="auto"/>
        </w:pBdr>
        <w:spacing w:before="20" w:after="40"/>
        <w:rPr>
          <w:lang w:val="fr-FR"/>
        </w:rPr>
      </w:pPr>
      <w:r w:rsidRPr="00375F98">
        <w:rPr>
          <w:color w:val="BEBEBE"/>
          <w:lang w:val="fr-FR"/>
        </w:rPr>
        <w:t>_________________________________________________________________________________</w:t>
      </w:r>
    </w:p>
    <w:p w14:paraId="30B9485C" w14:textId="4F19ADF7" w:rsidR="00E45558" w:rsidRPr="00375F98" w:rsidRDefault="00E45558">
      <w:pPr>
        <w:rPr>
          <w:color w:val="BEBEBE"/>
          <w:lang w:val="fr-FR"/>
        </w:rPr>
      </w:pPr>
      <w:r w:rsidRPr="00375F98">
        <w:rPr>
          <w:color w:val="BEBEBE"/>
          <w:lang w:val="fr-FR"/>
        </w:rPr>
        <w:br w:type="page"/>
      </w:r>
    </w:p>
    <w:p w14:paraId="74679AE1" w14:textId="2914EEFF" w:rsidR="00667BBC" w:rsidRPr="008724B5" w:rsidRDefault="00667BBC">
      <w:pPr>
        <w:spacing w:before="20" w:after="40"/>
        <w:rPr>
          <w:b/>
          <w:bCs/>
          <w:sz w:val="28"/>
          <w:szCs w:val="32"/>
          <w:lang w:val="cs-CZ"/>
        </w:rPr>
      </w:pPr>
      <w:r w:rsidRPr="008724B5">
        <w:rPr>
          <w:b/>
          <w:bCs/>
          <w:sz w:val="28"/>
          <w:szCs w:val="32"/>
          <w:lang w:val="cs-CZ"/>
        </w:rPr>
        <w:lastRenderedPageBreak/>
        <w:t>Cíl hodiny</w:t>
      </w:r>
    </w:p>
    <w:p w14:paraId="2733AD94" w14:textId="6F4BB24A" w:rsidR="00E45558" w:rsidRPr="008724B5" w:rsidRDefault="00E45558" w:rsidP="008724B5">
      <w:pPr>
        <w:spacing w:before="20" w:after="40"/>
        <w:jc w:val="both"/>
        <w:rPr>
          <w:sz w:val="24"/>
          <w:szCs w:val="28"/>
          <w:lang w:val="cs-CZ"/>
        </w:rPr>
      </w:pPr>
      <w:r w:rsidRPr="008724B5">
        <w:rPr>
          <w:sz w:val="24"/>
          <w:szCs w:val="28"/>
          <w:lang w:val="cs-CZ"/>
        </w:rPr>
        <w:t>Cílem hodiny je, aby student zvládl rozlišovat mezi postavou autora a vypravěče.</w:t>
      </w:r>
      <w:r w:rsidR="00667BBC" w:rsidRPr="008724B5">
        <w:rPr>
          <w:sz w:val="24"/>
          <w:szCs w:val="28"/>
          <w:lang w:val="cs-CZ"/>
        </w:rPr>
        <w:t xml:space="preserve"> Žák zvládne definovat, v jaké oblasti literatury se pohybuje vypravěč a v jaké </w:t>
      </w:r>
      <w:r w:rsidR="00773CD9" w:rsidRPr="008724B5">
        <w:rPr>
          <w:sz w:val="24"/>
          <w:szCs w:val="28"/>
          <w:lang w:val="cs-CZ"/>
        </w:rPr>
        <w:t>autor.</w:t>
      </w:r>
      <w:r w:rsidRPr="008724B5">
        <w:rPr>
          <w:sz w:val="24"/>
          <w:szCs w:val="28"/>
          <w:lang w:val="cs-CZ"/>
        </w:rPr>
        <w:t xml:space="preserve"> </w:t>
      </w:r>
      <w:r w:rsidR="00667BBC" w:rsidRPr="008724B5">
        <w:rPr>
          <w:sz w:val="24"/>
          <w:szCs w:val="28"/>
          <w:lang w:val="cs-CZ"/>
        </w:rPr>
        <w:t>Na základě ukázek dokáže identifikovat jejich problematičnost a své názory zvládne formulovat</w:t>
      </w:r>
      <w:r w:rsidR="00773CD9" w:rsidRPr="008724B5">
        <w:rPr>
          <w:sz w:val="24"/>
          <w:szCs w:val="28"/>
          <w:lang w:val="cs-CZ"/>
        </w:rPr>
        <w:t>, případně jimi argumentovat.</w:t>
      </w:r>
    </w:p>
    <w:p w14:paraId="53FDB85C" w14:textId="77777777" w:rsidR="00667BBC" w:rsidRPr="008724B5" w:rsidRDefault="00667BBC">
      <w:pPr>
        <w:spacing w:before="20" w:after="40"/>
        <w:rPr>
          <w:lang w:val="cs-CZ"/>
        </w:rPr>
      </w:pPr>
    </w:p>
    <w:p w14:paraId="30630932" w14:textId="3AA0D4AE" w:rsidR="00773CD9" w:rsidRPr="008724B5" w:rsidRDefault="006021F1">
      <w:pPr>
        <w:spacing w:before="20" w:after="40"/>
        <w:rPr>
          <w:b/>
          <w:bCs/>
          <w:sz w:val="28"/>
          <w:szCs w:val="32"/>
          <w:lang w:val="cs-CZ"/>
        </w:rPr>
      </w:pPr>
      <w:r w:rsidRPr="008724B5">
        <w:rPr>
          <w:b/>
          <w:bCs/>
          <w:sz w:val="28"/>
          <w:szCs w:val="32"/>
          <w:lang w:val="cs-CZ"/>
        </w:rPr>
        <w:t>Doprovodný komentář</w:t>
      </w:r>
    </w:p>
    <w:p w14:paraId="2E3CE7A4" w14:textId="456E438A" w:rsidR="006021F1" w:rsidRDefault="006021F1" w:rsidP="008724B5">
      <w:pPr>
        <w:jc w:val="both"/>
        <w:rPr>
          <w:sz w:val="24"/>
          <w:szCs w:val="28"/>
          <w:lang w:val="cs-CZ"/>
        </w:rPr>
      </w:pPr>
      <w:r w:rsidRPr="000B1148">
        <w:rPr>
          <w:sz w:val="24"/>
          <w:szCs w:val="28"/>
          <w:lang w:val="cs-CZ"/>
        </w:rPr>
        <w:t>Pro práci s postavou autora jsem vybral příspěvky J.K. Rowlingové, autorky knihy o Harrym Potterovi. Rowlingová má v současnosti pově</w:t>
      </w:r>
      <w:r w:rsidR="008724B5" w:rsidRPr="000B1148">
        <w:rPr>
          <w:sz w:val="24"/>
          <w:szCs w:val="28"/>
          <w:lang w:val="cs-CZ"/>
        </w:rPr>
        <w:t>s</w:t>
      </w:r>
      <w:r w:rsidRPr="000B1148">
        <w:rPr>
          <w:sz w:val="24"/>
          <w:szCs w:val="28"/>
          <w:lang w:val="cs-CZ"/>
        </w:rPr>
        <w:t>t autorky, která se často vyjadřuje k obsahům svých knih a má tendenci poupravovat nebo doplňovat informace. Na sociálních sítích rovněž reaguje na příspěvky</w:t>
      </w:r>
      <w:r w:rsidR="008724B5" w:rsidRPr="000B1148">
        <w:rPr>
          <w:sz w:val="24"/>
          <w:szCs w:val="28"/>
          <w:lang w:val="cs-CZ"/>
        </w:rPr>
        <w:t xml:space="preserve"> svých fanoušku a vyvrací či potvrzuje jejich teorie o knihách. Problematika jejích výroku spočívá v tom, že některé z nich nemají reálnou oporu v textu, a tak se sice může jednat o názor samotné autorky, ale studenti by si měli uvědomit, že to nijak nemusí ovlivnit jejich interpretaci.</w:t>
      </w:r>
    </w:p>
    <w:p w14:paraId="34767226" w14:textId="04375FE6" w:rsidR="00EF3DBB" w:rsidRDefault="0042391C" w:rsidP="008724B5">
      <w:pPr>
        <w:jc w:val="both"/>
        <w:rPr>
          <w:sz w:val="24"/>
          <w:szCs w:val="28"/>
          <w:lang w:val="cs-CZ"/>
        </w:rPr>
      </w:pPr>
      <w:r>
        <w:rPr>
          <w:sz w:val="24"/>
          <w:szCs w:val="28"/>
          <w:lang w:val="cs-CZ"/>
        </w:rPr>
        <w:t>První aktivita je zaměřená primárně na aktivizaci a uvědomění si, v jaké oblasti ve vztahu k textu se pohybují vypravěč a autor</w:t>
      </w:r>
      <w:r w:rsidR="00924DF6">
        <w:rPr>
          <w:sz w:val="24"/>
          <w:szCs w:val="28"/>
          <w:lang w:val="cs-CZ"/>
        </w:rPr>
        <w:t xml:space="preserve">. </w:t>
      </w:r>
      <w:r w:rsidR="009B74D1">
        <w:rPr>
          <w:sz w:val="24"/>
          <w:szCs w:val="28"/>
          <w:lang w:val="cs-CZ"/>
        </w:rPr>
        <w:t>Cílem není velká ambivalence, ale naopak jasné vymezení</w:t>
      </w:r>
      <w:r w:rsidR="00E55953">
        <w:rPr>
          <w:sz w:val="24"/>
          <w:szCs w:val="28"/>
          <w:lang w:val="cs-CZ"/>
        </w:rPr>
        <w:t xml:space="preserve"> zmíněného rozdělení.</w:t>
      </w:r>
      <w:r w:rsidR="00694480">
        <w:rPr>
          <w:sz w:val="24"/>
          <w:szCs w:val="28"/>
          <w:lang w:val="cs-CZ"/>
        </w:rPr>
        <w:t xml:space="preserve"> Hlavní náplní pracovního listu</w:t>
      </w:r>
      <w:r w:rsidR="00E13DF4">
        <w:rPr>
          <w:sz w:val="24"/>
          <w:szCs w:val="28"/>
          <w:lang w:val="cs-CZ"/>
        </w:rPr>
        <w:t xml:space="preserve"> je aktivita s</w:t>
      </w:r>
      <w:r w:rsidR="008114A1">
        <w:rPr>
          <w:sz w:val="24"/>
          <w:szCs w:val="28"/>
          <w:lang w:val="cs-CZ"/>
        </w:rPr>
        <w:t> </w:t>
      </w:r>
      <w:r w:rsidR="00E13DF4">
        <w:rPr>
          <w:sz w:val="24"/>
          <w:szCs w:val="28"/>
          <w:lang w:val="cs-CZ"/>
        </w:rPr>
        <w:t>ukázkami</w:t>
      </w:r>
      <w:r w:rsidR="008114A1">
        <w:rPr>
          <w:sz w:val="24"/>
          <w:szCs w:val="28"/>
          <w:lang w:val="cs-CZ"/>
        </w:rPr>
        <w:t xml:space="preserve"> tweetů, kter</w:t>
      </w:r>
      <w:r w:rsidR="00A008FA">
        <w:rPr>
          <w:sz w:val="24"/>
          <w:szCs w:val="28"/>
          <w:lang w:val="cs-CZ"/>
        </w:rPr>
        <w:t>é jsou s</w:t>
      </w:r>
      <w:r w:rsidR="00CB61B3">
        <w:rPr>
          <w:sz w:val="24"/>
          <w:szCs w:val="28"/>
          <w:lang w:val="cs-CZ"/>
        </w:rPr>
        <w:t>tupňované na škále</w:t>
      </w:r>
      <w:r w:rsidR="00465E1C">
        <w:rPr>
          <w:sz w:val="24"/>
          <w:szCs w:val="28"/>
          <w:lang w:val="cs-CZ"/>
        </w:rPr>
        <w:t xml:space="preserve"> míry ovlivňování </w:t>
      </w:r>
      <w:r w:rsidR="00C06080">
        <w:rPr>
          <w:sz w:val="24"/>
          <w:szCs w:val="28"/>
          <w:lang w:val="cs-CZ"/>
        </w:rPr>
        <w:t>čtení. První dvě ukázky vlastně nijak nemění význam a jsou „neškodné“, druhá ukázka se zaměřuje už na pozici autora a je</w:t>
      </w:r>
      <w:r w:rsidR="003D66EB">
        <w:rPr>
          <w:sz w:val="24"/>
          <w:szCs w:val="28"/>
          <w:lang w:val="cs-CZ"/>
        </w:rPr>
        <w:t>ho právo vyvracet teorie a poslední už může ovlivnit čtení a charakteristiku jedné z hlavních postav románů.</w:t>
      </w:r>
      <w:r w:rsidR="00446D0B">
        <w:rPr>
          <w:sz w:val="24"/>
          <w:szCs w:val="28"/>
          <w:lang w:val="cs-CZ"/>
        </w:rPr>
        <w:t xml:space="preserve"> Doprovodné otázky navádí studenty k diskusi ve skupinkách</w:t>
      </w:r>
      <w:r w:rsidR="00EF3DBB">
        <w:rPr>
          <w:sz w:val="24"/>
          <w:szCs w:val="28"/>
          <w:lang w:val="cs-CZ"/>
        </w:rPr>
        <w:t xml:space="preserve"> a k zamyšlení se nad výroky. Poslední otázka je spíše shrnující a vede k shrnutí dosavadních poznatků</w:t>
      </w:r>
      <w:r w:rsidR="00EA5EDD">
        <w:rPr>
          <w:sz w:val="24"/>
          <w:szCs w:val="28"/>
          <w:lang w:val="cs-CZ"/>
        </w:rPr>
        <w:t>.</w:t>
      </w:r>
    </w:p>
    <w:p w14:paraId="0EB628FE" w14:textId="2B63C8C4" w:rsidR="00EA5EDD" w:rsidRPr="000B1148" w:rsidRDefault="00EA5EDD" w:rsidP="008724B5">
      <w:pPr>
        <w:jc w:val="both"/>
        <w:rPr>
          <w:sz w:val="24"/>
          <w:szCs w:val="28"/>
          <w:lang w:val="cs-CZ"/>
        </w:rPr>
      </w:pPr>
      <w:r>
        <w:rPr>
          <w:sz w:val="24"/>
          <w:szCs w:val="28"/>
          <w:lang w:val="cs-CZ"/>
        </w:rPr>
        <w:t>První aktivita má samozřejmě možnou n</w:t>
      </w:r>
      <w:r w:rsidR="009F580C">
        <w:rPr>
          <w:sz w:val="24"/>
          <w:szCs w:val="28"/>
          <w:lang w:val="cs-CZ"/>
        </w:rPr>
        <w:t xml:space="preserve">evýhodu a studenti by mohli argumentovat, že činnosti jsou možné jak pro vypravěče, tak pro </w:t>
      </w:r>
      <w:r w:rsidR="00677226">
        <w:rPr>
          <w:sz w:val="24"/>
          <w:szCs w:val="28"/>
          <w:lang w:val="cs-CZ"/>
        </w:rPr>
        <w:t xml:space="preserve">autora. Vycházím ze zdravé úvahy a apelu na jasnost </w:t>
      </w:r>
      <w:r w:rsidR="007F7164">
        <w:rPr>
          <w:sz w:val="24"/>
          <w:szCs w:val="28"/>
          <w:lang w:val="cs-CZ"/>
        </w:rPr>
        <w:t>možností. Druhá aktivita může teoreticky podnítit diskusi, která</w:t>
      </w:r>
      <w:r w:rsidR="00A13308">
        <w:rPr>
          <w:sz w:val="24"/>
          <w:szCs w:val="28"/>
          <w:lang w:val="cs-CZ"/>
        </w:rPr>
        <w:t xml:space="preserve"> může mít i projevy homofobie, což není cílem výuky a proto je potřeba moderace ze strany vyučujícího.</w:t>
      </w:r>
    </w:p>
    <w:sectPr w:rsidR="00EA5EDD" w:rsidRPr="000B1148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9852167">
    <w:abstractNumId w:val="8"/>
  </w:num>
  <w:num w:numId="2" w16cid:durableId="876163790">
    <w:abstractNumId w:val="6"/>
  </w:num>
  <w:num w:numId="3" w16cid:durableId="1353023087">
    <w:abstractNumId w:val="5"/>
  </w:num>
  <w:num w:numId="4" w16cid:durableId="791552309">
    <w:abstractNumId w:val="4"/>
  </w:num>
  <w:num w:numId="5" w16cid:durableId="1636332495">
    <w:abstractNumId w:val="7"/>
  </w:num>
  <w:num w:numId="6" w16cid:durableId="1153377279">
    <w:abstractNumId w:val="3"/>
  </w:num>
  <w:num w:numId="7" w16cid:durableId="824977946">
    <w:abstractNumId w:val="2"/>
  </w:num>
  <w:num w:numId="8" w16cid:durableId="2127039334">
    <w:abstractNumId w:val="1"/>
  </w:num>
  <w:num w:numId="9" w16cid:durableId="844441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8B0"/>
    <w:rsid w:val="00034616"/>
    <w:rsid w:val="0006063C"/>
    <w:rsid w:val="000B1148"/>
    <w:rsid w:val="0015074B"/>
    <w:rsid w:val="0029639D"/>
    <w:rsid w:val="00300F5B"/>
    <w:rsid w:val="00326F90"/>
    <w:rsid w:val="00375F98"/>
    <w:rsid w:val="003D66EB"/>
    <w:rsid w:val="003F04BE"/>
    <w:rsid w:val="0042391C"/>
    <w:rsid w:val="00446D0B"/>
    <w:rsid w:val="00465E1C"/>
    <w:rsid w:val="006021F1"/>
    <w:rsid w:val="00667BBC"/>
    <w:rsid w:val="00677226"/>
    <w:rsid w:val="00694480"/>
    <w:rsid w:val="00773CD9"/>
    <w:rsid w:val="007F7164"/>
    <w:rsid w:val="008114A1"/>
    <w:rsid w:val="008724B5"/>
    <w:rsid w:val="00924DF6"/>
    <w:rsid w:val="009B74D1"/>
    <w:rsid w:val="009F580C"/>
    <w:rsid w:val="00A008FA"/>
    <w:rsid w:val="00A13308"/>
    <w:rsid w:val="00AA1D8D"/>
    <w:rsid w:val="00AE1CDB"/>
    <w:rsid w:val="00B47730"/>
    <w:rsid w:val="00BA64AF"/>
    <w:rsid w:val="00C06080"/>
    <w:rsid w:val="00CB0664"/>
    <w:rsid w:val="00CB61B3"/>
    <w:rsid w:val="00CB6F3B"/>
    <w:rsid w:val="00E13DF4"/>
    <w:rsid w:val="00E45558"/>
    <w:rsid w:val="00E55953"/>
    <w:rsid w:val="00EA5EDD"/>
    <w:rsid w:val="00EF3DBB"/>
    <w:rsid w:val="00FC693F"/>
    <w:rsid w:val="00FE42D1"/>
    <w:rsid w:val="00FF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3DE501"/>
  <w14:defaultImageDpi w14:val="300"/>
  <w15:docId w15:val="{99ACCB82-BC7C-40D8-9002-F9E894C6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  <w:color w:val="282828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5533</Characters>
  <Application>Microsoft Office Word</Application>
  <DocSecurity>0</DocSecurity>
  <Lines>46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Králíková, Andrea</cp:lastModifiedBy>
  <cp:revision>2</cp:revision>
  <dcterms:created xsi:type="dcterms:W3CDTF">2026-10-21T07:09:00Z</dcterms:created>
  <dcterms:modified xsi:type="dcterms:W3CDTF">2026-10-21T07:09:00Z</dcterms:modified>
  <cp:category/>
</cp:coreProperties>
</file>